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83A" w:rsidRPr="002E283A" w:rsidRDefault="002E283A" w:rsidP="002E283A">
      <w:pPr>
        <w:ind w:left="5103"/>
        <w:rPr>
          <w:sz w:val="24"/>
          <w:szCs w:val="24"/>
          <w:lang w:val="lt-LT"/>
        </w:rPr>
      </w:pPr>
      <w:r w:rsidRPr="002E283A">
        <w:rPr>
          <w:sz w:val="24"/>
          <w:szCs w:val="24"/>
          <w:lang w:val="lt-LT"/>
        </w:rPr>
        <w:t xml:space="preserve">Duomenų tvarkymo sutarties </w:t>
      </w:r>
      <w:proofErr w:type="spellStart"/>
      <w:r w:rsidRPr="002E283A">
        <w:rPr>
          <w:sz w:val="24"/>
          <w:szCs w:val="24"/>
          <w:lang w:val="lt-LT"/>
        </w:rPr>
        <w:t>Nr</w:t>
      </w:r>
      <w:proofErr w:type="spellEnd"/>
      <w:r w:rsidRPr="002E283A">
        <w:rPr>
          <w:sz w:val="24"/>
          <w:szCs w:val="24"/>
          <w:lang w:val="lt-LT"/>
        </w:rPr>
        <w:t>.___________</w:t>
      </w:r>
    </w:p>
    <w:p w:rsidR="002E283A" w:rsidRPr="002E283A" w:rsidRDefault="002E283A" w:rsidP="002E283A">
      <w:pPr>
        <w:ind w:left="5103"/>
        <w:rPr>
          <w:sz w:val="24"/>
          <w:szCs w:val="24"/>
          <w:lang w:val="lt-LT"/>
        </w:rPr>
      </w:pPr>
      <w:r w:rsidRPr="002E283A">
        <w:rPr>
          <w:sz w:val="24"/>
          <w:szCs w:val="24"/>
          <w:lang w:val="lt-LT"/>
        </w:rPr>
        <w:t>2 priedas</w:t>
      </w:r>
    </w:p>
    <w:p w:rsidR="002E283A" w:rsidRDefault="002E283A" w:rsidP="00B824DB">
      <w:pPr>
        <w:jc w:val="center"/>
        <w:outlineLvl w:val="8"/>
        <w:rPr>
          <w:b/>
          <w:sz w:val="24"/>
          <w:szCs w:val="24"/>
          <w:lang w:val="lt-LT"/>
        </w:rPr>
      </w:pPr>
      <w:bookmarkStart w:id="0" w:name="_GoBack"/>
      <w:bookmarkEnd w:id="0"/>
    </w:p>
    <w:p w:rsidR="00B824DB" w:rsidRPr="00A71DC3" w:rsidRDefault="00B824DB" w:rsidP="00B824DB">
      <w:pPr>
        <w:jc w:val="center"/>
        <w:outlineLvl w:val="8"/>
        <w:rPr>
          <w:b/>
          <w:sz w:val="24"/>
          <w:szCs w:val="24"/>
          <w:lang w:val="lt-LT"/>
        </w:rPr>
      </w:pPr>
      <w:r w:rsidRPr="00A71DC3">
        <w:rPr>
          <w:b/>
          <w:sz w:val="24"/>
          <w:szCs w:val="24"/>
          <w:lang w:val="lt-LT"/>
        </w:rPr>
        <w:t>(Konfidencialumo pasižadėjimo forma)</w:t>
      </w:r>
    </w:p>
    <w:p w:rsidR="00B824DB" w:rsidRPr="00A71DC3" w:rsidRDefault="00B824DB" w:rsidP="00B824DB">
      <w:pPr>
        <w:jc w:val="center"/>
        <w:outlineLvl w:val="8"/>
        <w:rPr>
          <w:b/>
          <w:sz w:val="24"/>
          <w:szCs w:val="24"/>
          <w:lang w:val="lt-LT"/>
        </w:rPr>
      </w:pPr>
    </w:p>
    <w:p w:rsidR="00B824DB" w:rsidRPr="00A71DC3" w:rsidRDefault="00B824DB" w:rsidP="00B824DB">
      <w:pPr>
        <w:jc w:val="center"/>
        <w:outlineLvl w:val="8"/>
        <w:rPr>
          <w:b/>
          <w:sz w:val="24"/>
          <w:szCs w:val="24"/>
          <w:lang w:val="lt-LT"/>
        </w:rPr>
      </w:pPr>
      <w:bookmarkStart w:id="1" w:name="_Hlk29285127"/>
      <w:r w:rsidRPr="00A71DC3">
        <w:rPr>
          <w:b/>
          <w:sz w:val="24"/>
          <w:szCs w:val="24"/>
          <w:lang w:val="lt-LT"/>
        </w:rPr>
        <w:t xml:space="preserve">KONFIDENCIALUMO PASIŽADĖJIMAS </w:t>
      </w:r>
      <w:bookmarkEnd w:id="1"/>
    </w:p>
    <w:p w:rsidR="00B824DB" w:rsidRPr="00A71DC3" w:rsidRDefault="00B824DB" w:rsidP="00B824DB">
      <w:pPr>
        <w:rPr>
          <w:b/>
          <w:sz w:val="24"/>
          <w:szCs w:val="24"/>
          <w:lang w:val="lt-LT"/>
        </w:rPr>
      </w:pPr>
    </w:p>
    <w:p w:rsidR="00B824DB" w:rsidRPr="00A71DC3" w:rsidRDefault="00B824DB" w:rsidP="00B824DB">
      <w:pPr>
        <w:tabs>
          <w:tab w:val="left" w:pos="993"/>
        </w:tabs>
        <w:ind w:firstLine="709"/>
        <w:jc w:val="center"/>
        <w:rPr>
          <w:sz w:val="24"/>
          <w:szCs w:val="24"/>
          <w:lang w:val="lt-LT" w:eastAsia="lt-LT"/>
        </w:rPr>
      </w:pPr>
      <w:r w:rsidRPr="00A71DC3">
        <w:rPr>
          <w:sz w:val="24"/>
          <w:szCs w:val="24"/>
          <w:lang w:val="lt-LT" w:eastAsia="lt-LT"/>
        </w:rPr>
        <w:t>Aš, __</w:t>
      </w:r>
      <w:r w:rsidR="00C27647">
        <w:rPr>
          <w:sz w:val="24"/>
          <w:szCs w:val="24"/>
          <w:u w:val="single"/>
          <w:lang w:val="lt-LT" w:eastAsia="lt-LT"/>
        </w:rPr>
        <w:t xml:space="preserve">                                                                                 </w:t>
      </w:r>
      <w:r w:rsidRPr="00A71DC3">
        <w:rPr>
          <w:sz w:val="24"/>
          <w:szCs w:val="24"/>
          <w:lang w:val="lt-LT" w:eastAsia="lt-LT"/>
        </w:rPr>
        <w:t xml:space="preserve">__, </w:t>
      </w:r>
    </w:p>
    <w:p w:rsidR="00B824DB" w:rsidRPr="00A71DC3" w:rsidRDefault="00B824DB" w:rsidP="00B824DB">
      <w:pPr>
        <w:tabs>
          <w:tab w:val="left" w:pos="993"/>
        </w:tabs>
        <w:ind w:firstLine="709"/>
        <w:jc w:val="center"/>
        <w:rPr>
          <w:sz w:val="24"/>
          <w:szCs w:val="24"/>
          <w:lang w:val="lt-LT" w:eastAsia="lt-LT"/>
        </w:rPr>
      </w:pPr>
      <w:r w:rsidRPr="00A71DC3">
        <w:rPr>
          <w:sz w:val="24"/>
          <w:szCs w:val="24"/>
          <w:lang w:val="lt-LT" w:eastAsia="lt-LT"/>
        </w:rPr>
        <w:t xml:space="preserve"> (vartotojo vardas, pavardė)</w:t>
      </w:r>
    </w:p>
    <w:p w:rsidR="00B824DB" w:rsidRPr="00A71DC3" w:rsidRDefault="00B824DB" w:rsidP="00B824DB">
      <w:pPr>
        <w:tabs>
          <w:tab w:val="left" w:pos="993"/>
        </w:tabs>
        <w:ind w:firstLine="709"/>
        <w:jc w:val="both"/>
        <w:rPr>
          <w:sz w:val="24"/>
          <w:szCs w:val="24"/>
          <w:lang w:val="lt-LT" w:eastAsia="lt-LT"/>
        </w:rPr>
      </w:pPr>
      <w:r w:rsidRPr="00A71DC3">
        <w:rPr>
          <w:sz w:val="24"/>
          <w:szCs w:val="24"/>
          <w:lang w:val="lt-LT" w:eastAsia="lt-LT"/>
        </w:rPr>
        <w:tab/>
      </w:r>
      <w:r w:rsidRPr="00A71DC3">
        <w:rPr>
          <w:sz w:val="24"/>
          <w:szCs w:val="24"/>
          <w:lang w:val="lt-LT" w:eastAsia="lt-LT"/>
        </w:rPr>
        <w:tab/>
      </w:r>
      <w:r w:rsidRPr="00A71DC3">
        <w:rPr>
          <w:sz w:val="24"/>
          <w:szCs w:val="24"/>
          <w:lang w:val="lt-LT" w:eastAsia="lt-LT"/>
        </w:rPr>
        <w:tab/>
        <w:t xml:space="preserve">            </w:t>
      </w:r>
    </w:p>
    <w:p w:rsidR="00B824DB" w:rsidRPr="00A71DC3" w:rsidRDefault="00B824DB" w:rsidP="00B824DB">
      <w:pPr>
        <w:tabs>
          <w:tab w:val="left" w:pos="993"/>
        </w:tabs>
        <w:jc w:val="both"/>
        <w:rPr>
          <w:sz w:val="24"/>
          <w:szCs w:val="24"/>
          <w:lang w:val="lt-LT" w:eastAsia="lt-LT"/>
        </w:rPr>
      </w:pPr>
      <w:r w:rsidRPr="00A71DC3">
        <w:rPr>
          <w:sz w:val="24"/>
          <w:szCs w:val="24"/>
          <w:lang w:val="lt-LT" w:eastAsia="lt-LT"/>
        </w:rPr>
        <w:t xml:space="preserve">: </w:t>
      </w:r>
    </w:p>
    <w:p w:rsidR="00B824DB" w:rsidRPr="00A71DC3" w:rsidRDefault="00B824DB" w:rsidP="00B824DB">
      <w:pPr>
        <w:tabs>
          <w:tab w:val="left" w:pos="993"/>
        </w:tabs>
        <w:jc w:val="both"/>
        <w:rPr>
          <w:sz w:val="24"/>
          <w:szCs w:val="24"/>
          <w:lang w:val="lt-LT" w:eastAsia="lt-LT"/>
        </w:rPr>
      </w:pPr>
    </w:p>
    <w:p w:rsidR="00B824DB" w:rsidRPr="00A71DC3" w:rsidRDefault="00B824DB" w:rsidP="00B824DB">
      <w:pPr>
        <w:pStyle w:val="Sraopastraipa"/>
        <w:tabs>
          <w:tab w:val="left" w:pos="426"/>
          <w:tab w:val="left" w:pos="993"/>
        </w:tabs>
        <w:ind w:left="0" w:firstLine="709"/>
        <w:rPr>
          <w:sz w:val="24"/>
          <w:szCs w:val="24"/>
          <w:lang w:val="lt-LT"/>
        </w:rPr>
      </w:pPr>
      <w:r w:rsidRPr="00A71DC3">
        <w:rPr>
          <w:b/>
          <w:sz w:val="24"/>
          <w:szCs w:val="24"/>
          <w:lang w:val="lt-LT"/>
        </w:rPr>
        <w:t>Pasižadu:</w:t>
      </w:r>
    </w:p>
    <w:p w:rsidR="00B824DB" w:rsidRPr="00A71DC3" w:rsidRDefault="00B824DB" w:rsidP="00B824DB">
      <w:pPr>
        <w:pStyle w:val="Sraopastraipa"/>
        <w:numPr>
          <w:ilvl w:val="0"/>
          <w:numId w:val="1"/>
        </w:numPr>
        <w:tabs>
          <w:tab w:val="left" w:pos="426"/>
          <w:tab w:val="left" w:pos="993"/>
        </w:tabs>
        <w:ind w:left="0" w:firstLine="709"/>
        <w:jc w:val="both"/>
        <w:rPr>
          <w:sz w:val="24"/>
          <w:szCs w:val="24"/>
          <w:lang w:val="lt-LT"/>
        </w:rPr>
      </w:pPr>
      <w:r w:rsidRPr="00A71DC3">
        <w:rPr>
          <w:sz w:val="24"/>
          <w:szCs w:val="24"/>
          <w:lang w:val="lt-LT"/>
        </w:rPr>
        <w:t>tvarkyti ir naudoti asmens ir kitus duomenis vadovaudamasis 20</w:t>
      </w:r>
      <w:r>
        <w:rPr>
          <w:sz w:val="24"/>
          <w:szCs w:val="24"/>
          <w:lang w:val="lt-LT"/>
        </w:rPr>
        <w:t>2</w:t>
      </w:r>
      <w:r w:rsidRPr="00A71DC3">
        <w:rPr>
          <w:sz w:val="24"/>
          <w:szCs w:val="24"/>
          <w:lang w:val="lt-LT"/>
        </w:rPr>
        <w:t xml:space="preserve">__ </w:t>
      </w:r>
      <w:proofErr w:type="spellStart"/>
      <w:r w:rsidRPr="00A71DC3">
        <w:rPr>
          <w:sz w:val="24"/>
          <w:szCs w:val="24"/>
          <w:lang w:val="lt-LT"/>
        </w:rPr>
        <w:t>m</w:t>
      </w:r>
      <w:proofErr w:type="spellEnd"/>
      <w:r w:rsidRPr="00A71DC3">
        <w:rPr>
          <w:sz w:val="24"/>
          <w:szCs w:val="24"/>
          <w:lang w:val="lt-LT"/>
        </w:rPr>
        <w:t>. ________________</w:t>
      </w:r>
      <w:proofErr w:type="spellStart"/>
      <w:r w:rsidRPr="00A71DC3">
        <w:rPr>
          <w:sz w:val="24"/>
          <w:szCs w:val="24"/>
          <w:lang w:val="lt-LT"/>
        </w:rPr>
        <w:t>d</w:t>
      </w:r>
      <w:proofErr w:type="spellEnd"/>
      <w:r w:rsidRPr="00A71DC3">
        <w:rPr>
          <w:sz w:val="24"/>
          <w:szCs w:val="24"/>
          <w:lang w:val="lt-LT"/>
        </w:rPr>
        <w:t xml:space="preserve">. sutartyje </w:t>
      </w:r>
      <w:proofErr w:type="spellStart"/>
      <w:r w:rsidRPr="00A71DC3">
        <w:rPr>
          <w:sz w:val="24"/>
          <w:szCs w:val="24"/>
          <w:lang w:val="lt-LT"/>
        </w:rPr>
        <w:t>Nr</w:t>
      </w:r>
      <w:proofErr w:type="spellEnd"/>
      <w:r w:rsidRPr="00A71DC3">
        <w:rPr>
          <w:sz w:val="24"/>
          <w:szCs w:val="24"/>
          <w:lang w:val="lt-LT"/>
        </w:rPr>
        <w:t>. __________ _________________________________________</w:t>
      </w:r>
    </w:p>
    <w:p w:rsidR="00B824DB" w:rsidRPr="00A71DC3" w:rsidRDefault="00B824DB" w:rsidP="00B824DB">
      <w:pPr>
        <w:pStyle w:val="Sraopastraipa"/>
        <w:tabs>
          <w:tab w:val="left" w:pos="426"/>
          <w:tab w:val="left" w:pos="993"/>
        </w:tabs>
        <w:ind w:left="0" w:firstLine="709"/>
        <w:rPr>
          <w:sz w:val="24"/>
          <w:szCs w:val="24"/>
          <w:lang w:val="lt-LT"/>
        </w:rPr>
      </w:pPr>
      <w:r w:rsidRPr="00A71DC3">
        <w:rPr>
          <w:sz w:val="24"/>
          <w:szCs w:val="24"/>
          <w:lang w:val="lt-LT"/>
        </w:rPr>
        <w:tab/>
      </w:r>
      <w:r w:rsidRPr="00A71DC3">
        <w:rPr>
          <w:sz w:val="24"/>
          <w:szCs w:val="24"/>
          <w:lang w:val="lt-LT"/>
        </w:rPr>
        <w:tab/>
      </w:r>
      <w:r w:rsidRPr="00A71DC3">
        <w:rPr>
          <w:sz w:val="24"/>
          <w:szCs w:val="24"/>
          <w:lang w:val="lt-LT"/>
        </w:rPr>
        <w:tab/>
      </w:r>
      <w:r w:rsidRPr="00A71DC3">
        <w:rPr>
          <w:sz w:val="24"/>
          <w:szCs w:val="24"/>
          <w:lang w:val="lt-LT"/>
        </w:rPr>
        <w:tab/>
      </w:r>
      <w:r w:rsidRPr="00A71DC3">
        <w:rPr>
          <w:sz w:val="24"/>
          <w:szCs w:val="24"/>
          <w:lang w:val="lt-LT"/>
        </w:rPr>
        <w:tab/>
      </w:r>
      <w:r w:rsidRPr="00A71DC3">
        <w:rPr>
          <w:sz w:val="24"/>
          <w:szCs w:val="24"/>
          <w:lang w:val="lt-LT"/>
        </w:rPr>
        <w:tab/>
      </w:r>
      <w:r w:rsidRPr="00A71DC3">
        <w:rPr>
          <w:sz w:val="24"/>
          <w:szCs w:val="24"/>
          <w:lang w:val="lt-LT"/>
        </w:rPr>
        <w:tab/>
      </w:r>
      <w:r w:rsidRPr="00A71DC3">
        <w:rPr>
          <w:sz w:val="24"/>
          <w:szCs w:val="24"/>
          <w:lang w:val="lt-LT"/>
        </w:rPr>
        <w:tab/>
        <w:t xml:space="preserve">        </w:t>
      </w:r>
    </w:p>
    <w:p w:rsidR="00B824DB" w:rsidRPr="00A71DC3" w:rsidRDefault="00B824DB" w:rsidP="00B824DB">
      <w:pPr>
        <w:pStyle w:val="Sraopastraipa"/>
        <w:tabs>
          <w:tab w:val="left" w:pos="426"/>
          <w:tab w:val="left" w:pos="993"/>
        </w:tabs>
        <w:ind w:left="0"/>
        <w:rPr>
          <w:sz w:val="24"/>
          <w:szCs w:val="24"/>
          <w:lang w:val="lt-LT"/>
        </w:rPr>
      </w:pPr>
      <w:r w:rsidRPr="00A71DC3">
        <w:rPr>
          <w:sz w:val="24"/>
          <w:szCs w:val="24"/>
          <w:lang w:val="lt-LT"/>
        </w:rPr>
        <w:t xml:space="preserve">nustatytu tikslu; </w:t>
      </w:r>
    </w:p>
    <w:p w:rsidR="00B824DB" w:rsidRPr="00A71DC3" w:rsidRDefault="00B824DB" w:rsidP="00B824DB">
      <w:pPr>
        <w:pStyle w:val="Sraopastraipa"/>
        <w:numPr>
          <w:ilvl w:val="0"/>
          <w:numId w:val="1"/>
        </w:numPr>
        <w:tabs>
          <w:tab w:val="left" w:pos="993"/>
        </w:tabs>
        <w:ind w:left="0" w:firstLine="709"/>
        <w:jc w:val="both"/>
        <w:rPr>
          <w:b/>
          <w:sz w:val="24"/>
          <w:szCs w:val="24"/>
          <w:lang w:val="lt-LT"/>
        </w:rPr>
      </w:pPr>
      <w:r w:rsidRPr="00A71DC3">
        <w:rPr>
          <w:sz w:val="24"/>
          <w:szCs w:val="24"/>
          <w:lang w:val="lt-LT"/>
        </w:rPr>
        <w:t>saugoti asmens duomenų paslaptį;</w:t>
      </w:r>
    </w:p>
    <w:p w:rsidR="00B824DB" w:rsidRPr="00A71DC3" w:rsidRDefault="00B824DB" w:rsidP="00B824DB">
      <w:pPr>
        <w:pStyle w:val="Sraopastraipa"/>
        <w:numPr>
          <w:ilvl w:val="0"/>
          <w:numId w:val="1"/>
        </w:numPr>
        <w:tabs>
          <w:tab w:val="left" w:pos="993"/>
        </w:tabs>
        <w:ind w:left="0" w:firstLine="709"/>
        <w:jc w:val="both"/>
        <w:rPr>
          <w:sz w:val="24"/>
          <w:szCs w:val="24"/>
          <w:lang w:val="lt-LT"/>
        </w:rPr>
      </w:pPr>
      <w:r w:rsidRPr="00A71DC3">
        <w:rPr>
          <w:sz w:val="24"/>
          <w:szCs w:val="24"/>
          <w:lang w:val="lt-LT"/>
        </w:rPr>
        <w:t xml:space="preserve">neatskleisti ir neperduoti tvarkomos informacijos nei vienam asmeniui, kuris nėra įgaliotas naudotis šia informacija; </w:t>
      </w:r>
    </w:p>
    <w:p w:rsidR="00B824DB" w:rsidRPr="00A71DC3" w:rsidRDefault="00B824DB" w:rsidP="00B824DB">
      <w:pPr>
        <w:pStyle w:val="Sraopastraipa"/>
        <w:numPr>
          <w:ilvl w:val="0"/>
          <w:numId w:val="1"/>
        </w:numPr>
        <w:tabs>
          <w:tab w:val="left" w:pos="993"/>
        </w:tabs>
        <w:ind w:left="0" w:firstLine="709"/>
        <w:jc w:val="both"/>
        <w:rPr>
          <w:sz w:val="24"/>
          <w:szCs w:val="24"/>
          <w:lang w:val="lt-LT"/>
        </w:rPr>
      </w:pPr>
      <w:r w:rsidRPr="00A71DC3">
        <w:rPr>
          <w:sz w:val="24"/>
          <w:szCs w:val="24"/>
          <w:lang w:val="lt-LT"/>
        </w:rPr>
        <w:t>neperduoti neįgaliotiems asmenimis slaptažodžių ir kitų duomenų, leidžiančių programinėmis ir techninėmis priemonėmis sužinoti asmens arba kitus duomenis;</w:t>
      </w:r>
    </w:p>
    <w:p w:rsidR="00B824DB" w:rsidRPr="00A71DC3" w:rsidRDefault="00B824DB" w:rsidP="00B824DB">
      <w:pPr>
        <w:pStyle w:val="Sraopastraipa"/>
        <w:numPr>
          <w:ilvl w:val="0"/>
          <w:numId w:val="1"/>
        </w:numPr>
        <w:tabs>
          <w:tab w:val="left" w:pos="993"/>
        </w:tabs>
        <w:ind w:left="0" w:firstLine="709"/>
        <w:jc w:val="both"/>
        <w:rPr>
          <w:sz w:val="24"/>
          <w:szCs w:val="24"/>
          <w:lang w:val="lt-LT"/>
        </w:rPr>
      </w:pPr>
      <w:r w:rsidRPr="00A71DC3">
        <w:rPr>
          <w:sz w:val="24"/>
          <w:szCs w:val="24"/>
          <w:lang w:val="lt-LT"/>
        </w:rPr>
        <w:t xml:space="preserve">pranešti savo vadovui ir </w:t>
      </w:r>
      <w:r>
        <w:rPr>
          <w:sz w:val="24"/>
          <w:szCs w:val="24"/>
          <w:lang w:val="lt-LT"/>
        </w:rPr>
        <w:t>Klaipėdos rajono savivaldybės administracijos duomenų apsaugos pareigūnui</w:t>
      </w:r>
      <w:r w:rsidRPr="00A71DC3">
        <w:rPr>
          <w:sz w:val="24"/>
          <w:szCs w:val="24"/>
          <w:lang w:val="lt-LT"/>
        </w:rPr>
        <w:t xml:space="preserve"> apie bet kokią įtartiną situaciją, kuri gali kelti grėsmę asmens ir kitų duomenų saugumui;</w:t>
      </w:r>
    </w:p>
    <w:p w:rsidR="00B824DB" w:rsidRPr="00A71DC3" w:rsidRDefault="00B824DB" w:rsidP="00B824DB">
      <w:pPr>
        <w:pStyle w:val="Sraopastraipa"/>
        <w:numPr>
          <w:ilvl w:val="0"/>
          <w:numId w:val="1"/>
        </w:numPr>
        <w:tabs>
          <w:tab w:val="left" w:pos="993"/>
        </w:tabs>
        <w:ind w:left="0" w:firstLine="709"/>
        <w:jc w:val="both"/>
        <w:rPr>
          <w:sz w:val="24"/>
          <w:szCs w:val="24"/>
          <w:lang w:val="lt-LT"/>
        </w:rPr>
      </w:pPr>
      <w:r w:rsidRPr="00A71DC3">
        <w:rPr>
          <w:sz w:val="24"/>
          <w:szCs w:val="24"/>
          <w:lang w:val="lt-LT"/>
        </w:rPr>
        <w:t xml:space="preserve">laikytis 2016 </w:t>
      </w:r>
      <w:proofErr w:type="spellStart"/>
      <w:r w:rsidRPr="00A71DC3">
        <w:rPr>
          <w:sz w:val="24"/>
          <w:szCs w:val="24"/>
          <w:lang w:val="lt-LT"/>
        </w:rPr>
        <w:t>m</w:t>
      </w:r>
      <w:proofErr w:type="spellEnd"/>
      <w:r w:rsidRPr="00A71DC3">
        <w:rPr>
          <w:sz w:val="24"/>
          <w:szCs w:val="24"/>
          <w:lang w:val="lt-LT"/>
        </w:rPr>
        <w:t xml:space="preserve">. balandžio 27 </w:t>
      </w:r>
      <w:proofErr w:type="spellStart"/>
      <w:r w:rsidRPr="00A71DC3">
        <w:rPr>
          <w:sz w:val="24"/>
          <w:szCs w:val="24"/>
          <w:lang w:val="lt-LT"/>
        </w:rPr>
        <w:t>d</w:t>
      </w:r>
      <w:proofErr w:type="spellEnd"/>
      <w:r w:rsidRPr="00A71DC3">
        <w:rPr>
          <w:sz w:val="24"/>
          <w:szCs w:val="24"/>
          <w:lang w:val="lt-LT"/>
        </w:rPr>
        <w:t>. Europos Parlamento ir Tarybos reglamento (ES) 2016/679 dėl fizinių asmenų apsaugos tvarkant asmens duomenis ir dėl laisvo tokių duomenų judėjimo, kuriuo panaikinama Direktyva 95/46/EB, reikalavimų.</w:t>
      </w:r>
    </w:p>
    <w:p w:rsidR="00B824DB" w:rsidRPr="00A71DC3" w:rsidRDefault="00B824DB" w:rsidP="00B824DB">
      <w:pPr>
        <w:tabs>
          <w:tab w:val="left" w:pos="993"/>
        </w:tabs>
        <w:ind w:firstLine="709"/>
        <w:jc w:val="both"/>
        <w:rPr>
          <w:sz w:val="24"/>
          <w:szCs w:val="24"/>
          <w:lang w:val="lt-LT"/>
        </w:rPr>
      </w:pPr>
    </w:p>
    <w:p w:rsidR="00B824DB" w:rsidRPr="00A71DC3" w:rsidRDefault="00B824DB" w:rsidP="00B824DB">
      <w:pPr>
        <w:tabs>
          <w:tab w:val="left" w:pos="993"/>
        </w:tabs>
        <w:ind w:firstLine="709"/>
        <w:jc w:val="both"/>
        <w:rPr>
          <w:sz w:val="24"/>
          <w:szCs w:val="24"/>
          <w:lang w:val="lt-LT" w:eastAsia="lt-LT"/>
        </w:rPr>
      </w:pPr>
      <w:r w:rsidRPr="00A71DC3">
        <w:rPr>
          <w:b/>
          <w:sz w:val="24"/>
          <w:szCs w:val="24"/>
          <w:lang w:val="lt-LT" w:eastAsia="lt-LT"/>
        </w:rPr>
        <w:t xml:space="preserve">Žinau, </w:t>
      </w:r>
      <w:r w:rsidRPr="00A71DC3">
        <w:rPr>
          <w:sz w:val="24"/>
          <w:szCs w:val="24"/>
          <w:lang w:val="lt-LT" w:eastAsia="lt-LT"/>
        </w:rPr>
        <w:t>kad turėsiu atsakyti Lietuvos Respublikos įstatymų ir kitų teisės aktų nustatyta tvarka, jei dėl mano veiksmų dėl šio pasižadėjimo nevykdymo arba netinkamo vykdymo valstybės įmonei Registrų centrui kils atsakomybė už asmens ar kitų duomenų atskleidimą;</w:t>
      </w:r>
    </w:p>
    <w:p w:rsidR="00B824DB" w:rsidRPr="00A71DC3" w:rsidRDefault="00B824DB" w:rsidP="00B824DB">
      <w:pPr>
        <w:tabs>
          <w:tab w:val="left" w:pos="993"/>
        </w:tabs>
        <w:ind w:firstLine="709"/>
        <w:jc w:val="both"/>
        <w:rPr>
          <w:sz w:val="24"/>
          <w:szCs w:val="24"/>
          <w:lang w:val="lt-LT" w:eastAsia="lt-LT"/>
        </w:rPr>
      </w:pPr>
    </w:p>
    <w:p w:rsidR="00B824DB" w:rsidRPr="00A71DC3" w:rsidRDefault="00B824DB" w:rsidP="00B824DB">
      <w:pPr>
        <w:tabs>
          <w:tab w:val="left" w:pos="993"/>
        </w:tabs>
        <w:ind w:firstLine="709"/>
        <w:jc w:val="both"/>
        <w:rPr>
          <w:sz w:val="24"/>
          <w:szCs w:val="24"/>
          <w:lang w:val="lt-LT" w:eastAsia="lt-LT"/>
        </w:rPr>
      </w:pPr>
      <w:r w:rsidRPr="00A71DC3">
        <w:rPr>
          <w:b/>
          <w:sz w:val="24"/>
          <w:szCs w:val="24"/>
          <w:lang w:val="lt-LT" w:eastAsia="lt-LT"/>
        </w:rPr>
        <w:t>Esu susipažinęs (-</w:t>
      </w:r>
      <w:proofErr w:type="spellStart"/>
      <w:r w:rsidRPr="00A71DC3">
        <w:rPr>
          <w:b/>
          <w:sz w:val="24"/>
          <w:szCs w:val="24"/>
          <w:lang w:val="lt-LT" w:eastAsia="lt-LT"/>
        </w:rPr>
        <w:t>usi</w:t>
      </w:r>
      <w:proofErr w:type="spellEnd"/>
      <w:r w:rsidRPr="00A71DC3">
        <w:rPr>
          <w:b/>
          <w:sz w:val="24"/>
          <w:szCs w:val="24"/>
          <w:lang w:val="lt-LT" w:eastAsia="lt-LT"/>
        </w:rPr>
        <w:t>)</w:t>
      </w:r>
      <w:r w:rsidRPr="00A71DC3">
        <w:rPr>
          <w:sz w:val="24"/>
          <w:szCs w:val="24"/>
          <w:lang w:val="lt-LT" w:eastAsia="lt-LT"/>
        </w:rPr>
        <w:t xml:space="preserve"> </w:t>
      </w:r>
      <w:r w:rsidRPr="00A71DC3">
        <w:rPr>
          <w:b/>
          <w:sz w:val="24"/>
          <w:szCs w:val="24"/>
          <w:lang w:val="lt-LT" w:eastAsia="lt-LT"/>
        </w:rPr>
        <w:t>ir sutinku</w:t>
      </w:r>
      <w:r w:rsidRPr="00A71DC3">
        <w:rPr>
          <w:sz w:val="24"/>
          <w:szCs w:val="24"/>
          <w:lang w:val="lt-LT" w:eastAsia="lt-LT"/>
        </w:rPr>
        <w:t xml:space="preserve"> laikytis </w:t>
      </w:r>
      <w:r>
        <w:rPr>
          <w:sz w:val="24"/>
          <w:szCs w:val="24"/>
          <w:lang w:val="lt-LT" w:eastAsia="lt-LT"/>
        </w:rPr>
        <w:t xml:space="preserve">Klaipėdos rajono savivaldybės administracijos </w:t>
      </w:r>
      <w:r w:rsidRPr="00A71DC3">
        <w:rPr>
          <w:sz w:val="24"/>
          <w:szCs w:val="24"/>
          <w:lang w:val="lt-LT"/>
        </w:rPr>
        <w:t xml:space="preserve">informacinių sistemų duomenų saugos nuostatais, patvirtintais </w:t>
      </w:r>
      <w:r>
        <w:rPr>
          <w:sz w:val="24"/>
          <w:szCs w:val="24"/>
          <w:lang w:val="lt-LT"/>
        </w:rPr>
        <w:t>Klaipėdos rajono savivaldybės administracijos direktoriaus</w:t>
      </w:r>
      <w:r w:rsidRPr="00A71DC3">
        <w:rPr>
          <w:sz w:val="24"/>
          <w:szCs w:val="24"/>
          <w:lang w:val="lt-LT"/>
        </w:rPr>
        <w:t xml:space="preserve"> 201</w:t>
      </w:r>
      <w:r>
        <w:rPr>
          <w:sz w:val="24"/>
          <w:szCs w:val="24"/>
          <w:lang w:val="lt-LT"/>
        </w:rPr>
        <w:t>9</w:t>
      </w:r>
      <w:r w:rsidRPr="00A71DC3">
        <w:rPr>
          <w:sz w:val="24"/>
          <w:szCs w:val="24"/>
          <w:lang w:val="lt-LT"/>
        </w:rPr>
        <w:t xml:space="preserve"> </w:t>
      </w:r>
      <w:proofErr w:type="spellStart"/>
      <w:r w:rsidRPr="00A71DC3">
        <w:rPr>
          <w:sz w:val="24"/>
          <w:szCs w:val="24"/>
          <w:lang w:val="lt-LT"/>
        </w:rPr>
        <w:t>m</w:t>
      </w:r>
      <w:proofErr w:type="spellEnd"/>
      <w:r w:rsidRPr="00A71DC3">
        <w:rPr>
          <w:sz w:val="24"/>
          <w:szCs w:val="24"/>
          <w:lang w:val="lt-LT"/>
        </w:rPr>
        <w:t xml:space="preserve">. </w:t>
      </w:r>
      <w:r>
        <w:rPr>
          <w:sz w:val="24"/>
          <w:szCs w:val="24"/>
          <w:lang w:val="lt-LT"/>
        </w:rPr>
        <w:t>rugpjūčio</w:t>
      </w:r>
      <w:r w:rsidRPr="00A71DC3">
        <w:rPr>
          <w:sz w:val="24"/>
          <w:szCs w:val="24"/>
          <w:lang w:val="lt-LT"/>
        </w:rPr>
        <w:t xml:space="preserve"> </w:t>
      </w:r>
      <w:r>
        <w:rPr>
          <w:sz w:val="24"/>
          <w:szCs w:val="24"/>
          <w:lang w:val="lt-LT"/>
        </w:rPr>
        <w:t>21</w:t>
      </w:r>
      <w:r w:rsidRPr="00A71DC3">
        <w:rPr>
          <w:sz w:val="24"/>
          <w:szCs w:val="24"/>
          <w:lang w:val="lt-LT"/>
        </w:rPr>
        <w:t xml:space="preserve"> </w:t>
      </w:r>
      <w:proofErr w:type="spellStart"/>
      <w:r w:rsidRPr="00A71DC3">
        <w:rPr>
          <w:sz w:val="24"/>
          <w:szCs w:val="24"/>
          <w:lang w:val="lt-LT"/>
        </w:rPr>
        <w:t>d</w:t>
      </w:r>
      <w:proofErr w:type="spellEnd"/>
      <w:r w:rsidRPr="00A71DC3">
        <w:rPr>
          <w:sz w:val="24"/>
          <w:szCs w:val="24"/>
          <w:lang w:val="lt-LT"/>
        </w:rPr>
        <w:t xml:space="preserve">. įsakymu </w:t>
      </w:r>
      <w:proofErr w:type="spellStart"/>
      <w:r w:rsidRPr="00A71DC3">
        <w:rPr>
          <w:sz w:val="24"/>
          <w:szCs w:val="24"/>
          <w:lang w:val="lt-LT"/>
        </w:rPr>
        <w:t>Nr</w:t>
      </w:r>
      <w:proofErr w:type="spellEnd"/>
      <w:r w:rsidRPr="00A71DC3">
        <w:rPr>
          <w:sz w:val="24"/>
          <w:szCs w:val="24"/>
          <w:lang w:val="lt-LT"/>
        </w:rPr>
        <w:t>. </w:t>
      </w:r>
      <w:r>
        <w:rPr>
          <w:sz w:val="24"/>
          <w:szCs w:val="24"/>
          <w:lang w:val="lt-LT"/>
        </w:rPr>
        <w:t>AV-1774</w:t>
      </w:r>
      <w:r w:rsidRPr="00A71DC3">
        <w:rPr>
          <w:sz w:val="24"/>
          <w:szCs w:val="24"/>
          <w:lang w:val="lt-LT"/>
        </w:rPr>
        <w:t xml:space="preserve"> „</w:t>
      </w:r>
      <w:r w:rsidRPr="00880B0B">
        <w:rPr>
          <w:sz w:val="24"/>
          <w:szCs w:val="24"/>
          <w:lang w:val="lt-LT"/>
        </w:rPr>
        <w:t>Dėl Klaipėdos rajono savivaldybės informacinės sistemos technologijų ir duomenų saugos</w:t>
      </w:r>
      <w:r w:rsidRPr="00A71DC3">
        <w:rPr>
          <w:sz w:val="24"/>
          <w:szCs w:val="24"/>
          <w:lang w:val="lt-LT"/>
        </w:rPr>
        <w:t>“</w:t>
      </w:r>
      <w:r>
        <w:rPr>
          <w:sz w:val="24"/>
          <w:szCs w:val="24"/>
          <w:lang w:val="lt-LT"/>
        </w:rPr>
        <w:t>.</w:t>
      </w:r>
    </w:p>
    <w:p w:rsidR="00B824DB" w:rsidRPr="00A71DC3" w:rsidRDefault="00B824DB" w:rsidP="00B824DB">
      <w:pPr>
        <w:tabs>
          <w:tab w:val="left" w:pos="993"/>
        </w:tabs>
        <w:ind w:firstLine="709"/>
        <w:jc w:val="both"/>
        <w:rPr>
          <w:sz w:val="24"/>
          <w:szCs w:val="24"/>
          <w:lang w:val="lt-LT" w:eastAsia="lt-LT"/>
        </w:rPr>
      </w:pPr>
    </w:p>
    <w:p w:rsidR="00B824DB" w:rsidRPr="00A71DC3" w:rsidRDefault="00B824DB" w:rsidP="00B824DB">
      <w:pPr>
        <w:tabs>
          <w:tab w:val="left" w:pos="993"/>
        </w:tabs>
        <w:ind w:firstLine="709"/>
        <w:jc w:val="both"/>
        <w:rPr>
          <w:sz w:val="24"/>
          <w:szCs w:val="24"/>
          <w:lang w:val="lt-LT"/>
        </w:rPr>
      </w:pPr>
      <w:r w:rsidRPr="00A71DC3">
        <w:rPr>
          <w:b/>
          <w:sz w:val="24"/>
          <w:szCs w:val="24"/>
          <w:lang w:val="lt-LT" w:eastAsia="lt-LT"/>
        </w:rPr>
        <w:t>Šis pasižadėjimas galioja visą Sutarties vykdymo laiką ir neribotą laiką po Sutarties pasibaigimo, nepriklausomai nuo užimamų pareigų ir darbovietės, kurioje aš dirbsiu.</w:t>
      </w:r>
    </w:p>
    <w:tbl>
      <w:tblPr>
        <w:tblW w:w="7932" w:type="dxa"/>
        <w:jc w:val="center"/>
        <w:tblLook w:val="04A0" w:firstRow="1" w:lastRow="0" w:firstColumn="1" w:lastColumn="0" w:noHBand="0" w:noVBand="1"/>
      </w:tblPr>
      <w:tblGrid>
        <w:gridCol w:w="4496"/>
        <w:gridCol w:w="270"/>
        <w:gridCol w:w="3166"/>
      </w:tblGrid>
      <w:tr w:rsidR="00B824DB" w:rsidRPr="006519A6" w:rsidTr="00576F5D">
        <w:trPr>
          <w:jc w:val="center"/>
        </w:trPr>
        <w:tc>
          <w:tcPr>
            <w:tcW w:w="4496" w:type="dxa"/>
            <w:tcBorders>
              <w:top w:val="nil"/>
              <w:left w:val="nil"/>
              <w:bottom w:val="single" w:sz="4" w:space="0" w:color="auto"/>
              <w:right w:val="nil"/>
            </w:tcBorders>
          </w:tcPr>
          <w:p w:rsidR="00B824DB" w:rsidRPr="00A71DC3" w:rsidRDefault="00B824DB" w:rsidP="00576F5D">
            <w:pPr>
              <w:spacing w:line="244" w:lineRule="auto"/>
              <w:jc w:val="center"/>
              <w:rPr>
                <w:b/>
                <w:spacing w:val="-4"/>
                <w:sz w:val="24"/>
                <w:szCs w:val="24"/>
                <w:lang w:val="lt-LT"/>
              </w:rPr>
            </w:pPr>
          </w:p>
          <w:p w:rsidR="00B824DB" w:rsidRPr="00660A93" w:rsidRDefault="00C27647" w:rsidP="00576F5D">
            <w:pPr>
              <w:spacing w:line="244" w:lineRule="auto"/>
              <w:jc w:val="center"/>
              <w:rPr>
                <w:spacing w:val="-4"/>
                <w:sz w:val="24"/>
                <w:szCs w:val="24"/>
                <w:lang w:val="lt-LT"/>
              </w:rPr>
            </w:pPr>
            <w:r>
              <w:rPr>
                <w:spacing w:val="-4"/>
                <w:sz w:val="24"/>
                <w:szCs w:val="24"/>
                <w:lang w:val="lt-LT"/>
              </w:rPr>
              <w:t xml:space="preserve">                      </w:t>
            </w:r>
          </w:p>
        </w:tc>
        <w:tc>
          <w:tcPr>
            <w:tcW w:w="270" w:type="dxa"/>
          </w:tcPr>
          <w:p w:rsidR="00B824DB" w:rsidRPr="00A71DC3" w:rsidRDefault="00B824DB" w:rsidP="00576F5D">
            <w:pPr>
              <w:spacing w:line="244" w:lineRule="auto"/>
              <w:jc w:val="center"/>
              <w:rPr>
                <w:spacing w:val="-4"/>
                <w:sz w:val="24"/>
                <w:szCs w:val="24"/>
                <w:lang w:val="lt-LT"/>
              </w:rPr>
            </w:pPr>
          </w:p>
        </w:tc>
        <w:tc>
          <w:tcPr>
            <w:tcW w:w="3166" w:type="dxa"/>
            <w:tcBorders>
              <w:top w:val="nil"/>
              <w:left w:val="nil"/>
              <w:bottom w:val="single" w:sz="4" w:space="0" w:color="auto"/>
              <w:right w:val="nil"/>
            </w:tcBorders>
          </w:tcPr>
          <w:p w:rsidR="00B824DB" w:rsidRPr="00A71DC3" w:rsidRDefault="00B824DB" w:rsidP="00576F5D">
            <w:pPr>
              <w:spacing w:line="244" w:lineRule="auto"/>
              <w:jc w:val="center"/>
              <w:rPr>
                <w:b/>
                <w:spacing w:val="-4"/>
                <w:sz w:val="24"/>
                <w:szCs w:val="24"/>
                <w:lang w:val="lt-LT"/>
              </w:rPr>
            </w:pPr>
          </w:p>
        </w:tc>
      </w:tr>
      <w:tr w:rsidR="00B824DB" w:rsidRPr="00A71DC3" w:rsidTr="00576F5D">
        <w:trPr>
          <w:trHeight w:val="270"/>
          <w:jc w:val="center"/>
        </w:trPr>
        <w:tc>
          <w:tcPr>
            <w:tcW w:w="4496" w:type="dxa"/>
            <w:tcBorders>
              <w:top w:val="single" w:sz="4" w:space="0" w:color="auto"/>
              <w:left w:val="nil"/>
              <w:bottom w:val="nil"/>
              <w:right w:val="nil"/>
            </w:tcBorders>
          </w:tcPr>
          <w:p w:rsidR="00B824DB" w:rsidRPr="00A71DC3" w:rsidRDefault="00B824DB" w:rsidP="00576F5D">
            <w:pPr>
              <w:spacing w:line="244" w:lineRule="auto"/>
              <w:jc w:val="center"/>
              <w:rPr>
                <w:spacing w:val="-4"/>
                <w:sz w:val="24"/>
                <w:szCs w:val="24"/>
                <w:lang w:val="lt-LT"/>
              </w:rPr>
            </w:pPr>
            <w:r w:rsidRPr="00A71DC3">
              <w:rPr>
                <w:spacing w:val="-4"/>
                <w:sz w:val="24"/>
                <w:szCs w:val="24"/>
                <w:lang w:val="lt-LT"/>
              </w:rPr>
              <w:t>(Pareigos, vardas, pavardė)</w:t>
            </w:r>
          </w:p>
          <w:p w:rsidR="00B824DB" w:rsidRPr="00A71DC3" w:rsidRDefault="00B824DB" w:rsidP="00576F5D">
            <w:pPr>
              <w:ind w:firstLine="720"/>
              <w:rPr>
                <w:sz w:val="24"/>
                <w:szCs w:val="24"/>
                <w:lang w:val="lt-LT"/>
              </w:rPr>
            </w:pPr>
          </w:p>
        </w:tc>
        <w:tc>
          <w:tcPr>
            <w:tcW w:w="270" w:type="dxa"/>
          </w:tcPr>
          <w:p w:rsidR="00B824DB" w:rsidRPr="00A71DC3" w:rsidRDefault="00B824DB" w:rsidP="00576F5D">
            <w:pPr>
              <w:spacing w:line="244" w:lineRule="auto"/>
              <w:jc w:val="center"/>
              <w:rPr>
                <w:spacing w:val="-4"/>
                <w:sz w:val="24"/>
                <w:szCs w:val="24"/>
                <w:lang w:val="lt-LT"/>
              </w:rPr>
            </w:pPr>
          </w:p>
        </w:tc>
        <w:tc>
          <w:tcPr>
            <w:tcW w:w="3166" w:type="dxa"/>
            <w:tcBorders>
              <w:top w:val="single" w:sz="4" w:space="0" w:color="auto"/>
              <w:left w:val="nil"/>
              <w:bottom w:val="nil"/>
              <w:right w:val="nil"/>
            </w:tcBorders>
            <w:hideMark/>
          </w:tcPr>
          <w:p w:rsidR="00B824DB" w:rsidRPr="00A71DC3" w:rsidRDefault="00B824DB" w:rsidP="00576F5D">
            <w:pPr>
              <w:spacing w:line="244" w:lineRule="auto"/>
              <w:jc w:val="center"/>
              <w:rPr>
                <w:spacing w:val="-4"/>
                <w:sz w:val="24"/>
                <w:szCs w:val="24"/>
                <w:lang w:val="lt-LT"/>
              </w:rPr>
            </w:pPr>
            <w:r w:rsidRPr="00A71DC3">
              <w:rPr>
                <w:spacing w:val="-4"/>
                <w:sz w:val="24"/>
                <w:szCs w:val="24"/>
                <w:lang w:val="lt-LT"/>
              </w:rPr>
              <w:t>(Parašas, data)</w:t>
            </w:r>
          </w:p>
        </w:tc>
      </w:tr>
    </w:tbl>
    <w:p w:rsidR="00B824DB" w:rsidRPr="00DC1E12" w:rsidRDefault="00B824DB" w:rsidP="00B824DB">
      <w:pPr>
        <w:jc w:val="center"/>
        <w:rPr>
          <w:rFonts w:cs="Times New Roman"/>
          <w:sz w:val="24"/>
          <w:szCs w:val="24"/>
          <w:lang w:val="lt-LT"/>
        </w:rPr>
      </w:pPr>
      <w:r>
        <w:rPr>
          <w:rFonts w:cs="Times New Roman"/>
          <w:sz w:val="24"/>
          <w:szCs w:val="24"/>
          <w:lang w:val="lt-LT"/>
        </w:rPr>
        <w:t>_____________________</w:t>
      </w:r>
    </w:p>
    <w:p w:rsidR="00F0420B" w:rsidRDefault="00F0420B"/>
    <w:sectPr w:rsidR="00F0420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67E6C"/>
    <w:multiLevelType w:val="hybridMultilevel"/>
    <w:tmpl w:val="9EBAC554"/>
    <w:lvl w:ilvl="0" w:tplc="ED520B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4DB"/>
    <w:rsid w:val="000D412C"/>
    <w:rsid w:val="00234F45"/>
    <w:rsid w:val="002E283A"/>
    <w:rsid w:val="0067674E"/>
    <w:rsid w:val="009A7D19"/>
    <w:rsid w:val="00AC3AD6"/>
    <w:rsid w:val="00B824DB"/>
    <w:rsid w:val="00C27647"/>
    <w:rsid w:val="00C3725A"/>
    <w:rsid w:val="00E83D60"/>
    <w:rsid w:val="00F042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824DB"/>
    <w:pPr>
      <w:spacing w:after="0" w:line="240" w:lineRule="auto"/>
    </w:pPr>
    <w:rPr>
      <w:rFonts w:ascii="Times New Roman" w:hAnsi="Times New Roman"/>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Bullet,Table of contents numbered,Lentele,List Paragraph22,List Paragraph21,List not in Table,punktai"/>
    <w:basedOn w:val="prastasis"/>
    <w:uiPriority w:val="34"/>
    <w:qFormat/>
    <w:rsid w:val="00B824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824DB"/>
    <w:pPr>
      <w:spacing w:after="0" w:line="240" w:lineRule="auto"/>
    </w:pPr>
    <w:rPr>
      <w:rFonts w:ascii="Times New Roman" w:hAnsi="Times New Roman"/>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Bullet,Table of contents numbered,Lentele,List Paragraph22,List Paragraph21,List not in Table,punktai"/>
    <w:basedOn w:val="prastasis"/>
    <w:uiPriority w:val="34"/>
    <w:qFormat/>
    <w:rsid w:val="00B82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1316</Words>
  <Characters>751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3</cp:revision>
  <dcterms:created xsi:type="dcterms:W3CDTF">2022-11-11T11:46:00Z</dcterms:created>
  <dcterms:modified xsi:type="dcterms:W3CDTF">2022-11-11T11:49:00Z</dcterms:modified>
</cp:coreProperties>
</file>