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5811B" w14:textId="550E3AB5" w:rsidR="00786605" w:rsidRDefault="00786605" w:rsidP="00D07E38">
      <w:pPr>
        <w:spacing w:after="0" w:line="23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D07E38">
        <w:rPr>
          <w:rFonts w:ascii="Arial" w:hAnsi="Arial" w:cs="Arial"/>
          <w:b/>
          <w:bCs/>
          <w:color w:val="000000"/>
          <w:sz w:val="28"/>
          <w:szCs w:val="28"/>
        </w:rPr>
        <w:t>GARGŽDŲ LOPŠELIS-DARŽELIS „NAMINUKAS“</w:t>
      </w:r>
    </w:p>
    <w:p w14:paraId="77C99A5E" w14:textId="77777777" w:rsidR="00D07E38" w:rsidRPr="00D07E38" w:rsidRDefault="00D07E38" w:rsidP="00D07E38">
      <w:pPr>
        <w:spacing w:after="0" w:line="23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7B89A46" w14:textId="3E24B8B9" w:rsidR="00786605" w:rsidRPr="00D07E38" w:rsidRDefault="00786605" w:rsidP="00D07E38">
      <w:pPr>
        <w:spacing w:after="0" w:line="23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07E38">
        <w:rPr>
          <w:rFonts w:ascii="Arial" w:hAnsi="Arial" w:cs="Arial"/>
          <w:b/>
          <w:bCs/>
          <w:color w:val="000000"/>
          <w:sz w:val="28"/>
          <w:szCs w:val="28"/>
        </w:rPr>
        <w:t>INFORMACIJA DĖL VAIKŲ MAITINIMO ORGANIZAVIMO TVARKOS</w:t>
      </w:r>
    </w:p>
    <w:p w14:paraId="717162E7" w14:textId="77777777" w:rsidR="00D07E38" w:rsidRDefault="00D07E38" w:rsidP="00D07E38">
      <w:pPr>
        <w:spacing w:after="0" w:line="23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51F01D" w14:textId="77777777" w:rsidR="00D07E38" w:rsidRPr="00D07E38" w:rsidRDefault="00D07E38" w:rsidP="00D07E38">
      <w:pPr>
        <w:spacing w:after="0" w:line="23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400D4C" w14:textId="7631BE6B" w:rsidR="00786605" w:rsidRPr="00D07E38" w:rsidRDefault="00786605" w:rsidP="00D07E38">
      <w:pPr>
        <w:pStyle w:val="Sraopastraipa"/>
        <w:numPr>
          <w:ilvl w:val="0"/>
          <w:numId w:val="2"/>
        </w:numPr>
        <w:tabs>
          <w:tab w:val="left" w:pos="-426"/>
        </w:tabs>
        <w:spacing w:after="0" w:line="23" w:lineRule="atLeast"/>
        <w:ind w:left="-709" w:firstLine="0"/>
        <w:rPr>
          <w:rFonts w:ascii="Arial" w:hAnsi="Arial" w:cs="Arial"/>
          <w:color w:val="000000"/>
          <w:sz w:val="24"/>
          <w:szCs w:val="24"/>
        </w:rPr>
      </w:pPr>
      <w:r w:rsidRPr="00D07E38">
        <w:rPr>
          <w:rFonts w:ascii="Arial" w:hAnsi="Arial" w:cs="Arial"/>
          <w:color w:val="000000"/>
          <w:sz w:val="24"/>
          <w:szCs w:val="24"/>
        </w:rPr>
        <w:t>Juridiniai asmenys, tiekiantys maisto produktus ugdymo įstaigai:</w:t>
      </w:r>
    </w:p>
    <w:p w14:paraId="1F25246C" w14:textId="46F3559F" w:rsidR="00786605" w:rsidRPr="00D07E38" w:rsidRDefault="00786605" w:rsidP="00D07E38">
      <w:pPr>
        <w:pStyle w:val="Sraopastraipa"/>
        <w:numPr>
          <w:ilvl w:val="0"/>
          <w:numId w:val="4"/>
        </w:numPr>
        <w:tabs>
          <w:tab w:val="left" w:pos="-426"/>
        </w:tabs>
        <w:spacing w:after="0" w:line="23" w:lineRule="atLeast"/>
        <w:ind w:left="-426" w:firstLine="0"/>
        <w:rPr>
          <w:rFonts w:ascii="Arial" w:hAnsi="Arial" w:cs="Arial"/>
          <w:color w:val="000000"/>
          <w:sz w:val="24"/>
          <w:szCs w:val="24"/>
        </w:rPr>
      </w:pPr>
      <w:r w:rsidRPr="00D07E38">
        <w:rPr>
          <w:rFonts w:ascii="Arial" w:hAnsi="Arial" w:cs="Arial"/>
          <w:color w:val="000000"/>
          <w:sz w:val="24"/>
          <w:szCs w:val="24"/>
        </w:rPr>
        <w:t>AB „Žemaitijos pienas“</w:t>
      </w:r>
      <w:r w:rsidR="00A67AFB" w:rsidRPr="00D07E38">
        <w:rPr>
          <w:rFonts w:ascii="Arial" w:hAnsi="Arial" w:cs="Arial"/>
          <w:color w:val="000000"/>
          <w:sz w:val="24"/>
          <w:szCs w:val="24"/>
        </w:rPr>
        <w:t>;</w:t>
      </w:r>
    </w:p>
    <w:p w14:paraId="4D2260E9" w14:textId="0028810B" w:rsidR="00786605" w:rsidRPr="00D07E38" w:rsidRDefault="00786605" w:rsidP="00D07E38">
      <w:pPr>
        <w:pStyle w:val="Sraopastraipa"/>
        <w:numPr>
          <w:ilvl w:val="0"/>
          <w:numId w:val="4"/>
        </w:numPr>
        <w:tabs>
          <w:tab w:val="left" w:pos="-426"/>
        </w:tabs>
        <w:spacing w:after="0" w:line="23" w:lineRule="atLeast"/>
        <w:ind w:left="-426" w:firstLine="0"/>
        <w:rPr>
          <w:rFonts w:ascii="Arial" w:hAnsi="Arial" w:cs="Arial"/>
          <w:color w:val="000000"/>
          <w:sz w:val="24"/>
          <w:szCs w:val="24"/>
        </w:rPr>
      </w:pPr>
      <w:r w:rsidRPr="00D07E38">
        <w:rPr>
          <w:rFonts w:ascii="Arial" w:hAnsi="Arial" w:cs="Arial"/>
          <w:color w:val="000000"/>
          <w:sz w:val="24"/>
          <w:szCs w:val="24"/>
        </w:rPr>
        <w:t>UAB „Klaipėdos duona“</w:t>
      </w:r>
      <w:r w:rsidR="00A67AFB" w:rsidRPr="00D07E38">
        <w:rPr>
          <w:rFonts w:ascii="Arial" w:hAnsi="Arial" w:cs="Arial"/>
          <w:color w:val="000000"/>
          <w:sz w:val="24"/>
          <w:szCs w:val="24"/>
        </w:rPr>
        <w:t>;</w:t>
      </w:r>
    </w:p>
    <w:p w14:paraId="40CE2529" w14:textId="696AD72B" w:rsidR="00786605" w:rsidRPr="00D07E38" w:rsidRDefault="00786605" w:rsidP="00D07E38">
      <w:pPr>
        <w:pStyle w:val="Sraopastraipa"/>
        <w:numPr>
          <w:ilvl w:val="0"/>
          <w:numId w:val="4"/>
        </w:numPr>
        <w:tabs>
          <w:tab w:val="left" w:pos="-426"/>
        </w:tabs>
        <w:spacing w:after="0" w:line="23" w:lineRule="atLeast"/>
        <w:ind w:left="-426" w:firstLine="0"/>
        <w:rPr>
          <w:rFonts w:ascii="Arial" w:hAnsi="Arial" w:cs="Arial"/>
          <w:color w:val="000000"/>
          <w:sz w:val="24"/>
          <w:szCs w:val="24"/>
        </w:rPr>
      </w:pPr>
      <w:r w:rsidRPr="00D07E38">
        <w:rPr>
          <w:rFonts w:ascii="Arial" w:hAnsi="Arial" w:cs="Arial"/>
          <w:color w:val="000000"/>
          <w:sz w:val="24"/>
          <w:szCs w:val="24"/>
        </w:rPr>
        <w:t>UAB „</w:t>
      </w:r>
      <w:r w:rsidR="00D07E38" w:rsidRPr="00D07E38">
        <w:rPr>
          <w:rFonts w:ascii="Arial" w:hAnsi="Arial" w:cs="Arial"/>
          <w:color w:val="000000"/>
          <w:sz w:val="24"/>
          <w:szCs w:val="24"/>
        </w:rPr>
        <w:t>Samsonas</w:t>
      </w:r>
      <w:r w:rsidRPr="00D07E38">
        <w:rPr>
          <w:rFonts w:ascii="Arial" w:hAnsi="Arial" w:cs="Arial"/>
          <w:color w:val="000000"/>
          <w:sz w:val="24"/>
          <w:szCs w:val="24"/>
        </w:rPr>
        <w:t>“</w:t>
      </w:r>
      <w:r w:rsidR="00A67AFB" w:rsidRPr="00D07E38">
        <w:rPr>
          <w:rFonts w:ascii="Arial" w:hAnsi="Arial" w:cs="Arial"/>
          <w:color w:val="000000"/>
          <w:sz w:val="24"/>
          <w:szCs w:val="24"/>
        </w:rPr>
        <w:t>;</w:t>
      </w:r>
    </w:p>
    <w:p w14:paraId="431EC2DD" w14:textId="56115794" w:rsidR="00786605" w:rsidRPr="00D07E38" w:rsidRDefault="00786605" w:rsidP="00D07E38">
      <w:pPr>
        <w:pStyle w:val="Sraopastraipa"/>
        <w:numPr>
          <w:ilvl w:val="0"/>
          <w:numId w:val="4"/>
        </w:numPr>
        <w:tabs>
          <w:tab w:val="left" w:pos="-426"/>
        </w:tabs>
        <w:spacing w:after="0" w:line="23" w:lineRule="atLeast"/>
        <w:ind w:left="-426" w:firstLine="0"/>
        <w:rPr>
          <w:rFonts w:ascii="Arial" w:hAnsi="Arial" w:cs="Arial"/>
          <w:color w:val="000000"/>
          <w:sz w:val="24"/>
          <w:szCs w:val="24"/>
        </w:rPr>
      </w:pPr>
      <w:r w:rsidRPr="00D07E38">
        <w:rPr>
          <w:rFonts w:ascii="Arial" w:hAnsi="Arial" w:cs="Arial"/>
          <w:color w:val="000000"/>
          <w:sz w:val="24"/>
          <w:szCs w:val="24"/>
        </w:rPr>
        <w:t>UAB „</w:t>
      </w:r>
      <w:proofErr w:type="spellStart"/>
      <w:r w:rsidRPr="00D07E38">
        <w:rPr>
          <w:rFonts w:ascii="Arial" w:hAnsi="Arial" w:cs="Arial"/>
          <w:color w:val="000000"/>
          <w:sz w:val="24"/>
          <w:szCs w:val="24"/>
        </w:rPr>
        <w:t>Solvingė</w:t>
      </w:r>
      <w:proofErr w:type="spellEnd"/>
      <w:r w:rsidRPr="00D07E38">
        <w:rPr>
          <w:rFonts w:ascii="Arial" w:hAnsi="Arial" w:cs="Arial"/>
          <w:color w:val="000000"/>
          <w:sz w:val="24"/>
          <w:szCs w:val="24"/>
        </w:rPr>
        <w:t>“</w:t>
      </w:r>
      <w:r w:rsidR="00A67AFB" w:rsidRPr="00D07E38">
        <w:rPr>
          <w:rFonts w:ascii="Arial" w:hAnsi="Arial" w:cs="Arial"/>
          <w:color w:val="000000"/>
          <w:sz w:val="24"/>
          <w:szCs w:val="24"/>
        </w:rPr>
        <w:t>;</w:t>
      </w:r>
    </w:p>
    <w:p w14:paraId="17BDBF40" w14:textId="79BF9EA3" w:rsidR="00786605" w:rsidRPr="00D07E38" w:rsidRDefault="00786605" w:rsidP="00D07E38">
      <w:pPr>
        <w:pStyle w:val="Sraopastraipa"/>
        <w:numPr>
          <w:ilvl w:val="0"/>
          <w:numId w:val="4"/>
        </w:numPr>
        <w:tabs>
          <w:tab w:val="left" w:pos="-426"/>
        </w:tabs>
        <w:spacing w:after="0" w:line="23" w:lineRule="atLeast"/>
        <w:ind w:left="-426" w:firstLine="0"/>
        <w:rPr>
          <w:rFonts w:ascii="Arial" w:hAnsi="Arial" w:cs="Arial"/>
          <w:color w:val="000000"/>
          <w:sz w:val="24"/>
          <w:szCs w:val="24"/>
        </w:rPr>
      </w:pPr>
      <w:r w:rsidRPr="00D07E38">
        <w:rPr>
          <w:rFonts w:ascii="Arial" w:hAnsi="Arial" w:cs="Arial"/>
          <w:color w:val="000000"/>
          <w:sz w:val="24"/>
          <w:szCs w:val="24"/>
        </w:rPr>
        <w:t>Bu</w:t>
      </w:r>
      <w:r w:rsidR="008016D3" w:rsidRPr="00D07E38">
        <w:rPr>
          <w:rFonts w:ascii="Arial" w:hAnsi="Arial" w:cs="Arial"/>
          <w:color w:val="000000"/>
          <w:sz w:val="24"/>
          <w:szCs w:val="24"/>
        </w:rPr>
        <w:t>i</w:t>
      </w:r>
      <w:r w:rsidRPr="00D07E38">
        <w:rPr>
          <w:rFonts w:ascii="Arial" w:hAnsi="Arial" w:cs="Arial"/>
          <w:color w:val="000000"/>
          <w:sz w:val="24"/>
          <w:szCs w:val="24"/>
        </w:rPr>
        <w:t>vydų EKO ūkis</w:t>
      </w:r>
      <w:r w:rsidR="00E5347A" w:rsidRPr="00D07E38">
        <w:rPr>
          <w:rFonts w:ascii="Arial" w:hAnsi="Arial" w:cs="Arial"/>
          <w:color w:val="000000"/>
          <w:sz w:val="24"/>
          <w:szCs w:val="24"/>
        </w:rPr>
        <w:t>;</w:t>
      </w:r>
    </w:p>
    <w:p w14:paraId="5645E906" w14:textId="58A6F1CD" w:rsidR="00E5347A" w:rsidRPr="00D07E38" w:rsidRDefault="00E5347A" w:rsidP="00D07E38">
      <w:pPr>
        <w:pStyle w:val="Sraopastraipa"/>
        <w:numPr>
          <w:ilvl w:val="0"/>
          <w:numId w:val="4"/>
        </w:numPr>
        <w:tabs>
          <w:tab w:val="left" w:pos="-426"/>
        </w:tabs>
        <w:spacing w:after="0" w:line="23" w:lineRule="atLeast"/>
        <w:ind w:left="0" w:hanging="426"/>
        <w:rPr>
          <w:rFonts w:ascii="Arial" w:hAnsi="Arial" w:cs="Arial"/>
          <w:color w:val="000000"/>
          <w:sz w:val="24"/>
          <w:szCs w:val="24"/>
        </w:rPr>
      </w:pPr>
      <w:r w:rsidRPr="00D07E38">
        <w:rPr>
          <w:rFonts w:ascii="Arial" w:hAnsi="Arial" w:cs="Arial"/>
          <w:color w:val="000000"/>
          <w:sz w:val="24"/>
          <w:szCs w:val="24"/>
        </w:rPr>
        <w:t>ŪP Vlado Baltuonio ūkininko ūkis.</w:t>
      </w:r>
    </w:p>
    <w:p w14:paraId="7C6E799F" w14:textId="77777777" w:rsidR="001F2951" w:rsidRPr="00D07E38" w:rsidRDefault="001F2951" w:rsidP="00D07E38">
      <w:pPr>
        <w:tabs>
          <w:tab w:val="left" w:pos="-426"/>
        </w:tabs>
        <w:spacing w:after="0" w:line="23" w:lineRule="atLeast"/>
        <w:ind w:left="-426"/>
        <w:rPr>
          <w:rFonts w:ascii="Arial" w:hAnsi="Arial" w:cs="Arial"/>
          <w:color w:val="000000"/>
          <w:sz w:val="24"/>
          <w:szCs w:val="24"/>
        </w:rPr>
      </w:pPr>
    </w:p>
    <w:p w14:paraId="1F44EEBD" w14:textId="0C340DAD" w:rsidR="00A50C20" w:rsidRPr="00D07E38" w:rsidRDefault="00855CAA" w:rsidP="00D07E38">
      <w:pPr>
        <w:pStyle w:val="Sraopastraipa"/>
        <w:numPr>
          <w:ilvl w:val="0"/>
          <w:numId w:val="2"/>
        </w:numPr>
        <w:tabs>
          <w:tab w:val="left" w:pos="-426"/>
        </w:tabs>
        <w:spacing w:after="0" w:line="23" w:lineRule="atLeast"/>
        <w:ind w:hanging="106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07E38">
        <w:rPr>
          <w:rFonts w:ascii="Arial" w:hAnsi="Arial" w:cs="Arial"/>
          <w:b/>
          <w:bCs/>
          <w:color w:val="000000"/>
          <w:sz w:val="24"/>
          <w:szCs w:val="24"/>
        </w:rPr>
        <w:t xml:space="preserve">Valstybinės maisto ir veterinarijos tarnybos telefono </w:t>
      </w:r>
      <w:r w:rsidR="00D07E38" w:rsidRPr="00D07E38">
        <w:rPr>
          <w:rFonts w:ascii="Arial" w:hAnsi="Arial" w:cs="Arial"/>
          <w:b/>
          <w:bCs/>
          <w:color w:val="000000"/>
          <w:sz w:val="24"/>
          <w:szCs w:val="24"/>
        </w:rPr>
        <w:t>numeris 1879</w:t>
      </w:r>
      <w:r w:rsidR="00D07E38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FF5C230" w14:textId="77777777" w:rsidR="001F2951" w:rsidRPr="00D07E38" w:rsidRDefault="001F2951" w:rsidP="00D07E38">
      <w:pPr>
        <w:tabs>
          <w:tab w:val="left" w:pos="-426"/>
        </w:tabs>
        <w:spacing w:after="0" w:line="23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E259DAD" w14:textId="52279DC2" w:rsidR="00C375E8" w:rsidRPr="00D07E38" w:rsidRDefault="00575FB0" w:rsidP="00D07E38">
      <w:pPr>
        <w:tabs>
          <w:tab w:val="left" w:pos="-426"/>
        </w:tabs>
        <w:spacing w:after="0" w:line="23" w:lineRule="atLeast"/>
        <w:ind w:left="-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</w:pPr>
      <w:r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3</w:t>
      </w:r>
      <w:r w:rsidR="00C375E8"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. </w:t>
      </w:r>
      <w:r w:rsidR="00C375E8" w:rsidRPr="00D07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>Vienos dienos atlyginimo dydis už Maitinimo paslaugas:</w:t>
      </w:r>
    </w:p>
    <w:p w14:paraId="541EA0EE" w14:textId="7FF32CE1" w:rsidR="00C375E8" w:rsidRPr="00D07E38" w:rsidRDefault="00C375E8" w:rsidP="00D07E38">
      <w:pPr>
        <w:pStyle w:val="Sraopastraipa"/>
        <w:numPr>
          <w:ilvl w:val="0"/>
          <w:numId w:val="5"/>
        </w:numPr>
        <w:tabs>
          <w:tab w:val="left" w:pos="-426"/>
        </w:tabs>
        <w:spacing w:after="0" w:line="23" w:lineRule="atLeast"/>
        <w:ind w:left="-142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bookmarkStart w:id="1" w:name="part_5251bf271ec84a1aab522289fa259e88"/>
      <w:bookmarkEnd w:id="1"/>
      <w:r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lopšelio grupėje – </w:t>
      </w:r>
      <w:r w:rsidR="00EB0921"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2,</w:t>
      </w:r>
      <w:r w:rsidR="00E64162"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85</w:t>
      </w:r>
      <w:r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Eur ( pusryčiai - 0,</w:t>
      </w:r>
      <w:r w:rsidR="00E64162"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86</w:t>
      </w:r>
      <w:r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Eur, pietūs – </w:t>
      </w:r>
      <w:r w:rsidR="00EB0921"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1,</w:t>
      </w:r>
      <w:r w:rsidR="00E64162"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2</w:t>
      </w:r>
      <w:r w:rsidR="00EB0921"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8</w:t>
      </w:r>
      <w:r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, vakarienė – 0,</w:t>
      </w:r>
      <w:r w:rsidR="00E64162"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71</w:t>
      </w:r>
      <w:r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)</w:t>
      </w:r>
    </w:p>
    <w:p w14:paraId="2EF367B3" w14:textId="25C0A0DF" w:rsidR="00C375E8" w:rsidRPr="00D07E38" w:rsidRDefault="00C375E8" w:rsidP="00D07E38">
      <w:pPr>
        <w:pStyle w:val="Sraopastraipa"/>
        <w:numPr>
          <w:ilvl w:val="0"/>
          <w:numId w:val="5"/>
        </w:numPr>
        <w:tabs>
          <w:tab w:val="left" w:pos="-426"/>
        </w:tabs>
        <w:spacing w:after="0" w:line="23" w:lineRule="atLeast"/>
        <w:ind w:left="-142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bookmarkStart w:id="2" w:name="part_1afb8e0a18b249beb197146c2d62c786"/>
      <w:bookmarkEnd w:id="2"/>
      <w:r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ikimokyklinio, priešmokyklinio ugdymo grupėse –</w:t>
      </w:r>
      <w:r w:rsidR="00E64162"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3,4</w:t>
      </w:r>
      <w:r w:rsidRPr="00D07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> </w:t>
      </w:r>
      <w:r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Eur (pusryčiai </w:t>
      </w:r>
      <w:r w:rsidR="00E64162"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–</w:t>
      </w:r>
      <w:r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  <w:r w:rsidR="00E64162"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1,02</w:t>
      </w:r>
      <w:r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Eur, pietūs – 1</w:t>
      </w:r>
      <w:r w:rsidR="00EB0921"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,</w:t>
      </w:r>
      <w:r w:rsidR="00E64162"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53</w:t>
      </w:r>
      <w:r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Eur, vakarienė – 0,</w:t>
      </w:r>
      <w:r w:rsidR="00E64162"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85</w:t>
      </w:r>
      <w:r w:rsidRPr="00D07E3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Eur).</w:t>
      </w:r>
    </w:p>
    <w:p w14:paraId="71B3ED28" w14:textId="4D8644B7" w:rsidR="00C375E8" w:rsidRPr="00D07E38" w:rsidRDefault="00C375E8" w:rsidP="00D07E38">
      <w:pPr>
        <w:tabs>
          <w:tab w:val="left" w:pos="-426"/>
        </w:tabs>
        <w:spacing w:after="0" w:line="23" w:lineRule="atLeast"/>
        <w:ind w:left="-709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3306EF02" w14:textId="18DFCDC0" w:rsidR="00C375E8" w:rsidRPr="00D07E38" w:rsidRDefault="00575FB0" w:rsidP="00D07E38">
      <w:pPr>
        <w:tabs>
          <w:tab w:val="left" w:pos="-426"/>
        </w:tabs>
        <w:spacing w:after="0" w:line="23" w:lineRule="atLeast"/>
        <w:ind w:left="-426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D07E38">
        <w:rPr>
          <w:rFonts w:ascii="Arial" w:hAnsi="Arial" w:cs="Arial"/>
          <w:color w:val="000000"/>
          <w:sz w:val="24"/>
          <w:szCs w:val="24"/>
        </w:rPr>
        <w:t>4</w:t>
      </w:r>
      <w:r w:rsidR="00C375E8" w:rsidRPr="00D07E38">
        <w:rPr>
          <w:rFonts w:ascii="Arial" w:hAnsi="Arial" w:cs="Arial"/>
          <w:color w:val="000000"/>
          <w:sz w:val="24"/>
          <w:szCs w:val="24"/>
        </w:rPr>
        <w:t xml:space="preserve">. </w:t>
      </w:r>
      <w:r w:rsidR="00C375E8" w:rsidRPr="00D07E38">
        <w:rPr>
          <w:rFonts w:ascii="Arial" w:hAnsi="Arial" w:cs="Arial"/>
          <w:b/>
          <w:bCs/>
          <w:color w:val="000000"/>
          <w:sz w:val="24"/>
          <w:szCs w:val="24"/>
        </w:rPr>
        <w:t xml:space="preserve">Tėvai turį </w:t>
      </w:r>
      <w:r w:rsidR="006167BA" w:rsidRPr="00D07E38">
        <w:rPr>
          <w:rFonts w:ascii="Arial" w:hAnsi="Arial" w:cs="Arial"/>
          <w:b/>
          <w:bCs/>
          <w:color w:val="000000"/>
          <w:sz w:val="24"/>
          <w:szCs w:val="24"/>
        </w:rPr>
        <w:t>teisę</w:t>
      </w:r>
      <w:r w:rsidR="00C375E8" w:rsidRPr="00D07E38">
        <w:rPr>
          <w:rFonts w:ascii="Arial" w:hAnsi="Arial" w:cs="Arial"/>
          <w:b/>
          <w:bCs/>
          <w:color w:val="000000"/>
          <w:sz w:val="24"/>
          <w:szCs w:val="24"/>
        </w:rPr>
        <w:t xml:space="preserve"> du kartus per metus</w:t>
      </w:r>
      <w:r w:rsidR="00C375E8" w:rsidRPr="00D07E38">
        <w:rPr>
          <w:rFonts w:ascii="Arial" w:hAnsi="Arial" w:cs="Arial"/>
          <w:color w:val="000000"/>
          <w:sz w:val="24"/>
          <w:szCs w:val="24"/>
        </w:rPr>
        <w:t xml:space="preserve"> (nuo rugsėjo 1 d. iki rugsėjo 5 d. ir nuo sausio 1 d. iki sausio 5 d.) tėvai (globėjai, rūpintojai) </w:t>
      </w:r>
      <w:r w:rsidR="00C375E8" w:rsidRPr="00D07E38">
        <w:rPr>
          <w:rFonts w:ascii="Arial" w:hAnsi="Arial" w:cs="Arial"/>
          <w:b/>
          <w:bCs/>
          <w:color w:val="000000"/>
          <w:sz w:val="24"/>
          <w:szCs w:val="24"/>
        </w:rPr>
        <w:t>pasirinkti dienos maitinimų skaičių</w:t>
      </w:r>
      <w:r w:rsidR="00C375E8" w:rsidRPr="00D07E38">
        <w:rPr>
          <w:rFonts w:ascii="Arial" w:hAnsi="Arial" w:cs="Arial"/>
          <w:color w:val="000000"/>
          <w:sz w:val="24"/>
          <w:szCs w:val="24"/>
        </w:rPr>
        <w:t>, pateikdami Mokyklos direktoriui prašymą, kuriame nurodoma, kokio maitinimo (pusryčių, pietų, vakarienės) jie atsisako.</w:t>
      </w:r>
    </w:p>
    <w:p w14:paraId="6CCEC6A2" w14:textId="77777777" w:rsidR="006167BA" w:rsidRPr="00D07E38" w:rsidRDefault="006167BA" w:rsidP="00D07E38">
      <w:pPr>
        <w:tabs>
          <w:tab w:val="left" w:pos="-426"/>
        </w:tabs>
        <w:spacing w:after="0" w:line="23" w:lineRule="atLeast"/>
        <w:ind w:left="-709"/>
        <w:jc w:val="both"/>
        <w:rPr>
          <w:rFonts w:ascii="Arial" w:hAnsi="Arial" w:cs="Arial"/>
          <w:color w:val="000000"/>
          <w:sz w:val="24"/>
          <w:szCs w:val="24"/>
        </w:rPr>
      </w:pPr>
    </w:p>
    <w:p w14:paraId="5AD4F93F" w14:textId="35757C13" w:rsidR="006C444D" w:rsidRPr="00D07E38" w:rsidRDefault="00575FB0" w:rsidP="00D07E38">
      <w:pPr>
        <w:tabs>
          <w:tab w:val="left" w:pos="-426"/>
        </w:tabs>
        <w:spacing w:after="0" w:line="23" w:lineRule="atLeast"/>
        <w:ind w:left="-426" w:hanging="283"/>
        <w:jc w:val="both"/>
        <w:rPr>
          <w:rFonts w:ascii="Arial" w:hAnsi="Arial" w:cs="Arial"/>
          <w:sz w:val="24"/>
          <w:szCs w:val="24"/>
        </w:rPr>
      </w:pPr>
      <w:r w:rsidRPr="00D07E38">
        <w:rPr>
          <w:rFonts w:ascii="Arial" w:hAnsi="Arial" w:cs="Arial"/>
          <w:sz w:val="24"/>
          <w:szCs w:val="24"/>
        </w:rPr>
        <w:t>5</w:t>
      </w:r>
      <w:r w:rsidR="006167BA" w:rsidRPr="00D07E38">
        <w:rPr>
          <w:rFonts w:ascii="Arial" w:hAnsi="Arial" w:cs="Arial"/>
          <w:sz w:val="24"/>
          <w:szCs w:val="24"/>
        </w:rPr>
        <w:t xml:space="preserve">. </w:t>
      </w:r>
      <w:r w:rsidR="006C444D" w:rsidRPr="00D07E38">
        <w:rPr>
          <w:rFonts w:ascii="Arial" w:hAnsi="Arial" w:cs="Arial"/>
          <w:sz w:val="24"/>
          <w:szCs w:val="24"/>
        </w:rPr>
        <w:t>Informacija teikiama vadovaujantis Vaikų maitinimo organizavimo tvarkos aprašu, patvirtintu  Lietuvos Respublikos sveikatos apsaugos ministerijos 2011 m. lapkričio 11 d.</w:t>
      </w:r>
      <w:r w:rsidR="008928DF" w:rsidRPr="00D07E38">
        <w:rPr>
          <w:rFonts w:ascii="Arial" w:hAnsi="Arial" w:cs="Arial"/>
          <w:sz w:val="24"/>
          <w:szCs w:val="24"/>
        </w:rPr>
        <w:t xml:space="preserve"> įsakymu Nr. V-964</w:t>
      </w:r>
      <w:r w:rsidR="006C444D" w:rsidRPr="00D07E38">
        <w:rPr>
          <w:rFonts w:ascii="Arial" w:hAnsi="Arial" w:cs="Arial"/>
          <w:sz w:val="24"/>
          <w:szCs w:val="24"/>
        </w:rPr>
        <w:t xml:space="preserve"> „</w:t>
      </w:r>
      <w:r w:rsidR="008928DF" w:rsidRPr="00D07E38">
        <w:rPr>
          <w:rFonts w:ascii="Arial" w:hAnsi="Arial" w:cs="Arial"/>
          <w:sz w:val="24"/>
          <w:szCs w:val="24"/>
        </w:rPr>
        <w:t>Dėl v</w:t>
      </w:r>
      <w:r w:rsidR="006C444D" w:rsidRPr="00D07E38">
        <w:rPr>
          <w:rFonts w:ascii="Arial" w:hAnsi="Arial" w:cs="Arial"/>
          <w:sz w:val="24"/>
          <w:szCs w:val="24"/>
        </w:rPr>
        <w:t xml:space="preserve">aikų </w:t>
      </w:r>
      <w:r w:rsidR="008928DF" w:rsidRPr="00D07E38">
        <w:rPr>
          <w:rFonts w:ascii="Arial" w:hAnsi="Arial" w:cs="Arial"/>
          <w:sz w:val="24"/>
          <w:szCs w:val="24"/>
        </w:rPr>
        <w:t>maitinimo</w:t>
      </w:r>
      <w:r w:rsidR="006C444D" w:rsidRPr="00D07E38">
        <w:rPr>
          <w:rFonts w:ascii="Arial" w:hAnsi="Arial" w:cs="Arial"/>
          <w:sz w:val="24"/>
          <w:szCs w:val="24"/>
        </w:rPr>
        <w:t xml:space="preserve"> organizavimo tvarkos </w:t>
      </w:r>
      <w:r w:rsidR="008928DF" w:rsidRPr="00D07E38">
        <w:rPr>
          <w:rFonts w:ascii="Arial" w:hAnsi="Arial" w:cs="Arial"/>
          <w:sz w:val="24"/>
          <w:szCs w:val="24"/>
        </w:rPr>
        <w:t xml:space="preserve">aprašo patvirtinimo“ ir </w:t>
      </w:r>
      <w:r w:rsidR="006167BA" w:rsidRPr="00D07E38">
        <w:rPr>
          <w:rFonts w:ascii="Arial" w:hAnsi="Arial" w:cs="Arial"/>
          <w:sz w:val="24"/>
          <w:szCs w:val="24"/>
        </w:rPr>
        <w:t xml:space="preserve">Atlyginimo dydžio nustatymo už vaikų, ugdomų pagal ikimokyklinio ir priešmokyklinio ugdymo programas, išlaikymą Klaipėdos rajono savivaldybės mokyklose tvarkos aprašu, patvirtintu </w:t>
      </w:r>
      <w:r w:rsidR="008928DF" w:rsidRPr="00D07E38">
        <w:rPr>
          <w:rFonts w:ascii="Arial" w:hAnsi="Arial" w:cs="Arial"/>
          <w:sz w:val="24"/>
          <w:szCs w:val="24"/>
        </w:rPr>
        <w:t xml:space="preserve">Klaipėdos rajono savivaldybės </w:t>
      </w:r>
      <w:r w:rsidR="006167BA" w:rsidRPr="00D07E38">
        <w:rPr>
          <w:rFonts w:ascii="Arial" w:hAnsi="Arial" w:cs="Arial"/>
          <w:sz w:val="24"/>
          <w:szCs w:val="24"/>
        </w:rPr>
        <w:t>tarybos 20</w:t>
      </w:r>
      <w:r w:rsidR="00EB0921" w:rsidRPr="00D07E38">
        <w:rPr>
          <w:rFonts w:ascii="Arial" w:hAnsi="Arial" w:cs="Arial"/>
          <w:sz w:val="24"/>
          <w:szCs w:val="24"/>
        </w:rPr>
        <w:t>22</w:t>
      </w:r>
      <w:r w:rsidR="006167BA" w:rsidRPr="00D07E38">
        <w:rPr>
          <w:rFonts w:ascii="Arial" w:hAnsi="Arial" w:cs="Arial"/>
          <w:sz w:val="24"/>
          <w:szCs w:val="24"/>
        </w:rPr>
        <w:t xml:space="preserve"> m. </w:t>
      </w:r>
      <w:r w:rsidR="00EB0921" w:rsidRPr="00D07E38">
        <w:rPr>
          <w:rFonts w:ascii="Arial" w:hAnsi="Arial" w:cs="Arial"/>
          <w:sz w:val="24"/>
          <w:szCs w:val="24"/>
        </w:rPr>
        <w:t>balandžio 26</w:t>
      </w:r>
      <w:r w:rsidR="006167BA" w:rsidRPr="00D07E38">
        <w:rPr>
          <w:rFonts w:ascii="Arial" w:hAnsi="Arial" w:cs="Arial"/>
          <w:sz w:val="24"/>
          <w:szCs w:val="24"/>
        </w:rPr>
        <w:t xml:space="preserve"> dienos sprendimu Nr. T11-</w:t>
      </w:r>
      <w:r w:rsidR="00EB0921" w:rsidRPr="00D07E38">
        <w:rPr>
          <w:rFonts w:ascii="Arial" w:hAnsi="Arial" w:cs="Arial"/>
          <w:sz w:val="24"/>
          <w:szCs w:val="24"/>
        </w:rPr>
        <w:t>113</w:t>
      </w:r>
      <w:r w:rsidR="006167BA" w:rsidRPr="00D07E38">
        <w:rPr>
          <w:rFonts w:ascii="Arial" w:hAnsi="Arial" w:cs="Arial"/>
          <w:sz w:val="24"/>
          <w:szCs w:val="24"/>
        </w:rPr>
        <w:t xml:space="preserve"> „Dėl atlyginimo dydžio nustatymo už vaikų, ugdomų pagal ikimokyklinio ir priešmokyklinio ugdymo programas, išlaikymą Klaipėdos rajono savivaldybės mokyklose tvarkos aprašo atvirtinimo“</w:t>
      </w:r>
      <w:r w:rsidR="00D07E38">
        <w:rPr>
          <w:rFonts w:ascii="Arial" w:hAnsi="Arial" w:cs="Arial"/>
          <w:sz w:val="24"/>
          <w:szCs w:val="24"/>
        </w:rPr>
        <w:t>.</w:t>
      </w:r>
    </w:p>
    <w:sectPr w:rsidR="006C444D" w:rsidRPr="00D07E38" w:rsidSect="00E64162">
      <w:pgSz w:w="12240" w:h="15840"/>
      <w:pgMar w:top="568" w:right="758" w:bottom="284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10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E66AD4"/>
    <w:multiLevelType w:val="multilevel"/>
    <w:tmpl w:val="E31061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663FCC"/>
    <w:multiLevelType w:val="hybridMultilevel"/>
    <w:tmpl w:val="A27C1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16D61"/>
    <w:multiLevelType w:val="multilevel"/>
    <w:tmpl w:val="E31061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7033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AA"/>
    <w:rsid w:val="001F2951"/>
    <w:rsid w:val="002268E9"/>
    <w:rsid w:val="00350884"/>
    <w:rsid w:val="00437D36"/>
    <w:rsid w:val="00482364"/>
    <w:rsid w:val="004B2591"/>
    <w:rsid w:val="00575FB0"/>
    <w:rsid w:val="006167BA"/>
    <w:rsid w:val="006C444D"/>
    <w:rsid w:val="00786605"/>
    <w:rsid w:val="007B5467"/>
    <w:rsid w:val="008016D3"/>
    <w:rsid w:val="00855CAA"/>
    <w:rsid w:val="008928DF"/>
    <w:rsid w:val="00A50C20"/>
    <w:rsid w:val="00A67AFB"/>
    <w:rsid w:val="00A758D9"/>
    <w:rsid w:val="00C375E8"/>
    <w:rsid w:val="00D07E38"/>
    <w:rsid w:val="00D2731D"/>
    <w:rsid w:val="00E5347A"/>
    <w:rsid w:val="00E554C2"/>
    <w:rsid w:val="00E64162"/>
    <w:rsid w:val="00EB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E274"/>
  <w15:chartTrackingRefBased/>
  <w15:docId w15:val="{88E38964-E5BC-45F3-BD01-E4922CE0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6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BCEA9-0F21-4A31-B420-96D6F61F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Visuomenes sveikatos Biuras</dc:creator>
  <cp:keywords/>
  <dc:description/>
  <cp:lastModifiedBy>Pavaduotoja</cp:lastModifiedBy>
  <cp:revision>2</cp:revision>
  <cp:lastPrinted>2025-04-11T08:36:00Z</cp:lastPrinted>
  <dcterms:created xsi:type="dcterms:W3CDTF">2025-05-19T08:32:00Z</dcterms:created>
  <dcterms:modified xsi:type="dcterms:W3CDTF">2025-05-19T08:32:00Z</dcterms:modified>
</cp:coreProperties>
</file>