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D8FFE6" w14:textId="09022DF8" w:rsidR="00DA673F" w:rsidRPr="001C1649" w:rsidRDefault="00947A5B" w:rsidP="00DA673F">
      <w:pPr>
        <w:ind w:firstLine="900"/>
        <w:jc w:val="center"/>
        <w:rPr>
          <w:rFonts w:ascii="Arial" w:hAnsi="Arial" w:cs="Arial"/>
          <w:b/>
        </w:rPr>
      </w:pPr>
      <w:bookmarkStart w:id="0" w:name="_GoBack"/>
      <w:bookmarkEnd w:id="0"/>
      <w:r w:rsidRPr="001C1649">
        <w:rPr>
          <w:rFonts w:ascii="Arial" w:hAnsi="Arial" w:cs="Arial"/>
          <w:b/>
        </w:rPr>
        <w:t>GARGŽDŲ</w:t>
      </w:r>
      <w:r w:rsidR="001C1649" w:rsidRPr="001C1649">
        <w:rPr>
          <w:rFonts w:ascii="Arial" w:hAnsi="Arial" w:cs="Arial"/>
          <w:b/>
        </w:rPr>
        <w:t xml:space="preserve"> </w:t>
      </w:r>
      <w:r w:rsidR="001C1649" w:rsidRPr="001C1649">
        <w:rPr>
          <w:rFonts w:ascii="Arial" w:hAnsi="Arial" w:cs="Arial"/>
          <w:b/>
          <w:lang w:val="en-US"/>
        </w:rPr>
        <w:t>LOP</w:t>
      </w:r>
      <w:r w:rsidR="001C1649" w:rsidRPr="001C1649">
        <w:rPr>
          <w:rFonts w:ascii="Arial" w:hAnsi="Arial" w:cs="Arial"/>
          <w:b/>
        </w:rPr>
        <w:t>ŠELIS-DARŽELIS</w:t>
      </w:r>
      <w:r w:rsidRPr="001C1649">
        <w:rPr>
          <w:rFonts w:ascii="Arial" w:hAnsi="Arial" w:cs="Arial"/>
          <w:b/>
        </w:rPr>
        <w:t xml:space="preserve"> „</w:t>
      </w:r>
      <w:r w:rsidR="001C1649" w:rsidRPr="001C1649">
        <w:rPr>
          <w:rFonts w:ascii="Arial" w:hAnsi="Arial" w:cs="Arial"/>
          <w:b/>
        </w:rPr>
        <w:t>NAMINUKAS</w:t>
      </w:r>
      <w:r w:rsidRPr="001C1649">
        <w:rPr>
          <w:rFonts w:ascii="Arial" w:hAnsi="Arial" w:cs="Arial"/>
          <w:b/>
        </w:rPr>
        <w:t xml:space="preserve">“ </w:t>
      </w:r>
    </w:p>
    <w:p w14:paraId="4BDDEB67" w14:textId="33E6564D" w:rsidR="00DA673F" w:rsidRPr="001C1649" w:rsidRDefault="0031057E" w:rsidP="00DA673F">
      <w:pPr>
        <w:ind w:firstLine="900"/>
        <w:jc w:val="center"/>
        <w:rPr>
          <w:rFonts w:ascii="Arial" w:hAnsi="Arial" w:cs="Arial"/>
          <w:b/>
        </w:rPr>
      </w:pPr>
      <w:r w:rsidRPr="001C1649">
        <w:rPr>
          <w:rFonts w:ascii="Arial" w:hAnsi="Arial" w:cs="Arial"/>
          <w:b/>
        </w:rPr>
        <w:t xml:space="preserve">Įstaigos kodas </w:t>
      </w:r>
      <w:r w:rsidR="001C1649" w:rsidRPr="001C1649">
        <w:rPr>
          <w:rFonts w:ascii="Arial" w:hAnsi="Arial" w:cs="Arial"/>
          <w:b/>
        </w:rPr>
        <w:t>191789695</w:t>
      </w:r>
      <w:r w:rsidRPr="001C1649">
        <w:rPr>
          <w:rFonts w:ascii="Arial" w:hAnsi="Arial" w:cs="Arial"/>
          <w:b/>
        </w:rPr>
        <w:t xml:space="preserve">, </w:t>
      </w:r>
      <w:r w:rsidR="001C1649" w:rsidRPr="001C1649">
        <w:rPr>
          <w:rFonts w:ascii="Arial" w:hAnsi="Arial" w:cs="Arial"/>
          <w:b/>
        </w:rPr>
        <w:t>Kranto</w:t>
      </w:r>
      <w:r w:rsidR="00947A5B" w:rsidRPr="001C1649">
        <w:rPr>
          <w:rFonts w:ascii="Arial" w:hAnsi="Arial" w:cs="Arial"/>
          <w:b/>
        </w:rPr>
        <w:t xml:space="preserve"> g.</w:t>
      </w:r>
      <w:r w:rsidR="001C1649" w:rsidRPr="001C1649">
        <w:rPr>
          <w:rFonts w:ascii="Arial" w:hAnsi="Arial" w:cs="Arial"/>
          <w:b/>
        </w:rPr>
        <w:t xml:space="preserve"> 3</w:t>
      </w:r>
      <w:r w:rsidR="00947A5B" w:rsidRPr="001C1649">
        <w:rPr>
          <w:rFonts w:ascii="Arial" w:hAnsi="Arial" w:cs="Arial"/>
          <w:b/>
        </w:rPr>
        <w:t>, Gargždai</w:t>
      </w:r>
    </w:p>
    <w:p w14:paraId="1B9CA7E3" w14:textId="77777777" w:rsidR="00DA673F" w:rsidRPr="001C1649" w:rsidRDefault="00DA673F" w:rsidP="00DA673F">
      <w:pPr>
        <w:ind w:firstLine="900"/>
        <w:jc w:val="center"/>
        <w:rPr>
          <w:rFonts w:ascii="Arial" w:hAnsi="Arial" w:cs="Arial"/>
          <w:b/>
        </w:rPr>
      </w:pPr>
    </w:p>
    <w:p w14:paraId="63E15E4B" w14:textId="0ADBFD75" w:rsidR="00DA673F" w:rsidRPr="001C1649" w:rsidRDefault="003074DD" w:rsidP="00DA673F">
      <w:pPr>
        <w:ind w:firstLine="900"/>
        <w:jc w:val="center"/>
        <w:rPr>
          <w:rFonts w:ascii="Arial" w:hAnsi="Arial" w:cs="Arial"/>
          <w:b/>
        </w:rPr>
      </w:pPr>
      <w:r w:rsidRPr="001C1649">
        <w:rPr>
          <w:rFonts w:ascii="Arial" w:hAnsi="Arial" w:cs="Arial"/>
          <w:b/>
        </w:rPr>
        <w:t>202</w:t>
      </w:r>
      <w:r w:rsidR="00B62956" w:rsidRPr="001C1649">
        <w:rPr>
          <w:rFonts w:ascii="Arial" w:hAnsi="Arial" w:cs="Arial"/>
          <w:b/>
        </w:rPr>
        <w:t>3</w:t>
      </w:r>
      <w:r w:rsidR="0064326B" w:rsidRPr="001C1649">
        <w:rPr>
          <w:rFonts w:ascii="Arial" w:hAnsi="Arial" w:cs="Arial"/>
          <w:b/>
        </w:rPr>
        <w:t xml:space="preserve"> m. gruodžio 31</w:t>
      </w:r>
      <w:r w:rsidR="00DA673F" w:rsidRPr="001C1649">
        <w:rPr>
          <w:rFonts w:ascii="Arial" w:hAnsi="Arial" w:cs="Arial"/>
          <w:b/>
        </w:rPr>
        <w:t xml:space="preserve"> d. </w:t>
      </w:r>
    </w:p>
    <w:p w14:paraId="57EB513D" w14:textId="77777777" w:rsidR="0031057E" w:rsidRPr="001C1649" w:rsidRDefault="0031057E" w:rsidP="00DA673F">
      <w:pPr>
        <w:ind w:firstLine="900"/>
        <w:jc w:val="center"/>
        <w:rPr>
          <w:rFonts w:ascii="Arial" w:hAnsi="Arial" w:cs="Arial"/>
          <w:b/>
        </w:rPr>
      </w:pPr>
    </w:p>
    <w:p w14:paraId="799883DF" w14:textId="77777777" w:rsidR="00DA673F" w:rsidRPr="001C1649" w:rsidRDefault="00DA673F" w:rsidP="001C1649">
      <w:pPr>
        <w:spacing w:line="276" w:lineRule="auto"/>
        <w:ind w:firstLine="902"/>
        <w:jc w:val="center"/>
        <w:rPr>
          <w:rFonts w:ascii="Arial" w:hAnsi="Arial" w:cs="Arial"/>
          <w:b/>
        </w:rPr>
      </w:pPr>
      <w:r w:rsidRPr="001C1649">
        <w:rPr>
          <w:rFonts w:ascii="Arial" w:hAnsi="Arial" w:cs="Arial"/>
          <w:b/>
        </w:rPr>
        <w:t>FINANSINIŲ ATASKAITŲ</w:t>
      </w:r>
    </w:p>
    <w:p w14:paraId="6B0805BC" w14:textId="77777777" w:rsidR="00DA673F" w:rsidRPr="001C1649" w:rsidRDefault="00DA673F" w:rsidP="00517FA4">
      <w:pPr>
        <w:ind w:firstLine="900"/>
        <w:jc w:val="center"/>
        <w:rPr>
          <w:rFonts w:ascii="Arial" w:hAnsi="Arial" w:cs="Arial"/>
          <w:b/>
        </w:rPr>
      </w:pPr>
      <w:r w:rsidRPr="001C1649">
        <w:rPr>
          <w:rFonts w:ascii="Arial" w:hAnsi="Arial" w:cs="Arial"/>
          <w:b/>
        </w:rPr>
        <w:t>AIŠKINAMASIS RAŠTAS</w:t>
      </w:r>
    </w:p>
    <w:p w14:paraId="2DD0E3BA" w14:textId="77777777" w:rsidR="00DA673F" w:rsidRPr="001C1649" w:rsidRDefault="00DA673F" w:rsidP="00DA673F">
      <w:pPr>
        <w:ind w:firstLine="900"/>
        <w:jc w:val="center"/>
        <w:rPr>
          <w:rFonts w:ascii="Arial" w:hAnsi="Arial" w:cs="Arial"/>
          <w:b/>
        </w:rPr>
      </w:pPr>
    </w:p>
    <w:p w14:paraId="41BD15BC" w14:textId="77777777" w:rsidR="00DA673F" w:rsidRPr="001C1649" w:rsidRDefault="00DA673F" w:rsidP="00DA673F">
      <w:pPr>
        <w:numPr>
          <w:ilvl w:val="0"/>
          <w:numId w:val="1"/>
        </w:numPr>
        <w:ind w:left="0" w:firstLine="900"/>
        <w:jc w:val="center"/>
        <w:rPr>
          <w:rFonts w:ascii="Arial" w:hAnsi="Arial" w:cs="Arial"/>
          <w:b/>
        </w:rPr>
      </w:pPr>
      <w:r w:rsidRPr="001C1649">
        <w:rPr>
          <w:rFonts w:ascii="Arial" w:hAnsi="Arial" w:cs="Arial"/>
          <w:b/>
        </w:rPr>
        <w:t>BENDROJI DALIS</w:t>
      </w:r>
    </w:p>
    <w:p w14:paraId="0DF7ABDC" w14:textId="77777777" w:rsidR="00DA673F" w:rsidRDefault="00DA673F" w:rsidP="00DA673F">
      <w:pPr>
        <w:ind w:firstLine="900"/>
      </w:pPr>
    </w:p>
    <w:p w14:paraId="7188D33D" w14:textId="705E7117" w:rsidR="00615114" w:rsidRPr="001B6475" w:rsidRDefault="00947A5B" w:rsidP="001B6475">
      <w:pPr>
        <w:spacing w:line="276" w:lineRule="auto"/>
        <w:ind w:firstLine="902"/>
        <w:jc w:val="both"/>
        <w:rPr>
          <w:rFonts w:ascii="Arial" w:hAnsi="Arial" w:cs="Arial"/>
        </w:rPr>
      </w:pPr>
      <w:r w:rsidRPr="001B6475">
        <w:rPr>
          <w:rFonts w:ascii="Arial" w:hAnsi="Arial" w:cs="Arial"/>
        </w:rPr>
        <w:t>Gargždų</w:t>
      </w:r>
      <w:r w:rsidR="001C1649" w:rsidRPr="001B6475">
        <w:rPr>
          <w:rFonts w:ascii="Arial" w:hAnsi="Arial" w:cs="Arial"/>
        </w:rPr>
        <w:t xml:space="preserve"> lopšelis-darželis</w:t>
      </w:r>
      <w:r w:rsidRPr="001B6475">
        <w:rPr>
          <w:rFonts w:ascii="Arial" w:hAnsi="Arial" w:cs="Arial"/>
        </w:rPr>
        <w:t xml:space="preserve"> „</w:t>
      </w:r>
      <w:r w:rsidR="001C1649" w:rsidRPr="001B6475">
        <w:rPr>
          <w:rFonts w:ascii="Arial" w:hAnsi="Arial" w:cs="Arial"/>
        </w:rPr>
        <w:t>Naminukas</w:t>
      </w:r>
      <w:r w:rsidRPr="001B6475">
        <w:rPr>
          <w:rFonts w:ascii="Arial" w:hAnsi="Arial" w:cs="Arial"/>
        </w:rPr>
        <w:t>“</w:t>
      </w:r>
      <w:r w:rsidR="001C1649" w:rsidRPr="001B6475">
        <w:rPr>
          <w:rFonts w:ascii="Arial" w:hAnsi="Arial" w:cs="Arial"/>
        </w:rPr>
        <w:t xml:space="preserve"> (</w:t>
      </w:r>
      <w:r w:rsidR="0092155E" w:rsidRPr="001B6475">
        <w:rPr>
          <w:rFonts w:ascii="Arial" w:hAnsi="Arial" w:cs="Arial"/>
        </w:rPr>
        <w:t>toliau –</w:t>
      </w:r>
      <w:r w:rsidR="00DA673F" w:rsidRPr="001B6475">
        <w:rPr>
          <w:rFonts w:ascii="Arial" w:hAnsi="Arial" w:cs="Arial"/>
        </w:rPr>
        <w:t xml:space="preserve"> Įstaiga) yra biudžetinė įstaiga, </w:t>
      </w:r>
      <w:r w:rsidR="0031057E" w:rsidRPr="001B6475">
        <w:rPr>
          <w:rFonts w:ascii="Arial" w:hAnsi="Arial" w:cs="Arial"/>
        </w:rPr>
        <w:t xml:space="preserve">finansuojama iš </w:t>
      </w:r>
      <w:r w:rsidR="00E116C7" w:rsidRPr="001B6475">
        <w:rPr>
          <w:rFonts w:ascii="Arial" w:hAnsi="Arial" w:cs="Arial"/>
        </w:rPr>
        <w:t xml:space="preserve">Klaipėdos rajono </w:t>
      </w:r>
      <w:r w:rsidR="0031057E" w:rsidRPr="001B6475">
        <w:rPr>
          <w:rFonts w:ascii="Arial" w:hAnsi="Arial" w:cs="Arial"/>
        </w:rPr>
        <w:t xml:space="preserve">savivaldybės </w:t>
      </w:r>
      <w:r w:rsidR="00E116C7" w:rsidRPr="001B6475">
        <w:rPr>
          <w:rFonts w:ascii="Arial" w:hAnsi="Arial" w:cs="Arial"/>
        </w:rPr>
        <w:t xml:space="preserve">ir Lietuvos Respublikos valstybės </w:t>
      </w:r>
      <w:r w:rsidR="0031057E" w:rsidRPr="001B6475">
        <w:rPr>
          <w:rFonts w:ascii="Arial" w:hAnsi="Arial" w:cs="Arial"/>
        </w:rPr>
        <w:t xml:space="preserve">biudžeto, kodas </w:t>
      </w:r>
      <w:r w:rsidR="001C1649" w:rsidRPr="001B6475">
        <w:rPr>
          <w:rFonts w:ascii="Arial" w:hAnsi="Arial" w:cs="Arial"/>
        </w:rPr>
        <w:t>191789695</w:t>
      </w:r>
      <w:r w:rsidR="00DA673F" w:rsidRPr="001B6475">
        <w:rPr>
          <w:rFonts w:ascii="Arial" w:hAnsi="Arial" w:cs="Arial"/>
        </w:rPr>
        <w:t xml:space="preserve"> </w:t>
      </w:r>
      <w:r w:rsidR="0092155E" w:rsidRPr="001B6475">
        <w:rPr>
          <w:rFonts w:ascii="Arial" w:hAnsi="Arial" w:cs="Arial"/>
        </w:rPr>
        <w:t>Registracijos adresas –</w:t>
      </w:r>
      <w:r w:rsidR="0031057E" w:rsidRPr="001B6475">
        <w:rPr>
          <w:rFonts w:ascii="Arial" w:hAnsi="Arial" w:cs="Arial"/>
        </w:rPr>
        <w:t xml:space="preserve"> </w:t>
      </w:r>
      <w:r w:rsidR="00615114" w:rsidRPr="001B6475">
        <w:rPr>
          <w:rFonts w:ascii="Arial" w:hAnsi="Arial" w:cs="Arial"/>
        </w:rPr>
        <w:t xml:space="preserve"> </w:t>
      </w:r>
      <w:r w:rsidR="001C1649" w:rsidRPr="001B6475">
        <w:rPr>
          <w:rFonts w:ascii="Arial" w:hAnsi="Arial" w:cs="Arial"/>
          <w:bCs/>
        </w:rPr>
        <w:t>Kranto</w:t>
      </w:r>
      <w:r w:rsidRPr="001B6475">
        <w:rPr>
          <w:rFonts w:ascii="Arial" w:hAnsi="Arial" w:cs="Arial"/>
          <w:bCs/>
        </w:rPr>
        <w:t xml:space="preserve"> g. </w:t>
      </w:r>
      <w:r w:rsidR="001C1649" w:rsidRPr="001B6475">
        <w:rPr>
          <w:rFonts w:ascii="Arial" w:hAnsi="Arial" w:cs="Arial"/>
          <w:bCs/>
        </w:rPr>
        <w:t>3</w:t>
      </w:r>
      <w:r w:rsidRPr="001B6475">
        <w:rPr>
          <w:rFonts w:ascii="Arial" w:hAnsi="Arial" w:cs="Arial"/>
          <w:bCs/>
        </w:rPr>
        <w:t>, Gargždai</w:t>
      </w:r>
      <w:r w:rsidR="0031057E" w:rsidRPr="001B6475">
        <w:rPr>
          <w:rFonts w:ascii="Arial" w:hAnsi="Arial" w:cs="Arial"/>
          <w:bCs/>
        </w:rPr>
        <w:t>, Klaipėdos r.</w:t>
      </w:r>
      <w:r w:rsidR="00615114" w:rsidRPr="001B6475">
        <w:rPr>
          <w:rFonts w:ascii="Arial" w:hAnsi="Arial" w:cs="Arial"/>
        </w:rPr>
        <w:t>, Lietuvos Respublika.</w:t>
      </w:r>
    </w:p>
    <w:p w14:paraId="036BD476" w14:textId="722572E4" w:rsidR="00772057" w:rsidRPr="001B6475" w:rsidRDefault="00DA673F" w:rsidP="001B6475">
      <w:pPr>
        <w:spacing w:line="276" w:lineRule="auto"/>
        <w:ind w:firstLine="900"/>
        <w:jc w:val="both"/>
        <w:rPr>
          <w:rFonts w:ascii="Arial" w:hAnsi="Arial" w:cs="Arial"/>
        </w:rPr>
      </w:pPr>
      <w:r w:rsidRPr="001B6475">
        <w:rPr>
          <w:rFonts w:ascii="Arial" w:hAnsi="Arial" w:cs="Arial"/>
        </w:rPr>
        <w:t>Pagrindi</w:t>
      </w:r>
      <w:r w:rsidR="0067046D" w:rsidRPr="001B6475">
        <w:rPr>
          <w:rFonts w:ascii="Arial" w:hAnsi="Arial" w:cs="Arial"/>
        </w:rPr>
        <w:t xml:space="preserve">nė veikla – </w:t>
      </w:r>
      <w:r w:rsidR="00772057" w:rsidRPr="001B6475">
        <w:rPr>
          <w:rFonts w:ascii="Arial" w:hAnsi="Arial" w:cs="Arial"/>
          <w:iCs/>
        </w:rPr>
        <w:t>švietimas.</w:t>
      </w:r>
      <w:r w:rsidR="00772057" w:rsidRPr="001B6475">
        <w:rPr>
          <w:rFonts w:ascii="Arial" w:hAnsi="Arial" w:cs="Arial"/>
        </w:rPr>
        <w:t xml:space="preserve"> </w:t>
      </w:r>
    </w:p>
    <w:p w14:paraId="4C37940F" w14:textId="70BFA6B8" w:rsidR="00DA673F" w:rsidRPr="001B6475" w:rsidRDefault="00DA673F" w:rsidP="001B6475">
      <w:pPr>
        <w:spacing w:line="276" w:lineRule="auto"/>
        <w:ind w:firstLine="900"/>
        <w:jc w:val="both"/>
        <w:rPr>
          <w:rFonts w:ascii="Arial" w:hAnsi="Arial" w:cs="Arial"/>
        </w:rPr>
      </w:pPr>
      <w:r w:rsidRPr="001B6475">
        <w:rPr>
          <w:rFonts w:ascii="Arial" w:hAnsi="Arial" w:cs="Arial"/>
        </w:rPr>
        <w:t xml:space="preserve">Įstaiga yra atskiras juridinis vienetas, </w:t>
      </w:r>
      <w:r w:rsidR="00615114" w:rsidRPr="001B6475">
        <w:rPr>
          <w:rFonts w:ascii="Arial" w:hAnsi="Arial" w:cs="Arial"/>
        </w:rPr>
        <w:t xml:space="preserve">turintis herbinį antspaudą  bei </w:t>
      </w:r>
      <w:r w:rsidRPr="001B6475">
        <w:rPr>
          <w:rFonts w:ascii="Arial" w:hAnsi="Arial" w:cs="Arial"/>
        </w:rPr>
        <w:t>atsi</w:t>
      </w:r>
      <w:r w:rsidR="0031057E" w:rsidRPr="001B6475">
        <w:rPr>
          <w:rFonts w:ascii="Arial" w:hAnsi="Arial" w:cs="Arial"/>
        </w:rPr>
        <w:t xml:space="preserve">skaitomąją sąskaitą </w:t>
      </w:r>
      <w:r w:rsidR="00E243DD" w:rsidRPr="001B6475">
        <w:rPr>
          <w:rFonts w:ascii="Arial" w:hAnsi="Arial" w:cs="Arial"/>
        </w:rPr>
        <w:t>AB Luminor</w:t>
      </w:r>
      <w:r w:rsidR="0031057E" w:rsidRPr="001B6475">
        <w:rPr>
          <w:rFonts w:ascii="Arial" w:hAnsi="Arial" w:cs="Arial"/>
        </w:rPr>
        <w:t xml:space="preserve"> </w:t>
      </w:r>
      <w:r w:rsidRPr="001B6475">
        <w:rPr>
          <w:rFonts w:ascii="Arial" w:hAnsi="Arial" w:cs="Arial"/>
        </w:rPr>
        <w:t xml:space="preserve">banke. Sudaro ir teikia atskirus žemesniojo lygio finansinių ataskaitų ir biudžeto vykdymo ataskaitų rinkinius. </w:t>
      </w:r>
    </w:p>
    <w:p w14:paraId="3CFC2E73" w14:textId="79698AFB" w:rsidR="003F101C" w:rsidRPr="00A06386" w:rsidRDefault="00DA673F" w:rsidP="00A06386">
      <w:pPr>
        <w:spacing w:line="276" w:lineRule="auto"/>
        <w:ind w:firstLine="900"/>
        <w:jc w:val="both"/>
        <w:rPr>
          <w:rFonts w:ascii="Arial" w:hAnsi="Arial" w:cs="Arial"/>
          <w:color w:val="FF0000"/>
        </w:rPr>
      </w:pPr>
      <w:r w:rsidRPr="001B6475">
        <w:rPr>
          <w:rFonts w:ascii="Arial" w:hAnsi="Arial" w:cs="Arial"/>
        </w:rPr>
        <w:t>Finansinių ataskaitų rinkin</w:t>
      </w:r>
      <w:r w:rsidR="003074DD" w:rsidRPr="001B6475">
        <w:rPr>
          <w:rFonts w:ascii="Arial" w:hAnsi="Arial" w:cs="Arial"/>
        </w:rPr>
        <w:t>ys sudarytas 202</w:t>
      </w:r>
      <w:r w:rsidR="00947A5B" w:rsidRPr="001B6475">
        <w:rPr>
          <w:rFonts w:ascii="Arial" w:hAnsi="Arial" w:cs="Arial"/>
        </w:rPr>
        <w:t>3</w:t>
      </w:r>
      <w:r w:rsidR="0031057E" w:rsidRPr="001B6475">
        <w:rPr>
          <w:rFonts w:ascii="Arial" w:hAnsi="Arial" w:cs="Arial"/>
        </w:rPr>
        <w:t xml:space="preserve"> m</w:t>
      </w:r>
      <w:r w:rsidR="00F964EA" w:rsidRPr="001B6475">
        <w:rPr>
          <w:rFonts w:ascii="Arial" w:hAnsi="Arial" w:cs="Arial"/>
        </w:rPr>
        <w:t>.</w:t>
      </w:r>
      <w:r w:rsidR="0031057E" w:rsidRPr="001B6475">
        <w:rPr>
          <w:rFonts w:ascii="Arial" w:hAnsi="Arial" w:cs="Arial"/>
        </w:rPr>
        <w:t xml:space="preserve"> </w:t>
      </w:r>
      <w:r w:rsidR="00F964EA" w:rsidRPr="001B6475">
        <w:rPr>
          <w:rFonts w:ascii="Arial" w:hAnsi="Arial" w:cs="Arial"/>
        </w:rPr>
        <w:t>gruodžio 31 d.</w:t>
      </w:r>
      <w:r w:rsidRPr="001B6475">
        <w:rPr>
          <w:rFonts w:ascii="Arial" w:hAnsi="Arial" w:cs="Arial"/>
        </w:rPr>
        <w:t xml:space="preserve"> duomeni</w:t>
      </w:r>
      <w:r w:rsidR="00F964EA" w:rsidRPr="001B6475">
        <w:rPr>
          <w:rFonts w:ascii="Arial" w:hAnsi="Arial" w:cs="Arial"/>
        </w:rPr>
        <w:t>mi</w:t>
      </w:r>
      <w:r w:rsidRPr="001B6475">
        <w:rPr>
          <w:rFonts w:ascii="Arial" w:hAnsi="Arial" w:cs="Arial"/>
        </w:rPr>
        <w:t>s</w:t>
      </w:r>
      <w:r w:rsidR="00133CE4">
        <w:rPr>
          <w:rFonts w:ascii="Arial" w:hAnsi="Arial" w:cs="Arial"/>
        </w:rPr>
        <w:t>.</w:t>
      </w:r>
    </w:p>
    <w:p w14:paraId="7853DB82" w14:textId="77777777" w:rsidR="00DA673F" w:rsidRPr="001B6475" w:rsidRDefault="00DA673F" w:rsidP="001B6475">
      <w:pPr>
        <w:spacing w:line="276" w:lineRule="auto"/>
        <w:ind w:firstLine="900"/>
        <w:jc w:val="both"/>
        <w:rPr>
          <w:rFonts w:ascii="Arial" w:hAnsi="Arial" w:cs="Arial"/>
        </w:rPr>
      </w:pPr>
      <w:r w:rsidRPr="001B6475">
        <w:rPr>
          <w:rFonts w:ascii="Arial" w:hAnsi="Arial" w:cs="Arial"/>
        </w:rPr>
        <w:t>Kontroliuojamų arba asocijuotų subjektų bei filialų ar kitų struktūrinių padalinių Įstaiga neturi.</w:t>
      </w:r>
    </w:p>
    <w:p w14:paraId="44191465" w14:textId="69FBCE18" w:rsidR="00615114" w:rsidRPr="001B6475" w:rsidRDefault="00DA673F" w:rsidP="001B6475">
      <w:pPr>
        <w:spacing w:line="276" w:lineRule="auto"/>
        <w:ind w:firstLine="900"/>
        <w:jc w:val="both"/>
        <w:rPr>
          <w:rFonts w:ascii="Arial" w:hAnsi="Arial" w:cs="Arial"/>
        </w:rPr>
      </w:pPr>
      <w:r w:rsidRPr="001B6475">
        <w:rPr>
          <w:rFonts w:ascii="Arial" w:hAnsi="Arial" w:cs="Arial"/>
        </w:rPr>
        <w:t>Įstaigos ataskaitinio laikotarpio v</w:t>
      </w:r>
      <w:r w:rsidR="00AD4505" w:rsidRPr="001B6475">
        <w:rPr>
          <w:rFonts w:ascii="Arial" w:hAnsi="Arial" w:cs="Arial"/>
        </w:rPr>
        <w:t>i</w:t>
      </w:r>
      <w:r w:rsidR="00CA088B" w:rsidRPr="001B6475">
        <w:rPr>
          <w:rFonts w:ascii="Arial" w:hAnsi="Arial" w:cs="Arial"/>
        </w:rPr>
        <w:t>dutini</w:t>
      </w:r>
      <w:r w:rsidR="003074DD" w:rsidRPr="001B6475">
        <w:rPr>
          <w:rFonts w:ascii="Arial" w:hAnsi="Arial" w:cs="Arial"/>
        </w:rPr>
        <w:t xml:space="preserve">s darbuotojų skaičius – </w:t>
      </w:r>
      <w:r w:rsidR="001B6475" w:rsidRPr="001B6475">
        <w:rPr>
          <w:rFonts w:ascii="Arial" w:hAnsi="Arial" w:cs="Arial"/>
        </w:rPr>
        <w:t>83</w:t>
      </w:r>
      <w:r w:rsidR="003074DD" w:rsidRPr="001B6475">
        <w:rPr>
          <w:rFonts w:ascii="Arial" w:hAnsi="Arial" w:cs="Arial"/>
        </w:rPr>
        <w:t xml:space="preserve"> (202</w:t>
      </w:r>
      <w:r w:rsidR="00947A5B" w:rsidRPr="001B6475">
        <w:rPr>
          <w:rFonts w:ascii="Arial" w:hAnsi="Arial" w:cs="Arial"/>
        </w:rPr>
        <w:t>2</w:t>
      </w:r>
      <w:r w:rsidR="00CA088B" w:rsidRPr="001B6475">
        <w:rPr>
          <w:rFonts w:ascii="Arial" w:hAnsi="Arial" w:cs="Arial"/>
        </w:rPr>
        <w:t xml:space="preserve"> m. vi</w:t>
      </w:r>
      <w:r w:rsidR="003074DD" w:rsidRPr="001B6475">
        <w:rPr>
          <w:rFonts w:ascii="Arial" w:hAnsi="Arial" w:cs="Arial"/>
        </w:rPr>
        <w:t xml:space="preserve">dutinis darbuotojų skaičius – </w:t>
      </w:r>
      <w:r w:rsidR="001B6475" w:rsidRPr="001B6475">
        <w:rPr>
          <w:rFonts w:ascii="Arial" w:hAnsi="Arial" w:cs="Arial"/>
        </w:rPr>
        <w:t>78</w:t>
      </w:r>
      <w:r w:rsidR="00CA088B" w:rsidRPr="001B6475">
        <w:rPr>
          <w:rFonts w:ascii="Arial" w:hAnsi="Arial" w:cs="Arial"/>
        </w:rPr>
        <w:t>)</w:t>
      </w:r>
      <w:r w:rsidRPr="001B6475">
        <w:rPr>
          <w:rFonts w:ascii="Arial" w:hAnsi="Arial" w:cs="Arial"/>
        </w:rPr>
        <w:t xml:space="preserve">. </w:t>
      </w:r>
      <w:r w:rsidR="00615114" w:rsidRPr="001B6475">
        <w:rPr>
          <w:rFonts w:ascii="Arial" w:hAnsi="Arial" w:cs="Arial"/>
        </w:rPr>
        <w:t>Įstaigos ataskaitinio laiko</w:t>
      </w:r>
      <w:r w:rsidR="00AD4505" w:rsidRPr="001B6475">
        <w:rPr>
          <w:rFonts w:ascii="Arial" w:hAnsi="Arial" w:cs="Arial"/>
        </w:rPr>
        <w:t>t</w:t>
      </w:r>
      <w:r w:rsidR="0037126E" w:rsidRPr="001B6475">
        <w:rPr>
          <w:rFonts w:ascii="Arial" w:hAnsi="Arial" w:cs="Arial"/>
        </w:rPr>
        <w:t>ar</w:t>
      </w:r>
      <w:r w:rsidR="00CA76C3" w:rsidRPr="001B6475">
        <w:rPr>
          <w:rFonts w:ascii="Arial" w:hAnsi="Arial" w:cs="Arial"/>
        </w:rPr>
        <w:t>p</w:t>
      </w:r>
      <w:r w:rsidR="003074DD" w:rsidRPr="001B6475">
        <w:rPr>
          <w:rFonts w:ascii="Arial" w:hAnsi="Arial" w:cs="Arial"/>
        </w:rPr>
        <w:t xml:space="preserve">io pabaigoje patvirtinti </w:t>
      </w:r>
      <w:r w:rsidR="001B6475" w:rsidRPr="001B6475">
        <w:rPr>
          <w:rFonts w:ascii="Arial" w:hAnsi="Arial" w:cs="Arial"/>
        </w:rPr>
        <w:t>77,55</w:t>
      </w:r>
      <w:r w:rsidR="00615114" w:rsidRPr="001B6475">
        <w:rPr>
          <w:rFonts w:ascii="Arial" w:hAnsi="Arial" w:cs="Arial"/>
        </w:rPr>
        <w:t xml:space="preserve"> etatai. </w:t>
      </w:r>
    </w:p>
    <w:p w14:paraId="11303E70" w14:textId="77777777" w:rsidR="00615114" w:rsidRDefault="00615114" w:rsidP="00232A6D"/>
    <w:p w14:paraId="02D7F6B4" w14:textId="77777777" w:rsidR="00DA673F" w:rsidRPr="001B6475" w:rsidRDefault="00DA673F" w:rsidP="001B6475">
      <w:pPr>
        <w:numPr>
          <w:ilvl w:val="0"/>
          <w:numId w:val="1"/>
        </w:numPr>
        <w:spacing w:line="276" w:lineRule="auto"/>
        <w:ind w:left="0" w:firstLine="900"/>
        <w:jc w:val="center"/>
        <w:rPr>
          <w:rFonts w:ascii="Arial" w:hAnsi="Arial" w:cs="Arial"/>
          <w:b/>
        </w:rPr>
      </w:pPr>
      <w:r w:rsidRPr="001B6475">
        <w:rPr>
          <w:rFonts w:ascii="Arial" w:hAnsi="Arial" w:cs="Arial"/>
          <w:b/>
        </w:rPr>
        <w:t>APSKAITOS POLITIKA</w:t>
      </w:r>
    </w:p>
    <w:p w14:paraId="32200AB8" w14:textId="77777777" w:rsidR="00504CA2" w:rsidRPr="001B6475" w:rsidRDefault="00504CA2" w:rsidP="001B6475">
      <w:pPr>
        <w:spacing w:line="276" w:lineRule="auto"/>
        <w:rPr>
          <w:rFonts w:ascii="Arial" w:hAnsi="Arial" w:cs="Arial"/>
          <w:b/>
        </w:rPr>
      </w:pPr>
    </w:p>
    <w:p w14:paraId="1247F896" w14:textId="77777777" w:rsidR="00504CA2" w:rsidRPr="001B6475" w:rsidRDefault="00504CA2" w:rsidP="001B6475">
      <w:pPr>
        <w:widowControl w:val="0"/>
        <w:shd w:val="clear" w:color="auto" w:fill="FFFFFF"/>
        <w:tabs>
          <w:tab w:val="left" w:pos="900"/>
          <w:tab w:val="left" w:pos="1980"/>
        </w:tabs>
        <w:autoSpaceDE w:val="0"/>
        <w:autoSpaceDN w:val="0"/>
        <w:adjustRightInd w:val="0"/>
        <w:spacing w:line="276" w:lineRule="auto"/>
        <w:ind w:right="96" w:firstLine="900"/>
        <w:jc w:val="both"/>
        <w:rPr>
          <w:rFonts w:ascii="Arial" w:hAnsi="Arial" w:cs="Arial"/>
        </w:rPr>
      </w:pPr>
      <w:r w:rsidRPr="001B6475">
        <w:rPr>
          <w:rFonts w:ascii="Arial" w:hAnsi="Arial" w:cs="Arial"/>
        </w:rPr>
        <w:t>Įstaigos parengtos finansinės ataskaitos atitinka Viešojo sektoriaus apskaitos ir finansinės atskaitomybės standartus (toliau</w:t>
      </w:r>
      <w:r w:rsidR="0092155E" w:rsidRPr="001B6475">
        <w:rPr>
          <w:rFonts w:ascii="Arial" w:hAnsi="Arial" w:cs="Arial"/>
        </w:rPr>
        <w:t xml:space="preserve"> </w:t>
      </w:r>
      <w:r w:rsidRPr="001B6475">
        <w:rPr>
          <w:rFonts w:ascii="Arial" w:hAnsi="Arial" w:cs="Arial"/>
        </w:rPr>
        <w:t>– VSAFAS).</w:t>
      </w:r>
    </w:p>
    <w:p w14:paraId="6E183E66" w14:textId="191DF889" w:rsidR="00504CA2" w:rsidRPr="001B6475" w:rsidRDefault="00504CA2" w:rsidP="001B6475">
      <w:pPr>
        <w:widowControl w:val="0"/>
        <w:shd w:val="clear" w:color="auto" w:fill="FFFFFF"/>
        <w:tabs>
          <w:tab w:val="left" w:pos="900"/>
          <w:tab w:val="left" w:pos="1980"/>
        </w:tabs>
        <w:autoSpaceDE w:val="0"/>
        <w:autoSpaceDN w:val="0"/>
        <w:adjustRightInd w:val="0"/>
        <w:spacing w:line="276" w:lineRule="auto"/>
        <w:ind w:right="96" w:firstLine="900"/>
        <w:jc w:val="both"/>
        <w:rPr>
          <w:rFonts w:ascii="Arial" w:hAnsi="Arial" w:cs="Arial"/>
        </w:rPr>
      </w:pPr>
      <w:r w:rsidRPr="001B6475">
        <w:rPr>
          <w:rFonts w:ascii="Arial" w:hAnsi="Arial" w:cs="Arial"/>
        </w:rPr>
        <w:t>Įstaiga, tvarkydama buhalterinę apskaitą ir rengdama finansines ataskaitas, vadovaujasi Lietuvos Respublikos viešojo sektoriaus atskaitomybės įstatymo ir kitų teisės aktų nustatyta tvar</w:t>
      </w:r>
      <w:r w:rsidR="00AD4505" w:rsidRPr="001B6475">
        <w:rPr>
          <w:rFonts w:ascii="Arial" w:hAnsi="Arial" w:cs="Arial"/>
        </w:rPr>
        <w:t>ka bei taiko apskaitos politiką</w:t>
      </w:r>
      <w:r w:rsidR="006469FE" w:rsidRPr="001B6475">
        <w:rPr>
          <w:rFonts w:ascii="Arial" w:hAnsi="Arial" w:cs="Arial"/>
        </w:rPr>
        <w:t>, kuri patvirtinta Klaipėdos rajono švietimo centro direktoriaus 202</w:t>
      </w:r>
      <w:r w:rsidR="00947A5B" w:rsidRPr="001B6475">
        <w:rPr>
          <w:rFonts w:ascii="Arial" w:hAnsi="Arial" w:cs="Arial"/>
        </w:rPr>
        <w:t>3</w:t>
      </w:r>
      <w:r w:rsidR="006469FE" w:rsidRPr="001B6475">
        <w:rPr>
          <w:rFonts w:ascii="Arial" w:hAnsi="Arial" w:cs="Arial"/>
        </w:rPr>
        <w:t xml:space="preserve"> m. </w:t>
      </w:r>
      <w:r w:rsidR="00947A5B" w:rsidRPr="001B6475">
        <w:rPr>
          <w:rFonts w:ascii="Arial" w:hAnsi="Arial" w:cs="Arial"/>
        </w:rPr>
        <w:t>spalio 24</w:t>
      </w:r>
      <w:r w:rsidR="006469FE" w:rsidRPr="001B6475">
        <w:rPr>
          <w:rFonts w:ascii="Arial" w:hAnsi="Arial" w:cs="Arial"/>
        </w:rPr>
        <w:t xml:space="preserve"> d. įsakymu Nr. V-</w:t>
      </w:r>
      <w:r w:rsidR="00947A5B" w:rsidRPr="001B6475">
        <w:rPr>
          <w:rFonts w:ascii="Arial" w:hAnsi="Arial" w:cs="Arial"/>
        </w:rPr>
        <w:t>122</w:t>
      </w:r>
      <w:r w:rsidR="006469FE" w:rsidRPr="001B6475">
        <w:rPr>
          <w:rFonts w:ascii="Arial" w:hAnsi="Arial" w:cs="Arial"/>
        </w:rPr>
        <w:t xml:space="preserve"> „Dėl Klaipėdos rajono biudžetinių įstaigų apskaitos politikos </w:t>
      </w:r>
      <w:r w:rsidR="00947A5B" w:rsidRPr="001B6475">
        <w:rPr>
          <w:rFonts w:ascii="Arial" w:hAnsi="Arial" w:cs="Arial"/>
        </w:rPr>
        <w:t>pa</w:t>
      </w:r>
      <w:r w:rsidR="006469FE" w:rsidRPr="001B6475">
        <w:rPr>
          <w:rFonts w:ascii="Arial" w:hAnsi="Arial" w:cs="Arial"/>
        </w:rPr>
        <w:t>tvirtinimo“</w:t>
      </w:r>
      <w:r w:rsidRPr="001B6475">
        <w:rPr>
          <w:rFonts w:ascii="Arial" w:hAnsi="Arial" w:cs="Arial"/>
        </w:rPr>
        <w:t xml:space="preserve">. </w:t>
      </w:r>
      <w:r w:rsidR="00DC46D9" w:rsidRPr="001B6475">
        <w:rPr>
          <w:rFonts w:ascii="Arial" w:hAnsi="Arial" w:cs="Arial"/>
        </w:rPr>
        <w:t>Apskaitos politika apima ūkinių operacijų ir įvykių pripažinimo, įvertinimo ir apskaitos principus, metodus ir taisykles.</w:t>
      </w:r>
    </w:p>
    <w:p w14:paraId="331EB9D4" w14:textId="77777777" w:rsidR="00504CA2" w:rsidRPr="001B6475" w:rsidRDefault="00504CA2" w:rsidP="001B6475">
      <w:pPr>
        <w:widowControl w:val="0"/>
        <w:shd w:val="clear" w:color="auto" w:fill="FFFFFF"/>
        <w:tabs>
          <w:tab w:val="left" w:pos="900"/>
          <w:tab w:val="left" w:pos="1980"/>
        </w:tabs>
        <w:autoSpaceDE w:val="0"/>
        <w:autoSpaceDN w:val="0"/>
        <w:adjustRightInd w:val="0"/>
        <w:spacing w:line="276" w:lineRule="auto"/>
        <w:ind w:right="96" w:firstLine="900"/>
        <w:jc w:val="both"/>
        <w:rPr>
          <w:rFonts w:ascii="Arial" w:hAnsi="Arial" w:cs="Arial"/>
        </w:rPr>
      </w:pPr>
      <w:r w:rsidRPr="001B6475">
        <w:rPr>
          <w:rFonts w:ascii="Arial" w:hAnsi="Arial" w:cs="Arial"/>
        </w:rPr>
        <w:t xml:space="preserve">Įstaigos finansiniai metai sutampa su kalendoriniais metais, tarpinis ataskaitinis laikotarpis sutampa su kalendoriniu ketvirčiu. </w:t>
      </w:r>
    </w:p>
    <w:p w14:paraId="3CCBCDB6" w14:textId="34D23D75" w:rsidR="00DC46D9" w:rsidRPr="001B6475" w:rsidRDefault="00DC46D9" w:rsidP="001B6475">
      <w:pPr>
        <w:widowControl w:val="0"/>
        <w:shd w:val="clear" w:color="auto" w:fill="FFFFFF"/>
        <w:tabs>
          <w:tab w:val="left" w:pos="900"/>
          <w:tab w:val="left" w:pos="1980"/>
        </w:tabs>
        <w:autoSpaceDE w:val="0"/>
        <w:autoSpaceDN w:val="0"/>
        <w:adjustRightInd w:val="0"/>
        <w:spacing w:line="276" w:lineRule="auto"/>
        <w:ind w:right="96" w:firstLine="900"/>
        <w:jc w:val="both"/>
        <w:rPr>
          <w:rFonts w:ascii="Arial" w:hAnsi="Arial" w:cs="Arial"/>
        </w:rPr>
      </w:pPr>
      <w:r w:rsidRPr="001B6475">
        <w:rPr>
          <w:rFonts w:ascii="Arial" w:hAnsi="Arial" w:cs="Arial"/>
        </w:rPr>
        <w:t>Apskaitai tvarkyti naudojam</w:t>
      </w:r>
      <w:r w:rsidR="00947A5B" w:rsidRPr="001B6475">
        <w:rPr>
          <w:rFonts w:ascii="Arial" w:hAnsi="Arial" w:cs="Arial"/>
        </w:rPr>
        <w:t xml:space="preserve">os </w:t>
      </w:r>
      <w:r w:rsidR="00AD4505" w:rsidRPr="001B6475">
        <w:rPr>
          <w:rFonts w:ascii="Arial" w:hAnsi="Arial" w:cs="Arial"/>
        </w:rPr>
        <w:t xml:space="preserve">apskaitos </w:t>
      </w:r>
      <w:r w:rsidR="00947A5B" w:rsidRPr="001B6475">
        <w:rPr>
          <w:rFonts w:ascii="Arial" w:hAnsi="Arial" w:cs="Arial"/>
        </w:rPr>
        <w:t>programos</w:t>
      </w:r>
      <w:r w:rsidR="00AD4505" w:rsidRPr="001B6475">
        <w:rPr>
          <w:rFonts w:ascii="Arial" w:hAnsi="Arial" w:cs="Arial"/>
        </w:rPr>
        <w:t xml:space="preserve"> ,,Finas</w:t>
      </w:r>
      <w:r w:rsidRPr="001B6475">
        <w:rPr>
          <w:rFonts w:ascii="Arial" w:hAnsi="Arial" w:cs="Arial"/>
        </w:rPr>
        <w:t>“,</w:t>
      </w:r>
      <w:r w:rsidR="00AB7CD7" w:rsidRPr="001B6475">
        <w:rPr>
          <w:rFonts w:ascii="Arial" w:hAnsi="Arial" w:cs="Arial"/>
        </w:rPr>
        <w:t xml:space="preserve"> „Finalga“ ir „Finnet“</w:t>
      </w:r>
      <w:r w:rsidR="00947A5B" w:rsidRPr="001B6475">
        <w:rPr>
          <w:rFonts w:ascii="Arial" w:hAnsi="Arial" w:cs="Arial"/>
        </w:rPr>
        <w:t>,</w:t>
      </w:r>
      <w:r w:rsidRPr="001B6475">
        <w:rPr>
          <w:rFonts w:ascii="Arial" w:hAnsi="Arial" w:cs="Arial"/>
        </w:rPr>
        <w:t xml:space="preserve"> kuri</w:t>
      </w:r>
      <w:r w:rsidR="00AB7CD7" w:rsidRPr="001B6475">
        <w:rPr>
          <w:rFonts w:ascii="Arial" w:hAnsi="Arial" w:cs="Arial"/>
        </w:rPr>
        <w:t>os</w:t>
      </w:r>
      <w:r w:rsidRPr="001B6475">
        <w:rPr>
          <w:rFonts w:ascii="Arial" w:hAnsi="Arial" w:cs="Arial"/>
        </w:rPr>
        <w:t xml:space="preserve"> pritaikyt</w:t>
      </w:r>
      <w:r w:rsidR="00AB7CD7" w:rsidRPr="001B6475">
        <w:rPr>
          <w:rFonts w:ascii="Arial" w:hAnsi="Arial" w:cs="Arial"/>
        </w:rPr>
        <w:t>os</w:t>
      </w:r>
      <w:r w:rsidRPr="001B6475">
        <w:rPr>
          <w:rFonts w:ascii="Arial" w:hAnsi="Arial" w:cs="Arial"/>
        </w:rPr>
        <w:t xml:space="preserve"> apskaitai tvarkyti pagal VSAFAS reikalavimus</w:t>
      </w:r>
      <w:r w:rsidR="00AB7CD7" w:rsidRPr="001B6475">
        <w:rPr>
          <w:rFonts w:ascii="Arial" w:hAnsi="Arial" w:cs="Arial"/>
        </w:rPr>
        <w:t>.</w:t>
      </w:r>
    </w:p>
    <w:p w14:paraId="719F94D5" w14:textId="77777777" w:rsidR="0092155E" w:rsidRPr="001B6475" w:rsidRDefault="00DC46D9" w:rsidP="001B6475">
      <w:pPr>
        <w:widowControl w:val="0"/>
        <w:shd w:val="clear" w:color="auto" w:fill="FFFFFF"/>
        <w:tabs>
          <w:tab w:val="left" w:pos="720"/>
        </w:tabs>
        <w:autoSpaceDE w:val="0"/>
        <w:autoSpaceDN w:val="0"/>
        <w:adjustRightInd w:val="0"/>
        <w:spacing w:line="276" w:lineRule="auto"/>
        <w:ind w:right="96"/>
        <w:jc w:val="both"/>
        <w:rPr>
          <w:rFonts w:ascii="Arial" w:hAnsi="Arial" w:cs="Arial"/>
        </w:rPr>
      </w:pPr>
      <w:r w:rsidRPr="001B6475">
        <w:rPr>
          <w:rFonts w:ascii="Arial" w:hAnsi="Arial" w:cs="Arial"/>
        </w:rPr>
        <w:tab/>
        <w:t xml:space="preserve">    Apskaitos duomenys detalizuojami pagal šiuos požymius:</w:t>
      </w:r>
    </w:p>
    <w:p w14:paraId="121DA7CB" w14:textId="77777777" w:rsidR="00DC46D9" w:rsidRPr="001B6475" w:rsidRDefault="0092155E" w:rsidP="001B6475">
      <w:pPr>
        <w:widowControl w:val="0"/>
        <w:shd w:val="clear" w:color="auto" w:fill="FFFFFF"/>
        <w:autoSpaceDE w:val="0"/>
        <w:autoSpaceDN w:val="0"/>
        <w:adjustRightInd w:val="0"/>
        <w:spacing w:line="276" w:lineRule="auto"/>
        <w:ind w:right="96" w:firstLine="900"/>
        <w:jc w:val="both"/>
        <w:rPr>
          <w:rFonts w:ascii="Arial" w:hAnsi="Arial" w:cs="Arial"/>
        </w:rPr>
      </w:pPr>
      <w:r w:rsidRPr="001B6475">
        <w:rPr>
          <w:rFonts w:ascii="Arial" w:hAnsi="Arial" w:cs="Arial"/>
        </w:rPr>
        <w:t xml:space="preserve">1. </w:t>
      </w:r>
      <w:r w:rsidR="00232A6D" w:rsidRPr="001B6475">
        <w:rPr>
          <w:rFonts w:ascii="Arial" w:hAnsi="Arial" w:cs="Arial"/>
        </w:rPr>
        <w:t>V</w:t>
      </w:r>
      <w:r w:rsidR="0037126E" w:rsidRPr="001B6475">
        <w:rPr>
          <w:rFonts w:ascii="Arial" w:hAnsi="Arial" w:cs="Arial"/>
        </w:rPr>
        <w:t>alstybės funkciją.</w:t>
      </w:r>
    </w:p>
    <w:p w14:paraId="16BAC654" w14:textId="77777777" w:rsidR="00DC46D9" w:rsidRPr="001B6475" w:rsidRDefault="0092155E" w:rsidP="001B6475">
      <w:pPr>
        <w:widowControl w:val="0"/>
        <w:shd w:val="clear" w:color="auto" w:fill="FFFFFF"/>
        <w:tabs>
          <w:tab w:val="left" w:pos="900"/>
          <w:tab w:val="left" w:pos="2160"/>
          <w:tab w:val="num" w:pos="3312"/>
        </w:tabs>
        <w:autoSpaceDE w:val="0"/>
        <w:autoSpaceDN w:val="0"/>
        <w:adjustRightInd w:val="0"/>
        <w:spacing w:line="276" w:lineRule="auto"/>
        <w:ind w:right="96" w:firstLine="900"/>
        <w:jc w:val="both"/>
        <w:rPr>
          <w:rFonts w:ascii="Arial" w:hAnsi="Arial" w:cs="Arial"/>
        </w:rPr>
      </w:pPr>
      <w:r w:rsidRPr="001B6475">
        <w:rPr>
          <w:rFonts w:ascii="Arial" w:hAnsi="Arial" w:cs="Arial"/>
        </w:rPr>
        <w:t xml:space="preserve">2. </w:t>
      </w:r>
      <w:r w:rsidR="00232A6D" w:rsidRPr="001B6475">
        <w:rPr>
          <w:rFonts w:ascii="Arial" w:hAnsi="Arial" w:cs="Arial"/>
        </w:rPr>
        <w:t>P</w:t>
      </w:r>
      <w:r w:rsidR="00DC46D9" w:rsidRPr="001B6475">
        <w:rPr>
          <w:rFonts w:ascii="Arial" w:hAnsi="Arial" w:cs="Arial"/>
        </w:rPr>
        <w:t>rogramą</w:t>
      </w:r>
      <w:r w:rsidR="0037126E" w:rsidRPr="001B6475">
        <w:rPr>
          <w:rFonts w:ascii="Arial" w:hAnsi="Arial" w:cs="Arial"/>
        </w:rPr>
        <w:t>.</w:t>
      </w:r>
    </w:p>
    <w:p w14:paraId="1657451B" w14:textId="77777777" w:rsidR="00DC46D9" w:rsidRPr="001B6475" w:rsidRDefault="0092155E" w:rsidP="001B6475">
      <w:pPr>
        <w:widowControl w:val="0"/>
        <w:shd w:val="clear" w:color="auto" w:fill="FFFFFF"/>
        <w:tabs>
          <w:tab w:val="left" w:pos="900"/>
          <w:tab w:val="left" w:pos="2160"/>
          <w:tab w:val="num" w:pos="3312"/>
        </w:tabs>
        <w:autoSpaceDE w:val="0"/>
        <w:autoSpaceDN w:val="0"/>
        <w:adjustRightInd w:val="0"/>
        <w:spacing w:line="276" w:lineRule="auto"/>
        <w:ind w:left="360" w:right="96" w:firstLine="540"/>
        <w:jc w:val="both"/>
        <w:rPr>
          <w:rFonts w:ascii="Arial" w:hAnsi="Arial" w:cs="Arial"/>
        </w:rPr>
      </w:pPr>
      <w:r w:rsidRPr="001B6475">
        <w:rPr>
          <w:rFonts w:ascii="Arial" w:hAnsi="Arial" w:cs="Arial"/>
        </w:rPr>
        <w:t xml:space="preserve">3. </w:t>
      </w:r>
      <w:r w:rsidR="00232A6D" w:rsidRPr="001B6475">
        <w:rPr>
          <w:rFonts w:ascii="Arial" w:hAnsi="Arial" w:cs="Arial"/>
        </w:rPr>
        <w:t>L</w:t>
      </w:r>
      <w:r w:rsidR="0037126E" w:rsidRPr="001B6475">
        <w:rPr>
          <w:rFonts w:ascii="Arial" w:hAnsi="Arial" w:cs="Arial"/>
        </w:rPr>
        <w:t>ėšų šaltinį.</w:t>
      </w:r>
    </w:p>
    <w:p w14:paraId="2D02E651" w14:textId="77777777" w:rsidR="00DC46D9" w:rsidRPr="001B6475" w:rsidRDefault="0092155E" w:rsidP="001B6475">
      <w:pPr>
        <w:widowControl w:val="0"/>
        <w:shd w:val="clear" w:color="auto" w:fill="FFFFFF"/>
        <w:tabs>
          <w:tab w:val="left" w:pos="2160"/>
          <w:tab w:val="num" w:pos="3312"/>
        </w:tabs>
        <w:autoSpaceDE w:val="0"/>
        <w:autoSpaceDN w:val="0"/>
        <w:adjustRightInd w:val="0"/>
        <w:spacing w:line="276" w:lineRule="auto"/>
        <w:ind w:right="96" w:firstLine="900"/>
        <w:jc w:val="both"/>
        <w:rPr>
          <w:rFonts w:ascii="Arial" w:hAnsi="Arial" w:cs="Arial"/>
        </w:rPr>
      </w:pPr>
      <w:r w:rsidRPr="001B6475">
        <w:rPr>
          <w:rFonts w:ascii="Arial" w:hAnsi="Arial" w:cs="Arial"/>
        </w:rPr>
        <w:t xml:space="preserve">4. </w:t>
      </w:r>
      <w:r w:rsidR="00232A6D" w:rsidRPr="001B6475">
        <w:rPr>
          <w:rFonts w:ascii="Arial" w:hAnsi="Arial" w:cs="Arial"/>
        </w:rPr>
        <w:t>V</w:t>
      </w:r>
      <w:r w:rsidR="00DC46D9" w:rsidRPr="001B6475">
        <w:rPr>
          <w:rFonts w:ascii="Arial" w:hAnsi="Arial" w:cs="Arial"/>
        </w:rPr>
        <w:t>alstybės biudžeto išlaidų ir pajamų ekon</w:t>
      </w:r>
      <w:r w:rsidR="00AD4505" w:rsidRPr="001B6475">
        <w:rPr>
          <w:rFonts w:ascii="Arial" w:hAnsi="Arial" w:cs="Arial"/>
        </w:rPr>
        <w:t>ominės klasifikacijos straipsnį.</w:t>
      </w:r>
    </w:p>
    <w:p w14:paraId="634A6C2B" w14:textId="13200FAB" w:rsidR="00BE2C3E" w:rsidRPr="001B6475" w:rsidRDefault="00BE2C3E" w:rsidP="001B6475">
      <w:pPr>
        <w:spacing w:line="276" w:lineRule="auto"/>
        <w:ind w:firstLine="900"/>
        <w:jc w:val="both"/>
        <w:rPr>
          <w:rFonts w:ascii="Arial" w:hAnsi="Arial" w:cs="Arial"/>
        </w:rPr>
      </w:pPr>
      <w:bookmarkStart w:id="1" w:name="_Toc165116101"/>
      <w:bookmarkStart w:id="2" w:name="_Toc165116728"/>
      <w:bookmarkStart w:id="3" w:name="_Toc165116926"/>
      <w:bookmarkStart w:id="4" w:name="_Toc165125220"/>
      <w:bookmarkStart w:id="5" w:name="_Toc165137569"/>
      <w:bookmarkStart w:id="6" w:name="_Toc165116102"/>
      <w:bookmarkStart w:id="7" w:name="_Toc165116729"/>
      <w:bookmarkStart w:id="8" w:name="_Toc165116927"/>
      <w:bookmarkStart w:id="9" w:name="_Toc165125221"/>
      <w:bookmarkStart w:id="10" w:name="_Toc165137570"/>
      <w:bookmarkStart w:id="11" w:name="_Toc165125223"/>
      <w:bookmarkStart w:id="12" w:name="_Toc165137572"/>
      <w:bookmarkStart w:id="13" w:name="_Toc165125224"/>
      <w:bookmarkStart w:id="14" w:name="_Toc165137573"/>
      <w:bookmarkStart w:id="15" w:name="_Toc165125225"/>
      <w:bookmarkStart w:id="16" w:name="_Toc165137574"/>
      <w:bookmarkStart w:id="17" w:name="_Toc165125226"/>
      <w:bookmarkStart w:id="18" w:name="_Toc165137575"/>
      <w:bookmarkStart w:id="19" w:name="_Toc165125227"/>
      <w:bookmarkStart w:id="20" w:name="_Toc165137576"/>
      <w:bookmarkStart w:id="21" w:name="_Toc165125228"/>
      <w:bookmarkStart w:id="22" w:name="_Toc165137577"/>
      <w:bookmarkStart w:id="23" w:name="_Toc165125229"/>
      <w:bookmarkStart w:id="24" w:name="_Toc165137578"/>
      <w:bookmarkStart w:id="25" w:name="_Toc165125231"/>
      <w:bookmarkStart w:id="26" w:name="_Toc165137580"/>
      <w:bookmarkStart w:id="27" w:name="_Toc165125233"/>
      <w:bookmarkStart w:id="28" w:name="_Toc165137582"/>
      <w:bookmarkStart w:id="29" w:name="_Ref99354285"/>
      <w:bookmarkStart w:id="30" w:name="_Toc18524081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sidRPr="001B6475">
        <w:rPr>
          <w:rFonts w:ascii="Arial" w:hAnsi="Arial" w:cs="Arial"/>
        </w:rPr>
        <w:t>Visos operacijos  ir ūkiniai įvykiai apskaitoje registruojami dvejybiniu įrašu didžiojoje knygoje. Taikomi  kaupimo, subjekto, veiklos tęstinumo, periodiškumo, pastovumo, piniginio mato, palyginimo,</w:t>
      </w:r>
      <w:r w:rsidR="00AB7CD7" w:rsidRPr="001B6475">
        <w:rPr>
          <w:rFonts w:ascii="Arial" w:hAnsi="Arial" w:cs="Arial"/>
        </w:rPr>
        <w:t xml:space="preserve"> atsargumo, neutralumo,</w:t>
      </w:r>
      <w:r w:rsidRPr="001B6475">
        <w:rPr>
          <w:rFonts w:ascii="Arial" w:hAnsi="Arial" w:cs="Arial"/>
        </w:rPr>
        <w:t xml:space="preserve"> turinio viršenybės prieš formą principai. Pateikiama informacija yra patikima, teisinga, nešališka, visais reikšmingais atvejais išsami.</w:t>
      </w:r>
    </w:p>
    <w:p w14:paraId="5005C88B" w14:textId="7F335DAE" w:rsidR="0029426A" w:rsidRPr="001B6475" w:rsidRDefault="0029426A" w:rsidP="001B6475">
      <w:pPr>
        <w:spacing w:line="276" w:lineRule="auto"/>
        <w:ind w:firstLine="902"/>
        <w:jc w:val="both"/>
        <w:rPr>
          <w:rFonts w:ascii="Arial" w:hAnsi="Arial" w:cs="Arial"/>
        </w:rPr>
      </w:pPr>
      <w:r w:rsidRPr="001B6475">
        <w:rPr>
          <w:rFonts w:ascii="Arial" w:hAnsi="Arial" w:cs="Arial"/>
        </w:rPr>
        <w:lastRenderedPageBreak/>
        <w:t>Visos ūkinės operacijos ir įvykiai apskaitoje registruojami eurais ir centais, apvalinant iki šimtųjų euro dalių (dviejų skaitmenų po kablelio).</w:t>
      </w:r>
    </w:p>
    <w:p w14:paraId="3924970C" w14:textId="44EF967B" w:rsidR="00724763" w:rsidRDefault="00724763" w:rsidP="00724763">
      <w:pPr>
        <w:pStyle w:val="Antrat3"/>
        <w:tabs>
          <w:tab w:val="left" w:pos="900"/>
          <w:tab w:val="left" w:pos="2520"/>
        </w:tabs>
        <w:spacing w:before="0" w:after="0"/>
        <w:ind w:right="96"/>
        <w:rPr>
          <w:rFonts w:ascii="Times New Roman" w:hAnsi="Times New Roman" w:cs="Times New Roman"/>
          <w:b w:val="0"/>
          <w:bCs w:val="0"/>
          <w:sz w:val="24"/>
          <w:szCs w:val="24"/>
        </w:rPr>
      </w:pPr>
    </w:p>
    <w:p w14:paraId="4BC370A4" w14:textId="77777777" w:rsidR="00504CA2" w:rsidRPr="009973F6" w:rsidRDefault="00504CA2" w:rsidP="001B6475">
      <w:pPr>
        <w:pStyle w:val="Antrat3"/>
        <w:tabs>
          <w:tab w:val="left" w:pos="900"/>
          <w:tab w:val="left" w:pos="2520"/>
        </w:tabs>
        <w:spacing w:before="0" w:after="0" w:line="276" w:lineRule="auto"/>
        <w:ind w:right="96"/>
        <w:jc w:val="center"/>
        <w:rPr>
          <w:sz w:val="24"/>
          <w:szCs w:val="24"/>
        </w:rPr>
      </w:pPr>
      <w:r w:rsidRPr="009973F6">
        <w:rPr>
          <w:sz w:val="24"/>
          <w:szCs w:val="24"/>
        </w:rPr>
        <w:t>Nematerialusis turtas</w:t>
      </w:r>
      <w:bookmarkEnd w:id="29"/>
      <w:bookmarkEnd w:id="30"/>
    </w:p>
    <w:p w14:paraId="23C50FC8" w14:textId="77777777" w:rsidR="00504CA2" w:rsidRPr="00D72A00" w:rsidRDefault="00504CA2" w:rsidP="001B6475">
      <w:pPr>
        <w:tabs>
          <w:tab w:val="left" w:pos="900"/>
        </w:tabs>
        <w:spacing w:line="276" w:lineRule="auto"/>
        <w:ind w:right="96" w:firstLine="900"/>
      </w:pPr>
    </w:p>
    <w:p w14:paraId="013ED41C" w14:textId="42615A14" w:rsidR="004F5172" w:rsidRPr="001B6475" w:rsidRDefault="00953BD7" w:rsidP="001B6475">
      <w:pPr>
        <w:widowControl w:val="0"/>
        <w:tabs>
          <w:tab w:val="left" w:pos="0"/>
          <w:tab w:val="left" w:pos="1440"/>
          <w:tab w:val="left" w:pos="1469"/>
          <w:tab w:val="left" w:pos="1620"/>
        </w:tabs>
        <w:spacing w:line="276" w:lineRule="auto"/>
        <w:jc w:val="both"/>
        <w:rPr>
          <w:rFonts w:ascii="Arial" w:hAnsi="Arial" w:cs="Arial"/>
        </w:rPr>
      </w:pPr>
      <w:r w:rsidRPr="001B6475">
        <w:rPr>
          <w:rFonts w:ascii="Arial" w:hAnsi="Arial" w:cs="Arial"/>
        </w:rPr>
        <w:t xml:space="preserve">               </w:t>
      </w:r>
      <w:r w:rsidR="004F5172" w:rsidRPr="001B6475">
        <w:rPr>
          <w:rFonts w:ascii="Arial" w:hAnsi="Arial" w:cs="Arial"/>
        </w:rPr>
        <w:t>Nematerialusis turtas pripažįstamas ir registruojamas apskaitoje, jei jis atitinka nematerialiojo turto apibrėžimą ir visus nematerialiojo turto pripažinimo kriterijus, pateiktus 13-ajame VSAFAS „Nematerialusis turtas“.</w:t>
      </w:r>
    </w:p>
    <w:p w14:paraId="16165CCA" w14:textId="77777777" w:rsidR="00504CA2" w:rsidRPr="001B6475" w:rsidRDefault="00504CA2" w:rsidP="001B6475">
      <w:pPr>
        <w:tabs>
          <w:tab w:val="left" w:pos="900"/>
          <w:tab w:val="left" w:pos="1980"/>
        </w:tabs>
        <w:spacing w:line="276" w:lineRule="auto"/>
        <w:ind w:right="96" w:firstLine="902"/>
        <w:jc w:val="both"/>
        <w:rPr>
          <w:rFonts w:ascii="Arial" w:hAnsi="Arial" w:cs="Arial"/>
        </w:rPr>
      </w:pPr>
      <w:r w:rsidRPr="001B6475">
        <w:rPr>
          <w:rFonts w:ascii="Arial" w:hAnsi="Arial" w:cs="Arial"/>
        </w:rPr>
        <w:t>Nematerialusis turtas pirminio pripažinimo metu apskaitoje yra registruojamas įsigijimo savikaina.</w:t>
      </w:r>
      <w:bookmarkStart w:id="31" w:name="OLE_LINK1"/>
      <w:bookmarkStart w:id="32" w:name="OLE_LINK2"/>
      <w:r w:rsidRPr="001B6475">
        <w:rPr>
          <w:rFonts w:ascii="Arial" w:hAnsi="Arial" w:cs="Arial"/>
        </w:rPr>
        <w:t xml:space="preserve"> Po pirminio pripažinimo nematerialusis turtas, kurio naudingo tarnavimo laikas ribotas, finansinėse ataskaitose yra parodomas įsigijimo savikaina, atėmus sukauptą amortizaciją ir nuvertėjimą, jei jis yra. </w:t>
      </w:r>
      <w:bookmarkEnd w:id="31"/>
      <w:bookmarkEnd w:id="32"/>
    </w:p>
    <w:p w14:paraId="72F261C9" w14:textId="32DFB0E5" w:rsidR="00504CA2" w:rsidRPr="001B6475" w:rsidRDefault="00504CA2" w:rsidP="001B6475">
      <w:pPr>
        <w:tabs>
          <w:tab w:val="left" w:pos="900"/>
          <w:tab w:val="left" w:pos="1980"/>
        </w:tabs>
        <w:spacing w:line="276" w:lineRule="auto"/>
        <w:ind w:right="96" w:firstLine="900"/>
        <w:jc w:val="both"/>
        <w:rPr>
          <w:rFonts w:ascii="Arial" w:hAnsi="Arial" w:cs="Arial"/>
        </w:rPr>
      </w:pPr>
      <w:r w:rsidRPr="001B6475">
        <w:rPr>
          <w:rFonts w:ascii="Arial" w:hAnsi="Arial" w:cs="Arial"/>
        </w:rPr>
        <w:t>Nematerialiojo turto amortizuojamoji vertė yra nuosekliai paskirstoma per visą nustatytą turto naudingo tarnavimo laiką tiesiogiai proporcingu metodu.</w:t>
      </w:r>
      <w:r w:rsidR="004F5172" w:rsidRPr="001B6475">
        <w:rPr>
          <w:rFonts w:ascii="Arial" w:hAnsi="Arial" w:cs="Arial"/>
        </w:rPr>
        <w:t xml:space="preserve"> Nematerialiojo turto vieneto amortizacija pradedama skaičiuoti nuo kito mėnesio, kai turtas pradedamas naudoti, pirmos dienos ir nebeskaičiuojama nuo kito mėnesio, kai naudojamo nematerialiojo turto likutinė vertė sutampa su jo likvidacine verte, kai turtas perleidžiamas, nurašomas arba kai apskaičiuojamas ir užregistruojamas to turto vieneto nuvertėjimas, lygus jo likutinės vertės sumai, pirmos dienos. </w:t>
      </w:r>
      <w:r w:rsidRPr="001B6475">
        <w:rPr>
          <w:rStyle w:val="BoldItalic"/>
          <w:rFonts w:ascii="Arial" w:hAnsi="Arial" w:cs="Arial"/>
          <w:i w:val="0"/>
        </w:rPr>
        <w:t xml:space="preserve"> </w:t>
      </w:r>
      <w:r w:rsidRPr="001B6475">
        <w:rPr>
          <w:rStyle w:val="BoldItalic"/>
          <w:rFonts w:ascii="Arial" w:hAnsi="Arial" w:cs="Arial"/>
          <w:b w:val="0"/>
          <w:i w:val="0"/>
        </w:rPr>
        <w:t>L</w:t>
      </w:r>
      <w:r w:rsidRPr="001B6475">
        <w:rPr>
          <w:rFonts w:ascii="Arial" w:hAnsi="Arial" w:cs="Arial"/>
        </w:rPr>
        <w:t>ikvidacinė vertė – 0</w:t>
      </w:r>
      <w:r w:rsidR="00CA76C3" w:rsidRPr="001B6475">
        <w:rPr>
          <w:rFonts w:ascii="Arial" w:hAnsi="Arial" w:cs="Arial"/>
        </w:rPr>
        <w:t xml:space="preserve"> Eur</w:t>
      </w:r>
      <w:r w:rsidRPr="001B6475">
        <w:rPr>
          <w:rFonts w:ascii="Arial" w:hAnsi="Arial" w:cs="Arial"/>
        </w:rPr>
        <w:t xml:space="preserve">. </w:t>
      </w:r>
    </w:p>
    <w:p w14:paraId="579E42E5" w14:textId="179F0FCD" w:rsidR="00504CA2" w:rsidRPr="001B6475" w:rsidRDefault="00504CA2" w:rsidP="001B6475">
      <w:pPr>
        <w:autoSpaceDE w:val="0"/>
        <w:autoSpaceDN w:val="0"/>
        <w:adjustRightInd w:val="0"/>
        <w:spacing w:line="276" w:lineRule="auto"/>
        <w:ind w:firstLine="902"/>
        <w:jc w:val="both"/>
        <w:rPr>
          <w:rFonts w:ascii="Arial" w:hAnsi="Arial" w:cs="Arial"/>
          <w:strike/>
        </w:rPr>
      </w:pPr>
      <w:r w:rsidRPr="001B6475">
        <w:rPr>
          <w:rFonts w:ascii="Arial" w:hAnsi="Arial" w:cs="Arial"/>
        </w:rPr>
        <w:t>Neatlygintinai gautas nematerialusis turtas ne iš viešojo sektoriaus subjekto registruojamas jo tikrąja verte pagal įsigijimo dienos būklę, jei tikrąją vertę įmanoma patikimai nustatyti. Jei tikrosios vertės patikimai nustatyti negalima, tuomet</w:t>
      </w:r>
      <w:r w:rsidR="004C56FE" w:rsidRPr="001B6475">
        <w:rPr>
          <w:rFonts w:ascii="Arial" w:hAnsi="Arial" w:cs="Arial"/>
        </w:rPr>
        <w:t xml:space="preserve"> turto įsigijimo savikaina lygi nuliui ir toks nematerialusis turtas įtraukiamas į nebalansines sąskaitas.</w:t>
      </w:r>
      <w:r w:rsidRPr="001B6475">
        <w:rPr>
          <w:rFonts w:ascii="Arial" w:hAnsi="Arial" w:cs="Arial"/>
        </w:rPr>
        <w:t xml:space="preserve"> </w:t>
      </w:r>
    </w:p>
    <w:p w14:paraId="6D79342A" w14:textId="6056B547" w:rsidR="00504CA2" w:rsidRPr="001B6475" w:rsidRDefault="00504CA2" w:rsidP="001B6475">
      <w:pPr>
        <w:autoSpaceDE w:val="0"/>
        <w:autoSpaceDN w:val="0"/>
        <w:adjustRightInd w:val="0"/>
        <w:spacing w:line="276" w:lineRule="auto"/>
        <w:ind w:firstLine="900"/>
        <w:jc w:val="both"/>
        <w:rPr>
          <w:rFonts w:ascii="Arial" w:hAnsi="Arial" w:cs="Arial"/>
        </w:rPr>
      </w:pPr>
      <w:r w:rsidRPr="001B6475">
        <w:rPr>
          <w:rFonts w:ascii="Arial" w:hAnsi="Arial" w:cs="Arial"/>
        </w:rPr>
        <w:t>Neatlygintinai gautas nematerialusis turtas iš kito viešojo sektoriaus subjekto registruojamas įsigijimo savikaina, sukaupt</w:t>
      </w:r>
      <w:r w:rsidR="004C56FE" w:rsidRPr="001B6475">
        <w:rPr>
          <w:rFonts w:ascii="Arial" w:hAnsi="Arial" w:cs="Arial"/>
        </w:rPr>
        <w:t>os</w:t>
      </w:r>
      <w:r w:rsidRPr="001B6475">
        <w:rPr>
          <w:rFonts w:ascii="Arial" w:hAnsi="Arial" w:cs="Arial"/>
        </w:rPr>
        <w:t xml:space="preserve"> amortizacij</w:t>
      </w:r>
      <w:r w:rsidR="004C56FE" w:rsidRPr="001B6475">
        <w:rPr>
          <w:rFonts w:ascii="Arial" w:hAnsi="Arial" w:cs="Arial"/>
        </w:rPr>
        <w:t>os</w:t>
      </w:r>
      <w:r w:rsidRPr="001B6475">
        <w:rPr>
          <w:rFonts w:ascii="Arial" w:hAnsi="Arial" w:cs="Arial"/>
        </w:rPr>
        <w:t xml:space="preserve"> ir nuvertėjim</w:t>
      </w:r>
      <w:r w:rsidR="004C56FE" w:rsidRPr="001B6475">
        <w:rPr>
          <w:rFonts w:ascii="Arial" w:hAnsi="Arial" w:cs="Arial"/>
        </w:rPr>
        <w:t>o</w:t>
      </w:r>
      <w:r w:rsidRPr="001B6475">
        <w:rPr>
          <w:rFonts w:ascii="Arial" w:hAnsi="Arial" w:cs="Arial"/>
        </w:rPr>
        <w:t xml:space="preserve"> (jei jis yra)</w:t>
      </w:r>
      <w:r w:rsidR="004C56FE" w:rsidRPr="001B6475">
        <w:rPr>
          <w:rFonts w:ascii="Arial" w:hAnsi="Arial" w:cs="Arial"/>
        </w:rPr>
        <w:t xml:space="preserve"> sumos pagal nematerialiojo turto gavimo dienos būklę</w:t>
      </w:r>
      <w:r w:rsidRPr="001B6475">
        <w:rPr>
          <w:rFonts w:ascii="Arial" w:hAnsi="Arial" w:cs="Arial"/>
        </w:rPr>
        <w:t>.</w:t>
      </w:r>
      <w:r w:rsidR="004C56FE" w:rsidRPr="001B6475">
        <w:rPr>
          <w:rFonts w:ascii="Arial" w:hAnsi="Arial" w:cs="Arial"/>
        </w:rPr>
        <w:t xml:space="preserve"> Taip pat registruojamos gautos finansavimo sumos, pagal nurodytą finansavimo šaltinį.</w:t>
      </w:r>
    </w:p>
    <w:p w14:paraId="5DD31B74" w14:textId="3E6D198E" w:rsidR="00504CA2" w:rsidRPr="001B6475" w:rsidRDefault="00504CA2" w:rsidP="001B6475">
      <w:pPr>
        <w:autoSpaceDE w:val="0"/>
        <w:autoSpaceDN w:val="0"/>
        <w:adjustRightInd w:val="0"/>
        <w:spacing w:line="276" w:lineRule="auto"/>
        <w:ind w:firstLine="900"/>
        <w:jc w:val="both"/>
        <w:rPr>
          <w:rFonts w:ascii="Arial" w:hAnsi="Arial" w:cs="Arial"/>
        </w:rPr>
      </w:pPr>
      <w:r w:rsidRPr="001B6475">
        <w:rPr>
          <w:rFonts w:ascii="Arial" w:hAnsi="Arial" w:cs="Arial"/>
        </w:rPr>
        <w:t xml:space="preserve"> Įsigytas nematerialusis turtas už simbolinį mokestį registruojamas tikrąja verte, jei tikrąją vertę galima patikimai nustatyti.</w:t>
      </w:r>
    </w:p>
    <w:p w14:paraId="06D11613" w14:textId="77777777" w:rsidR="00504CA2" w:rsidRPr="001B6475" w:rsidRDefault="00232A6D" w:rsidP="001B6475">
      <w:pPr>
        <w:tabs>
          <w:tab w:val="left" w:pos="900"/>
        </w:tabs>
        <w:spacing w:line="276" w:lineRule="auto"/>
        <w:ind w:right="96"/>
        <w:rPr>
          <w:rFonts w:ascii="Arial" w:hAnsi="Arial" w:cs="Arial"/>
        </w:rPr>
      </w:pPr>
      <w:r w:rsidRPr="001B6475">
        <w:rPr>
          <w:rFonts w:ascii="Arial" w:hAnsi="Arial" w:cs="Arial"/>
        </w:rPr>
        <w:tab/>
      </w:r>
      <w:r w:rsidR="00504CA2" w:rsidRPr="001B6475">
        <w:rPr>
          <w:rFonts w:ascii="Arial" w:hAnsi="Arial" w:cs="Arial"/>
        </w:rPr>
        <w:t>Nustatytos šios nematerialiojo turto grupės ir turto amortizacijos laikas:</w:t>
      </w:r>
    </w:p>
    <w:p w14:paraId="1E487DB8" w14:textId="77777777" w:rsidR="00504CA2" w:rsidRDefault="008D0AD1" w:rsidP="00AF7E36">
      <w:pPr>
        <w:tabs>
          <w:tab w:val="left" w:pos="900"/>
        </w:tabs>
        <w:ind w:right="96" w:firstLine="900"/>
        <w:jc w:val="right"/>
      </w:pPr>
      <w:r>
        <w:t>1</w:t>
      </w:r>
      <w:r w:rsidR="00AF7E36">
        <w:t xml:space="preserve">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2"/>
        <w:gridCol w:w="5584"/>
        <w:gridCol w:w="3222"/>
      </w:tblGrid>
      <w:tr w:rsidR="00504CA2" w14:paraId="3DAC2188" w14:textId="77777777" w:rsidTr="00D66C33">
        <w:tc>
          <w:tcPr>
            <w:tcW w:w="822" w:type="dxa"/>
            <w:shd w:val="clear" w:color="auto" w:fill="auto"/>
          </w:tcPr>
          <w:p w14:paraId="5E0BB2C4" w14:textId="77777777" w:rsidR="00504CA2" w:rsidRPr="001B6475" w:rsidRDefault="00504CA2" w:rsidP="001B72CF">
            <w:pPr>
              <w:tabs>
                <w:tab w:val="left" w:pos="900"/>
              </w:tabs>
              <w:ind w:right="96"/>
              <w:rPr>
                <w:rFonts w:ascii="Arial" w:hAnsi="Arial" w:cs="Arial"/>
              </w:rPr>
            </w:pPr>
            <w:r w:rsidRPr="001B6475">
              <w:rPr>
                <w:rFonts w:ascii="Arial" w:hAnsi="Arial" w:cs="Arial"/>
              </w:rPr>
              <w:t>Eil. Nr.</w:t>
            </w:r>
          </w:p>
        </w:tc>
        <w:tc>
          <w:tcPr>
            <w:tcW w:w="5584" w:type="dxa"/>
            <w:shd w:val="clear" w:color="auto" w:fill="auto"/>
          </w:tcPr>
          <w:p w14:paraId="01D5E884" w14:textId="77777777" w:rsidR="00504CA2" w:rsidRPr="001B6475" w:rsidRDefault="00504CA2" w:rsidP="001B72CF">
            <w:pPr>
              <w:tabs>
                <w:tab w:val="left" w:pos="900"/>
              </w:tabs>
              <w:ind w:right="96"/>
              <w:jc w:val="center"/>
              <w:rPr>
                <w:rFonts w:ascii="Arial" w:hAnsi="Arial" w:cs="Arial"/>
              </w:rPr>
            </w:pPr>
            <w:r w:rsidRPr="001B6475">
              <w:rPr>
                <w:rFonts w:ascii="Arial" w:hAnsi="Arial" w:cs="Arial"/>
              </w:rPr>
              <w:t>Turto grupės</w:t>
            </w:r>
          </w:p>
        </w:tc>
        <w:tc>
          <w:tcPr>
            <w:tcW w:w="3222" w:type="dxa"/>
            <w:shd w:val="clear" w:color="auto" w:fill="auto"/>
          </w:tcPr>
          <w:p w14:paraId="0645C53B" w14:textId="77777777" w:rsidR="00504CA2" w:rsidRPr="001B6475" w:rsidRDefault="00504CA2" w:rsidP="001B72CF">
            <w:pPr>
              <w:tabs>
                <w:tab w:val="left" w:pos="900"/>
              </w:tabs>
              <w:ind w:right="96"/>
              <w:jc w:val="center"/>
              <w:rPr>
                <w:rFonts w:ascii="Arial" w:hAnsi="Arial" w:cs="Arial"/>
              </w:rPr>
            </w:pPr>
            <w:r w:rsidRPr="001B6475">
              <w:rPr>
                <w:rFonts w:ascii="Arial" w:hAnsi="Arial" w:cs="Arial"/>
              </w:rPr>
              <w:t>Turto amortizacijos normatyvas (metai)</w:t>
            </w:r>
          </w:p>
        </w:tc>
      </w:tr>
      <w:tr w:rsidR="00504CA2" w14:paraId="6E912C1C" w14:textId="77777777" w:rsidTr="00D66C33">
        <w:tc>
          <w:tcPr>
            <w:tcW w:w="822" w:type="dxa"/>
            <w:shd w:val="clear" w:color="auto" w:fill="auto"/>
          </w:tcPr>
          <w:p w14:paraId="0F8F389D" w14:textId="77777777" w:rsidR="00504CA2" w:rsidRPr="001B6475" w:rsidRDefault="00504CA2" w:rsidP="001B72CF">
            <w:pPr>
              <w:tabs>
                <w:tab w:val="left" w:pos="900"/>
              </w:tabs>
              <w:ind w:right="96"/>
              <w:rPr>
                <w:rFonts w:ascii="Arial" w:hAnsi="Arial" w:cs="Arial"/>
              </w:rPr>
            </w:pPr>
            <w:r w:rsidRPr="001B6475">
              <w:rPr>
                <w:rFonts w:ascii="Arial" w:hAnsi="Arial" w:cs="Arial"/>
              </w:rPr>
              <w:t>1.</w:t>
            </w:r>
          </w:p>
        </w:tc>
        <w:tc>
          <w:tcPr>
            <w:tcW w:w="5584" w:type="dxa"/>
            <w:shd w:val="clear" w:color="auto" w:fill="auto"/>
          </w:tcPr>
          <w:p w14:paraId="047B9DE7" w14:textId="77777777" w:rsidR="00504CA2" w:rsidRPr="001B6475" w:rsidRDefault="00504CA2" w:rsidP="001B72CF">
            <w:pPr>
              <w:tabs>
                <w:tab w:val="left" w:pos="900"/>
              </w:tabs>
              <w:ind w:right="96"/>
              <w:rPr>
                <w:rFonts w:ascii="Arial" w:hAnsi="Arial" w:cs="Arial"/>
              </w:rPr>
            </w:pPr>
            <w:r w:rsidRPr="001B6475">
              <w:rPr>
                <w:rFonts w:ascii="Arial" w:hAnsi="Arial" w:cs="Arial"/>
              </w:rPr>
              <w:t>Programinė įranga</w:t>
            </w:r>
            <w:r w:rsidR="00DE3844" w:rsidRPr="001B6475">
              <w:rPr>
                <w:rFonts w:ascii="Arial" w:hAnsi="Arial" w:cs="Arial"/>
              </w:rPr>
              <w:t xml:space="preserve"> ir jos licencijos</w:t>
            </w:r>
          </w:p>
        </w:tc>
        <w:tc>
          <w:tcPr>
            <w:tcW w:w="3222" w:type="dxa"/>
            <w:shd w:val="clear" w:color="auto" w:fill="auto"/>
          </w:tcPr>
          <w:p w14:paraId="1565699B" w14:textId="306FDBBF" w:rsidR="00504CA2" w:rsidRPr="001B6475" w:rsidRDefault="009973F6" w:rsidP="000D3DB4">
            <w:pPr>
              <w:tabs>
                <w:tab w:val="left" w:pos="900"/>
              </w:tabs>
              <w:ind w:right="96"/>
              <w:jc w:val="center"/>
              <w:rPr>
                <w:rFonts w:ascii="Arial" w:hAnsi="Arial" w:cs="Arial"/>
              </w:rPr>
            </w:pPr>
            <w:r>
              <w:rPr>
                <w:rFonts w:ascii="Arial" w:hAnsi="Arial" w:cs="Arial"/>
              </w:rPr>
              <w:t>3</w:t>
            </w:r>
          </w:p>
        </w:tc>
      </w:tr>
    </w:tbl>
    <w:p w14:paraId="52560EFA" w14:textId="77777777" w:rsidR="00724763" w:rsidRDefault="00724763" w:rsidP="00724763">
      <w:pPr>
        <w:pStyle w:val="Antrat3"/>
        <w:tabs>
          <w:tab w:val="left" w:pos="900"/>
          <w:tab w:val="left" w:pos="2520"/>
        </w:tabs>
        <w:spacing w:before="0" w:after="0"/>
        <w:ind w:right="96"/>
        <w:rPr>
          <w:rFonts w:ascii="Times New Roman" w:hAnsi="Times New Roman" w:cs="Times New Roman"/>
          <w:b w:val="0"/>
          <w:bCs w:val="0"/>
          <w:sz w:val="24"/>
          <w:szCs w:val="24"/>
        </w:rPr>
      </w:pPr>
      <w:bookmarkStart w:id="33" w:name="_Toc165137886"/>
      <w:bookmarkStart w:id="34" w:name="_Toc185240811"/>
      <w:bookmarkEnd w:id="33"/>
    </w:p>
    <w:p w14:paraId="4A8980BC" w14:textId="77777777" w:rsidR="00504CA2" w:rsidRPr="009973F6" w:rsidRDefault="00504CA2" w:rsidP="00517FA4">
      <w:pPr>
        <w:pStyle w:val="Antrat3"/>
        <w:tabs>
          <w:tab w:val="left" w:pos="900"/>
          <w:tab w:val="left" w:pos="2520"/>
        </w:tabs>
        <w:spacing w:before="0" w:after="0"/>
        <w:ind w:right="96"/>
        <w:jc w:val="center"/>
        <w:rPr>
          <w:sz w:val="24"/>
          <w:szCs w:val="24"/>
        </w:rPr>
      </w:pPr>
      <w:r w:rsidRPr="009973F6">
        <w:rPr>
          <w:sz w:val="24"/>
          <w:szCs w:val="24"/>
        </w:rPr>
        <w:t>Ilgalaikis materialusis turtas</w:t>
      </w:r>
      <w:bookmarkEnd w:id="34"/>
    </w:p>
    <w:p w14:paraId="181C8610" w14:textId="77777777" w:rsidR="00504CA2" w:rsidRPr="00D72A00" w:rsidRDefault="00504CA2" w:rsidP="00504CA2">
      <w:pPr>
        <w:tabs>
          <w:tab w:val="left" w:pos="900"/>
        </w:tabs>
        <w:ind w:right="96" w:firstLine="900"/>
      </w:pPr>
    </w:p>
    <w:p w14:paraId="435A666F" w14:textId="2494792E" w:rsidR="009B644F" w:rsidRPr="009973F6" w:rsidRDefault="00953BD7" w:rsidP="009973F6">
      <w:pPr>
        <w:widowControl w:val="0"/>
        <w:tabs>
          <w:tab w:val="left" w:pos="540"/>
          <w:tab w:val="left" w:pos="1620"/>
        </w:tabs>
        <w:spacing w:line="23" w:lineRule="atLeast"/>
        <w:ind w:right="96"/>
        <w:jc w:val="both"/>
        <w:rPr>
          <w:rFonts w:ascii="Arial" w:hAnsi="Arial" w:cs="Arial"/>
        </w:rPr>
      </w:pPr>
      <w:bookmarkStart w:id="35" w:name="_Ref140565456"/>
      <w:r>
        <w:tab/>
      </w:r>
      <w:r w:rsidRPr="009973F6">
        <w:rPr>
          <w:rFonts w:ascii="Arial" w:hAnsi="Arial" w:cs="Arial"/>
        </w:rPr>
        <w:t xml:space="preserve">      </w:t>
      </w:r>
      <w:r w:rsidR="00504CA2" w:rsidRPr="009973F6">
        <w:rPr>
          <w:rFonts w:ascii="Arial" w:hAnsi="Arial" w:cs="Arial"/>
        </w:rPr>
        <w:t>Ilgalaikis materialusis turtas pripažįstamas ir registruojamas apskaitoje,</w:t>
      </w:r>
      <w:r w:rsidR="005E2CD4" w:rsidRPr="009973F6">
        <w:rPr>
          <w:rFonts w:ascii="Arial" w:hAnsi="Arial" w:cs="Arial"/>
        </w:rPr>
        <w:t xml:space="preserve"> jei jis atitinka</w:t>
      </w:r>
      <w:r w:rsidR="00504CA2" w:rsidRPr="009973F6">
        <w:rPr>
          <w:rFonts w:ascii="Arial" w:hAnsi="Arial" w:cs="Arial"/>
        </w:rPr>
        <w:t xml:space="preserve"> </w:t>
      </w:r>
      <w:r w:rsidR="009B644F" w:rsidRPr="009973F6">
        <w:rPr>
          <w:rFonts w:ascii="Arial" w:hAnsi="Arial" w:cs="Arial"/>
        </w:rPr>
        <w:t>ilgalaikio materialiojo turto apibrėžtį ir visus jo pripažinimo kriterijus, pateiktus 12-ajame VSAFAS „Ilgalaikis materialusis turtas“.</w:t>
      </w:r>
    </w:p>
    <w:p w14:paraId="42197293" w14:textId="47AE881B" w:rsidR="009B644F" w:rsidRPr="001B6475" w:rsidRDefault="00953BD7" w:rsidP="009973F6">
      <w:pPr>
        <w:tabs>
          <w:tab w:val="left" w:pos="900"/>
          <w:tab w:val="left" w:pos="1980"/>
        </w:tabs>
        <w:spacing w:line="23" w:lineRule="atLeast"/>
        <w:ind w:right="96"/>
        <w:jc w:val="both"/>
        <w:rPr>
          <w:rFonts w:ascii="Arial" w:hAnsi="Arial" w:cs="Arial"/>
        </w:rPr>
      </w:pPr>
      <w:bookmarkStart w:id="36" w:name="_Ref140565532"/>
      <w:bookmarkEnd w:id="35"/>
      <w:r w:rsidRPr="009973F6">
        <w:rPr>
          <w:rFonts w:ascii="Arial" w:hAnsi="Arial" w:cs="Arial"/>
          <w:bCs/>
          <w:spacing w:val="-2"/>
        </w:rPr>
        <w:tab/>
      </w:r>
      <w:r w:rsidR="009B644F" w:rsidRPr="009973F6">
        <w:rPr>
          <w:rFonts w:ascii="Arial" w:hAnsi="Arial" w:cs="Arial"/>
          <w:bCs/>
          <w:spacing w:val="-2"/>
        </w:rPr>
        <w:t>I</w:t>
      </w:r>
      <w:r w:rsidR="009B644F" w:rsidRPr="009973F6">
        <w:rPr>
          <w:rFonts w:ascii="Arial" w:hAnsi="Arial" w:cs="Arial"/>
          <w:bCs/>
          <w:spacing w:val="-4"/>
        </w:rPr>
        <w:t>l</w:t>
      </w:r>
      <w:r w:rsidR="009B644F" w:rsidRPr="009973F6">
        <w:rPr>
          <w:rFonts w:ascii="Arial" w:hAnsi="Arial" w:cs="Arial"/>
          <w:bCs/>
        </w:rPr>
        <w:t>g</w:t>
      </w:r>
      <w:r w:rsidR="009B644F" w:rsidRPr="009973F6">
        <w:rPr>
          <w:rFonts w:ascii="Arial" w:hAnsi="Arial" w:cs="Arial"/>
          <w:bCs/>
          <w:spacing w:val="5"/>
        </w:rPr>
        <w:t>a</w:t>
      </w:r>
      <w:r w:rsidR="009B644F" w:rsidRPr="009973F6">
        <w:rPr>
          <w:rFonts w:ascii="Arial" w:hAnsi="Arial" w:cs="Arial"/>
          <w:bCs/>
          <w:spacing w:val="-4"/>
        </w:rPr>
        <w:t>l</w:t>
      </w:r>
      <w:r w:rsidR="009B644F" w:rsidRPr="009973F6">
        <w:rPr>
          <w:rFonts w:ascii="Arial" w:hAnsi="Arial" w:cs="Arial"/>
          <w:bCs/>
        </w:rPr>
        <w:t>a</w:t>
      </w:r>
      <w:r w:rsidR="009B644F" w:rsidRPr="009973F6">
        <w:rPr>
          <w:rFonts w:ascii="Arial" w:hAnsi="Arial" w:cs="Arial"/>
          <w:bCs/>
          <w:spacing w:val="5"/>
        </w:rPr>
        <w:t>i</w:t>
      </w:r>
      <w:r w:rsidR="009B644F" w:rsidRPr="009973F6">
        <w:rPr>
          <w:rFonts w:ascii="Arial" w:hAnsi="Arial" w:cs="Arial"/>
          <w:bCs/>
          <w:spacing w:val="-4"/>
        </w:rPr>
        <w:t>k</w:t>
      </w:r>
      <w:r w:rsidR="009B644F" w:rsidRPr="009973F6">
        <w:rPr>
          <w:rFonts w:ascii="Arial" w:hAnsi="Arial" w:cs="Arial"/>
          <w:bCs/>
          <w:spacing w:val="1"/>
        </w:rPr>
        <w:t>i</w:t>
      </w:r>
      <w:r w:rsidR="009B644F" w:rsidRPr="009973F6">
        <w:rPr>
          <w:rFonts w:ascii="Arial" w:hAnsi="Arial" w:cs="Arial"/>
          <w:bCs/>
        </w:rPr>
        <w:t>s</w:t>
      </w:r>
      <w:r w:rsidR="009B644F" w:rsidRPr="009973F6">
        <w:rPr>
          <w:rFonts w:ascii="Arial" w:hAnsi="Arial" w:cs="Arial"/>
          <w:bCs/>
          <w:spacing w:val="34"/>
        </w:rPr>
        <w:t xml:space="preserve"> </w:t>
      </w:r>
      <w:r w:rsidR="009B644F" w:rsidRPr="009973F6">
        <w:rPr>
          <w:rFonts w:ascii="Arial" w:hAnsi="Arial" w:cs="Arial"/>
          <w:bCs/>
          <w:spacing w:val="-3"/>
        </w:rPr>
        <w:t>m</w:t>
      </w:r>
      <w:r w:rsidR="009B644F" w:rsidRPr="009973F6">
        <w:rPr>
          <w:rFonts w:ascii="Arial" w:hAnsi="Arial" w:cs="Arial"/>
          <w:bCs/>
        </w:rPr>
        <w:t>a</w:t>
      </w:r>
      <w:r w:rsidR="009B644F" w:rsidRPr="009973F6">
        <w:rPr>
          <w:rFonts w:ascii="Arial" w:hAnsi="Arial" w:cs="Arial"/>
          <w:bCs/>
          <w:spacing w:val="2"/>
        </w:rPr>
        <w:t>t</w:t>
      </w:r>
      <w:r w:rsidR="009B644F" w:rsidRPr="009973F6">
        <w:rPr>
          <w:rFonts w:ascii="Arial" w:hAnsi="Arial" w:cs="Arial"/>
          <w:bCs/>
          <w:spacing w:val="4"/>
        </w:rPr>
        <w:t>e</w:t>
      </w:r>
      <w:r w:rsidR="009B644F" w:rsidRPr="009973F6">
        <w:rPr>
          <w:rFonts w:ascii="Arial" w:hAnsi="Arial" w:cs="Arial"/>
          <w:bCs/>
          <w:spacing w:val="-5"/>
        </w:rPr>
        <w:t>r</w:t>
      </w:r>
      <w:r w:rsidR="009B644F" w:rsidRPr="009973F6">
        <w:rPr>
          <w:rFonts w:ascii="Arial" w:hAnsi="Arial" w:cs="Arial"/>
          <w:bCs/>
          <w:spacing w:val="1"/>
        </w:rPr>
        <w:t>i</w:t>
      </w:r>
      <w:r w:rsidR="009B644F" w:rsidRPr="009973F6">
        <w:rPr>
          <w:rFonts w:ascii="Arial" w:hAnsi="Arial" w:cs="Arial"/>
          <w:bCs/>
          <w:spacing w:val="5"/>
        </w:rPr>
        <w:t>a</w:t>
      </w:r>
      <w:r w:rsidR="009B644F" w:rsidRPr="009973F6">
        <w:rPr>
          <w:rFonts w:ascii="Arial" w:hAnsi="Arial" w:cs="Arial"/>
          <w:bCs/>
          <w:spacing w:val="-4"/>
        </w:rPr>
        <w:t>l</w:t>
      </w:r>
      <w:r w:rsidR="009B644F" w:rsidRPr="009973F6">
        <w:rPr>
          <w:rFonts w:ascii="Arial" w:hAnsi="Arial" w:cs="Arial"/>
          <w:bCs/>
          <w:spacing w:val="6"/>
        </w:rPr>
        <w:t>u</w:t>
      </w:r>
      <w:r w:rsidR="009B644F" w:rsidRPr="009973F6">
        <w:rPr>
          <w:rFonts w:ascii="Arial" w:hAnsi="Arial" w:cs="Arial"/>
          <w:bCs/>
          <w:spacing w:val="-2"/>
        </w:rPr>
        <w:t>s</w:t>
      </w:r>
      <w:r w:rsidR="009B644F" w:rsidRPr="009973F6">
        <w:rPr>
          <w:rFonts w:ascii="Arial" w:hAnsi="Arial" w:cs="Arial"/>
          <w:bCs/>
          <w:spacing w:val="1"/>
        </w:rPr>
        <w:t>i</w:t>
      </w:r>
      <w:r w:rsidR="009B644F" w:rsidRPr="009973F6">
        <w:rPr>
          <w:rFonts w:ascii="Arial" w:hAnsi="Arial" w:cs="Arial"/>
          <w:bCs/>
        </w:rPr>
        <w:t xml:space="preserve">s </w:t>
      </w:r>
      <w:r w:rsidR="009B644F" w:rsidRPr="009973F6">
        <w:rPr>
          <w:rFonts w:ascii="Arial" w:hAnsi="Arial" w:cs="Arial"/>
          <w:bCs/>
          <w:spacing w:val="2"/>
        </w:rPr>
        <w:t>t</w:t>
      </w:r>
      <w:r w:rsidR="009B644F" w:rsidRPr="009973F6">
        <w:rPr>
          <w:rFonts w:ascii="Arial" w:hAnsi="Arial" w:cs="Arial"/>
          <w:bCs/>
          <w:spacing w:val="1"/>
        </w:rPr>
        <w:t>u</w:t>
      </w:r>
      <w:r w:rsidR="009B644F" w:rsidRPr="009973F6">
        <w:rPr>
          <w:rFonts w:ascii="Arial" w:hAnsi="Arial" w:cs="Arial"/>
          <w:bCs/>
          <w:spacing w:val="-5"/>
        </w:rPr>
        <w:t>r</w:t>
      </w:r>
      <w:r w:rsidR="009B644F" w:rsidRPr="009973F6">
        <w:rPr>
          <w:rFonts w:ascii="Arial" w:hAnsi="Arial" w:cs="Arial"/>
          <w:bCs/>
          <w:spacing w:val="2"/>
        </w:rPr>
        <w:t>t</w:t>
      </w:r>
      <w:r w:rsidR="009B644F" w:rsidRPr="009973F6">
        <w:rPr>
          <w:rFonts w:ascii="Arial" w:hAnsi="Arial" w:cs="Arial"/>
          <w:bCs/>
        </w:rPr>
        <w:t>as</w:t>
      </w:r>
      <w:r w:rsidR="009B644F" w:rsidRPr="009973F6">
        <w:rPr>
          <w:rFonts w:ascii="Arial" w:hAnsi="Arial" w:cs="Arial"/>
          <w:b/>
          <w:bCs/>
        </w:rPr>
        <w:t xml:space="preserve"> </w:t>
      </w:r>
      <w:r w:rsidR="009B644F" w:rsidRPr="009973F6">
        <w:rPr>
          <w:rFonts w:ascii="Arial" w:hAnsi="Arial" w:cs="Arial"/>
          <w:spacing w:val="-1"/>
        </w:rPr>
        <w:t>a</w:t>
      </w:r>
      <w:r w:rsidR="009B644F" w:rsidRPr="009973F6">
        <w:rPr>
          <w:rFonts w:ascii="Arial" w:hAnsi="Arial" w:cs="Arial"/>
        </w:rPr>
        <w:t>p</w:t>
      </w:r>
      <w:r w:rsidR="009B644F" w:rsidRPr="009973F6">
        <w:rPr>
          <w:rFonts w:ascii="Arial" w:hAnsi="Arial" w:cs="Arial"/>
          <w:spacing w:val="-2"/>
        </w:rPr>
        <w:t>s</w:t>
      </w:r>
      <w:r w:rsidR="009B644F" w:rsidRPr="009973F6">
        <w:rPr>
          <w:rFonts w:ascii="Arial" w:hAnsi="Arial" w:cs="Arial"/>
        </w:rPr>
        <w:t>k</w:t>
      </w:r>
      <w:r w:rsidR="009B644F" w:rsidRPr="009973F6">
        <w:rPr>
          <w:rFonts w:ascii="Arial" w:hAnsi="Arial" w:cs="Arial"/>
          <w:spacing w:val="4"/>
        </w:rPr>
        <w:t>a</w:t>
      </w:r>
      <w:r w:rsidR="009B644F" w:rsidRPr="009973F6">
        <w:rPr>
          <w:rFonts w:ascii="Arial" w:hAnsi="Arial" w:cs="Arial"/>
          <w:spacing w:val="-9"/>
        </w:rPr>
        <w:t>i</w:t>
      </w:r>
      <w:r w:rsidR="009B644F" w:rsidRPr="009973F6">
        <w:rPr>
          <w:rFonts w:ascii="Arial" w:hAnsi="Arial" w:cs="Arial"/>
          <w:spacing w:val="10"/>
        </w:rPr>
        <w:t>t</w:t>
      </w:r>
      <w:r w:rsidR="009B644F" w:rsidRPr="009973F6">
        <w:rPr>
          <w:rFonts w:ascii="Arial" w:hAnsi="Arial" w:cs="Arial"/>
          <w:spacing w:val="5"/>
        </w:rPr>
        <w:t>o</w:t>
      </w:r>
      <w:r w:rsidR="009B644F" w:rsidRPr="009973F6">
        <w:rPr>
          <w:rFonts w:ascii="Arial" w:hAnsi="Arial" w:cs="Arial"/>
          <w:spacing w:val="-9"/>
        </w:rPr>
        <w:t>j</w:t>
      </w:r>
      <w:r w:rsidR="009B644F" w:rsidRPr="009973F6">
        <w:rPr>
          <w:rFonts w:ascii="Arial" w:hAnsi="Arial" w:cs="Arial"/>
        </w:rPr>
        <w:t xml:space="preserve">e </w:t>
      </w:r>
      <w:r w:rsidR="009B644F" w:rsidRPr="009973F6">
        <w:rPr>
          <w:rFonts w:ascii="Arial" w:hAnsi="Arial" w:cs="Arial"/>
          <w:spacing w:val="36"/>
        </w:rPr>
        <w:t xml:space="preserve"> </w:t>
      </w:r>
      <w:r w:rsidR="009B644F" w:rsidRPr="009973F6">
        <w:rPr>
          <w:rFonts w:ascii="Arial" w:hAnsi="Arial" w:cs="Arial"/>
          <w:spacing w:val="2"/>
        </w:rPr>
        <w:t>r</w:t>
      </w:r>
      <w:r w:rsidR="009B644F" w:rsidRPr="009973F6">
        <w:rPr>
          <w:rFonts w:ascii="Arial" w:hAnsi="Arial" w:cs="Arial"/>
          <w:spacing w:val="-1"/>
        </w:rPr>
        <w:t>e</w:t>
      </w:r>
      <w:r w:rsidR="009B644F" w:rsidRPr="009973F6">
        <w:rPr>
          <w:rFonts w:ascii="Arial" w:hAnsi="Arial" w:cs="Arial"/>
          <w:spacing w:val="5"/>
        </w:rPr>
        <w:t>g</w:t>
      </w:r>
      <w:r w:rsidR="009B644F" w:rsidRPr="009973F6">
        <w:rPr>
          <w:rFonts w:ascii="Arial" w:hAnsi="Arial" w:cs="Arial"/>
          <w:spacing w:val="-4"/>
        </w:rPr>
        <w:t>i</w:t>
      </w:r>
      <w:r w:rsidR="009B644F" w:rsidRPr="009973F6">
        <w:rPr>
          <w:rFonts w:ascii="Arial" w:hAnsi="Arial" w:cs="Arial"/>
          <w:spacing w:val="-2"/>
        </w:rPr>
        <w:t>s</w:t>
      </w:r>
      <w:r w:rsidR="009B644F" w:rsidRPr="009973F6">
        <w:rPr>
          <w:rFonts w:ascii="Arial" w:hAnsi="Arial" w:cs="Arial"/>
          <w:spacing w:val="5"/>
        </w:rPr>
        <w:t>t</w:t>
      </w:r>
      <w:r w:rsidR="009B644F" w:rsidRPr="009973F6">
        <w:rPr>
          <w:rFonts w:ascii="Arial" w:hAnsi="Arial" w:cs="Arial"/>
          <w:spacing w:val="2"/>
        </w:rPr>
        <w:t>r</w:t>
      </w:r>
      <w:r w:rsidR="009B644F" w:rsidRPr="009973F6">
        <w:rPr>
          <w:rFonts w:ascii="Arial" w:hAnsi="Arial" w:cs="Arial"/>
          <w:spacing w:val="-5"/>
        </w:rPr>
        <w:t>u</w:t>
      </w:r>
      <w:r w:rsidR="009B644F" w:rsidRPr="009973F6">
        <w:rPr>
          <w:rFonts w:ascii="Arial" w:hAnsi="Arial" w:cs="Arial"/>
          <w:spacing w:val="5"/>
        </w:rPr>
        <w:t>o</w:t>
      </w:r>
      <w:r w:rsidR="009B644F" w:rsidRPr="009973F6">
        <w:rPr>
          <w:rFonts w:ascii="Arial" w:hAnsi="Arial" w:cs="Arial"/>
          <w:spacing w:val="-9"/>
        </w:rPr>
        <w:t>j</w:t>
      </w:r>
      <w:r w:rsidR="009B644F" w:rsidRPr="009973F6">
        <w:rPr>
          <w:rFonts w:ascii="Arial" w:hAnsi="Arial" w:cs="Arial"/>
          <w:spacing w:val="4"/>
        </w:rPr>
        <w:t>a</w:t>
      </w:r>
      <w:r w:rsidR="009B644F" w:rsidRPr="009973F6">
        <w:rPr>
          <w:rFonts w:ascii="Arial" w:hAnsi="Arial" w:cs="Arial"/>
          <w:spacing w:val="-4"/>
        </w:rPr>
        <w:t>m</w:t>
      </w:r>
      <w:r w:rsidR="009B644F" w:rsidRPr="009973F6">
        <w:rPr>
          <w:rFonts w:ascii="Arial" w:hAnsi="Arial" w:cs="Arial"/>
          <w:spacing w:val="4"/>
        </w:rPr>
        <w:t>a</w:t>
      </w:r>
      <w:r w:rsidR="009B644F" w:rsidRPr="009973F6">
        <w:rPr>
          <w:rFonts w:ascii="Arial" w:hAnsi="Arial" w:cs="Arial"/>
        </w:rPr>
        <w:t xml:space="preserve">s </w:t>
      </w:r>
      <w:r w:rsidR="009B644F" w:rsidRPr="009973F6">
        <w:rPr>
          <w:rFonts w:ascii="Arial" w:hAnsi="Arial" w:cs="Arial"/>
          <w:spacing w:val="36"/>
        </w:rPr>
        <w:t xml:space="preserve"> </w:t>
      </w:r>
      <w:r w:rsidR="009B644F" w:rsidRPr="009973F6">
        <w:rPr>
          <w:rFonts w:ascii="Arial" w:hAnsi="Arial" w:cs="Arial"/>
          <w:spacing w:val="-4"/>
        </w:rPr>
        <w:t>į</w:t>
      </w:r>
      <w:r w:rsidR="009B644F" w:rsidRPr="009973F6">
        <w:rPr>
          <w:rFonts w:ascii="Arial" w:hAnsi="Arial" w:cs="Arial"/>
          <w:spacing w:val="3"/>
        </w:rPr>
        <w:t>s</w:t>
      </w:r>
      <w:r w:rsidR="009B644F" w:rsidRPr="009973F6">
        <w:rPr>
          <w:rFonts w:ascii="Arial" w:hAnsi="Arial" w:cs="Arial"/>
          <w:spacing w:val="-4"/>
        </w:rPr>
        <w:t>i</w:t>
      </w:r>
      <w:r w:rsidR="009B644F" w:rsidRPr="009973F6">
        <w:rPr>
          <w:rFonts w:ascii="Arial" w:hAnsi="Arial" w:cs="Arial"/>
          <w:spacing w:val="5"/>
        </w:rPr>
        <w:t>g</w:t>
      </w:r>
      <w:r w:rsidR="009B644F" w:rsidRPr="009973F6">
        <w:rPr>
          <w:rFonts w:ascii="Arial" w:hAnsi="Arial" w:cs="Arial"/>
        </w:rPr>
        <w:t>i</w:t>
      </w:r>
      <w:r w:rsidR="009B644F" w:rsidRPr="009973F6">
        <w:rPr>
          <w:rFonts w:ascii="Arial" w:hAnsi="Arial" w:cs="Arial"/>
          <w:spacing w:val="-4"/>
        </w:rPr>
        <w:t>j</w:t>
      </w:r>
      <w:r w:rsidR="009B644F" w:rsidRPr="009973F6">
        <w:rPr>
          <w:rFonts w:ascii="Arial" w:hAnsi="Arial" w:cs="Arial"/>
        </w:rPr>
        <w:t>i</w:t>
      </w:r>
      <w:r w:rsidR="009B644F" w:rsidRPr="009973F6">
        <w:rPr>
          <w:rFonts w:ascii="Arial" w:hAnsi="Arial" w:cs="Arial"/>
          <w:spacing w:val="-9"/>
        </w:rPr>
        <w:t>m</w:t>
      </w:r>
      <w:r w:rsidR="009B644F" w:rsidRPr="009973F6">
        <w:rPr>
          <w:rFonts w:ascii="Arial" w:hAnsi="Arial" w:cs="Arial"/>
        </w:rPr>
        <w:t xml:space="preserve">o </w:t>
      </w:r>
      <w:r w:rsidR="009B644F" w:rsidRPr="009973F6">
        <w:rPr>
          <w:rFonts w:ascii="Arial" w:hAnsi="Arial" w:cs="Arial"/>
          <w:spacing w:val="-1"/>
        </w:rPr>
        <w:t>a</w:t>
      </w:r>
      <w:r w:rsidR="009B644F" w:rsidRPr="009973F6">
        <w:rPr>
          <w:rFonts w:ascii="Arial" w:hAnsi="Arial" w:cs="Arial"/>
          <w:spacing w:val="6"/>
        </w:rPr>
        <w:t>r</w:t>
      </w:r>
      <w:r w:rsidR="009B644F" w:rsidRPr="009973F6">
        <w:rPr>
          <w:rFonts w:ascii="Arial" w:hAnsi="Arial" w:cs="Arial"/>
          <w:spacing w:val="-5"/>
        </w:rPr>
        <w:t>b</w:t>
      </w:r>
      <w:r w:rsidR="009B644F" w:rsidRPr="009973F6">
        <w:rPr>
          <w:rFonts w:ascii="Arial" w:hAnsi="Arial" w:cs="Arial"/>
        </w:rPr>
        <w:t>a p</w:t>
      </w:r>
      <w:r w:rsidR="009B644F" w:rsidRPr="009973F6">
        <w:rPr>
          <w:rFonts w:ascii="Arial" w:hAnsi="Arial" w:cs="Arial"/>
          <w:spacing w:val="-1"/>
        </w:rPr>
        <w:t>a</w:t>
      </w:r>
      <w:r w:rsidR="009B644F" w:rsidRPr="009973F6">
        <w:rPr>
          <w:rFonts w:ascii="Arial" w:hAnsi="Arial" w:cs="Arial"/>
          <w:spacing w:val="3"/>
        </w:rPr>
        <w:t>s</w:t>
      </w:r>
      <w:r w:rsidR="009B644F" w:rsidRPr="009973F6">
        <w:rPr>
          <w:rFonts w:ascii="Arial" w:hAnsi="Arial" w:cs="Arial"/>
          <w:spacing w:val="-4"/>
        </w:rPr>
        <w:t>i</w:t>
      </w:r>
      <w:r w:rsidR="009B644F" w:rsidRPr="009973F6">
        <w:rPr>
          <w:rFonts w:ascii="Arial" w:hAnsi="Arial" w:cs="Arial"/>
        </w:rPr>
        <w:t>g</w:t>
      </w:r>
      <w:r w:rsidR="009B644F" w:rsidRPr="009973F6">
        <w:rPr>
          <w:rFonts w:ascii="Arial" w:hAnsi="Arial" w:cs="Arial"/>
          <w:spacing w:val="4"/>
        </w:rPr>
        <w:t>a</w:t>
      </w:r>
      <w:r w:rsidR="009B644F" w:rsidRPr="009973F6">
        <w:rPr>
          <w:rFonts w:ascii="Arial" w:hAnsi="Arial" w:cs="Arial"/>
          <w:spacing w:val="-4"/>
        </w:rPr>
        <w:t>mi</w:t>
      </w:r>
      <w:r w:rsidR="009B644F" w:rsidRPr="009973F6">
        <w:rPr>
          <w:rFonts w:ascii="Arial" w:hAnsi="Arial" w:cs="Arial"/>
          <w:spacing w:val="5"/>
        </w:rPr>
        <w:t>n</w:t>
      </w:r>
      <w:r w:rsidR="009B644F" w:rsidRPr="009973F6">
        <w:rPr>
          <w:rFonts w:ascii="Arial" w:hAnsi="Arial" w:cs="Arial"/>
          <w:spacing w:val="1"/>
        </w:rPr>
        <w:t>i</w:t>
      </w:r>
      <w:r w:rsidR="009B644F" w:rsidRPr="009973F6">
        <w:rPr>
          <w:rFonts w:ascii="Arial" w:hAnsi="Arial" w:cs="Arial"/>
          <w:spacing w:val="-9"/>
        </w:rPr>
        <w:t>m</w:t>
      </w:r>
      <w:r w:rsidR="009B644F" w:rsidRPr="009973F6">
        <w:rPr>
          <w:rFonts w:ascii="Arial" w:hAnsi="Arial" w:cs="Arial"/>
        </w:rPr>
        <w:t xml:space="preserve">o </w:t>
      </w:r>
      <w:r w:rsidR="009B644F" w:rsidRPr="009973F6">
        <w:rPr>
          <w:rFonts w:ascii="Arial" w:hAnsi="Arial" w:cs="Arial"/>
          <w:spacing w:val="-24"/>
        </w:rPr>
        <w:t xml:space="preserve"> </w:t>
      </w:r>
      <w:r w:rsidR="009B644F" w:rsidRPr="009973F6">
        <w:rPr>
          <w:rFonts w:ascii="Arial" w:hAnsi="Arial" w:cs="Arial"/>
          <w:spacing w:val="-2"/>
        </w:rPr>
        <w:t>s</w:t>
      </w:r>
      <w:r w:rsidR="009B644F" w:rsidRPr="009973F6">
        <w:rPr>
          <w:rFonts w:ascii="Arial" w:hAnsi="Arial" w:cs="Arial"/>
          <w:spacing w:val="4"/>
        </w:rPr>
        <w:t>a</w:t>
      </w:r>
      <w:r w:rsidR="009B644F" w:rsidRPr="009973F6">
        <w:rPr>
          <w:rFonts w:ascii="Arial" w:hAnsi="Arial" w:cs="Arial"/>
        </w:rPr>
        <w:t>v</w:t>
      </w:r>
      <w:r w:rsidR="009B644F" w:rsidRPr="009973F6">
        <w:rPr>
          <w:rFonts w:ascii="Arial" w:hAnsi="Arial" w:cs="Arial"/>
          <w:spacing w:val="-4"/>
        </w:rPr>
        <w:t>i</w:t>
      </w:r>
      <w:r w:rsidR="009B644F" w:rsidRPr="009973F6">
        <w:rPr>
          <w:rFonts w:ascii="Arial" w:hAnsi="Arial" w:cs="Arial"/>
        </w:rPr>
        <w:t>k</w:t>
      </w:r>
      <w:r w:rsidR="009B644F" w:rsidRPr="009973F6">
        <w:rPr>
          <w:rFonts w:ascii="Arial" w:hAnsi="Arial" w:cs="Arial"/>
          <w:spacing w:val="4"/>
        </w:rPr>
        <w:t>a</w:t>
      </w:r>
      <w:r w:rsidR="009B644F" w:rsidRPr="009973F6">
        <w:rPr>
          <w:rFonts w:ascii="Arial" w:hAnsi="Arial" w:cs="Arial"/>
          <w:spacing w:val="-4"/>
        </w:rPr>
        <w:t>i</w:t>
      </w:r>
      <w:r w:rsidR="009B644F" w:rsidRPr="009973F6">
        <w:rPr>
          <w:rFonts w:ascii="Arial" w:hAnsi="Arial" w:cs="Arial"/>
        </w:rPr>
        <w:t>n</w:t>
      </w:r>
      <w:r w:rsidR="009B644F" w:rsidRPr="009973F6">
        <w:rPr>
          <w:rFonts w:ascii="Arial" w:hAnsi="Arial" w:cs="Arial"/>
          <w:spacing w:val="-2"/>
        </w:rPr>
        <w:t>a</w:t>
      </w:r>
      <w:r w:rsidR="009B644F" w:rsidRPr="009973F6">
        <w:rPr>
          <w:rFonts w:ascii="Arial" w:hAnsi="Arial" w:cs="Arial"/>
        </w:rPr>
        <w:t>,</w:t>
      </w:r>
      <w:r w:rsidR="009B644F" w:rsidRPr="009973F6">
        <w:rPr>
          <w:rFonts w:ascii="Arial" w:hAnsi="Arial" w:cs="Arial"/>
          <w:spacing w:val="23"/>
        </w:rPr>
        <w:t xml:space="preserve"> </w:t>
      </w:r>
      <w:r w:rsidR="009B644F" w:rsidRPr="009973F6">
        <w:rPr>
          <w:rFonts w:ascii="Arial" w:hAnsi="Arial" w:cs="Arial"/>
          <w:spacing w:val="-4"/>
        </w:rPr>
        <w:t>j</w:t>
      </w:r>
      <w:r w:rsidR="009B644F" w:rsidRPr="009973F6">
        <w:rPr>
          <w:rFonts w:ascii="Arial" w:hAnsi="Arial" w:cs="Arial"/>
          <w:spacing w:val="4"/>
        </w:rPr>
        <w:t>e</w:t>
      </w:r>
      <w:r w:rsidR="009B644F" w:rsidRPr="009973F6">
        <w:rPr>
          <w:rFonts w:ascii="Arial" w:hAnsi="Arial" w:cs="Arial"/>
        </w:rPr>
        <w:t>i</w:t>
      </w:r>
      <w:r w:rsidR="009B644F" w:rsidRPr="009973F6">
        <w:rPr>
          <w:rFonts w:ascii="Arial" w:hAnsi="Arial" w:cs="Arial"/>
          <w:spacing w:val="27"/>
        </w:rPr>
        <w:t xml:space="preserve"> </w:t>
      </w:r>
      <w:r w:rsidR="009B644F" w:rsidRPr="009973F6">
        <w:rPr>
          <w:rFonts w:ascii="Arial" w:hAnsi="Arial" w:cs="Arial"/>
          <w:spacing w:val="-9"/>
        </w:rPr>
        <w:t>j</w:t>
      </w:r>
      <w:r w:rsidR="009B644F" w:rsidRPr="009973F6">
        <w:rPr>
          <w:rFonts w:ascii="Arial" w:hAnsi="Arial" w:cs="Arial"/>
        </w:rPr>
        <w:t>o</w:t>
      </w:r>
      <w:r w:rsidR="009B644F" w:rsidRPr="009973F6">
        <w:rPr>
          <w:rFonts w:ascii="Arial" w:hAnsi="Arial" w:cs="Arial"/>
          <w:spacing w:val="25"/>
        </w:rPr>
        <w:t xml:space="preserve"> </w:t>
      </w:r>
      <w:r w:rsidR="009B644F" w:rsidRPr="009973F6">
        <w:rPr>
          <w:rFonts w:ascii="Arial" w:hAnsi="Arial" w:cs="Arial"/>
        </w:rPr>
        <w:t>v</w:t>
      </w:r>
      <w:r w:rsidR="009B644F" w:rsidRPr="009973F6">
        <w:rPr>
          <w:rFonts w:ascii="Arial" w:hAnsi="Arial" w:cs="Arial"/>
          <w:spacing w:val="-1"/>
        </w:rPr>
        <w:t>e</w:t>
      </w:r>
      <w:r w:rsidR="009B644F" w:rsidRPr="009973F6">
        <w:rPr>
          <w:rFonts w:ascii="Arial" w:hAnsi="Arial" w:cs="Arial"/>
          <w:spacing w:val="2"/>
        </w:rPr>
        <w:t>r</w:t>
      </w:r>
      <w:r w:rsidR="009B644F" w:rsidRPr="009973F6">
        <w:rPr>
          <w:rFonts w:ascii="Arial" w:hAnsi="Arial" w:cs="Arial"/>
          <w:spacing w:val="5"/>
        </w:rPr>
        <w:t>t</w:t>
      </w:r>
      <w:r w:rsidR="009B644F" w:rsidRPr="009973F6">
        <w:rPr>
          <w:rFonts w:ascii="Arial" w:hAnsi="Arial" w:cs="Arial"/>
        </w:rPr>
        <w:t>ė</w:t>
      </w:r>
      <w:r w:rsidR="009B644F" w:rsidRPr="009973F6">
        <w:rPr>
          <w:rFonts w:ascii="Arial" w:hAnsi="Arial" w:cs="Arial"/>
          <w:spacing w:val="19"/>
        </w:rPr>
        <w:t xml:space="preserve"> </w:t>
      </w:r>
      <w:r w:rsidR="009B644F" w:rsidRPr="009973F6">
        <w:rPr>
          <w:rFonts w:ascii="Arial" w:hAnsi="Arial" w:cs="Arial"/>
          <w:spacing w:val="-9"/>
        </w:rPr>
        <w:t>y</w:t>
      </w:r>
      <w:r w:rsidR="009B644F" w:rsidRPr="009973F6">
        <w:rPr>
          <w:rFonts w:ascii="Arial" w:hAnsi="Arial" w:cs="Arial"/>
          <w:spacing w:val="2"/>
        </w:rPr>
        <w:t>r</w:t>
      </w:r>
      <w:r w:rsidR="009B644F" w:rsidRPr="009973F6">
        <w:rPr>
          <w:rFonts w:ascii="Arial" w:hAnsi="Arial" w:cs="Arial"/>
        </w:rPr>
        <w:t>a</w:t>
      </w:r>
      <w:r w:rsidR="009B644F" w:rsidRPr="009973F6">
        <w:rPr>
          <w:rFonts w:ascii="Arial" w:hAnsi="Arial" w:cs="Arial"/>
          <w:spacing w:val="19"/>
        </w:rPr>
        <w:t xml:space="preserve"> </w:t>
      </w:r>
      <w:r w:rsidR="009B644F" w:rsidRPr="009973F6">
        <w:rPr>
          <w:rFonts w:ascii="Arial" w:hAnsi="Arial" w:cs="Arial"/>
          <w:spacing w:val="-5"/>
        </w:rPr>
        <w:t>n</w:t>
      </w:r>
      <w:r w:rsidR="009B644F" w:rsidRPr="009973F6">
        <w:rPr>
          <w:rFonts w:ascii="Arial" w:hAnsi="Arial" w:cs="Arial"/>
        </w:rPr>
        <w:t>e</w:t>
      </w:r>
      <w:r w:rsidR="009B644F" w:rsidRPr="009973F6">
        <w:rPr>
          <w:rFonts w:ascii="Arial" w:hAnsi="Arial" w:cs="Arial"/>
          <w:spacing w:val="19"/>
        </w:rPr>
        <w:t xml:space="preserve"> </w:t>
      </w:r>
      <w:r w:rsidR="009B644F" w:rsidRPr="009973F6">
        <w:rPr>
          <w:rFonts w:ascii="Arial" w:hAnsi="Arial" w:cs="Arial"/>
          <w:spacing w:val="-4"/>
        </w:rPr>
        <w:t>m</w:t>
      </w:r>
      <w:r w:rsidR="009B644F" w:rsidRPr="009973F6">
        <w:rPr>
          <w:rFonts w:ascii="Arial" w:hAnsi="Arial" w:cs="Arial"/>
          <w:spacing w:val="-1"/>
        </w:rPr>
        <w:t>a</w:t>
      </w:r>
      <w:r w:rsidR="009B644F" w:rsidRPr="009973F6">
        <w:rPr>
          <w:rFonts w:ascii="Arial" w:hAnsi="Arial" w:cs="Arial"/>
          <w:spacing w:val="4"/>
        </w:rPr>
        <w:t>že</w:t>
      </w:r>
      <w:r w:rsidR="009B644F" w:rsidRPr="009973F6">
        <w:rPr>
          <w:rFonts w:ascii="Arial" w:hAnsi="Arial" w:cs="Arial"/>
          <w:spacing w:val="-2"/>
        </w:rPr>
        <w:t>s</w:t>
      </w:r>
      <w:r w:rsidR="009B644F" w:rsidRPr="009973F6">
        <w:rPr>
          <w:rFonts w:ascii="Arial" w:hAnsi="Arial" w:cs="Arial"/>
        </w:rPr>
        <w:t>nė</w:t>
      </w:r>
      <w:r w:rsidR="009B644F" w:rsidRPr="009973F6">
        <w:rPr>
          <w:rFonts w:ascii="Arial" w:hAnsi="Arial" w:cs="Arial"/>
          <w:spacing w:val="19"/>
        </w:rPr>
        <w:t xml:space="preserve"> </w:t>
      </w:r>
      <w:r w:rsidR="009B644F" w:rsidRPr="009973F6">
        <w:rPr>
          <w:rFonts w:ascii="Arial" w:hAnsi="Arial" w:cs="Arial"/>
          <w:spacing w:val="-5"/>
        </w:rPr>
        <w:t>n</w:t>
      </w:r>
      <w:r w:rsidR="009B644F" w:rsidRPr="009973F6">
        <w:rPr>
          <w:rFonts w:ascii="Arial" w:hAnsi="Arial" w:cs="Arial"/>
          <w:spacing w:val="4"/>
        </w:rPr>
        <w:t>e</w:t>
      </w:r>
      <w:r w:rsidR="009B644F" w:rsidRPr="009973F6">
        <w:rPr>
          <w:rFonts w:ascii="Arial" w:hAnsi="Arial" w:cs="Arial"/>
        </w:rPr>
        <w:t xml:space="preserve">i nustatyta vertė </w:t>
      </w:r>
      <w:r w:rsidR="009B644F" w:rsidRPr="009973F6">
        <w:rPr>
          <w:rFonts w:ascii="Arial" w:hAnsi="Arial" w:cs="Arial"/>
          <w:spacing w:val="2"/>
        </w:rPr>
        <w:t>(</w:t>
      </w:r>
      <w:r w:rsidR="009B644F" w:rsidRPr="009973F6">
        <w:rPr>
          <w:rFonts w:ascii="Arial" w:hAnsi="Arial" w:cs="Arial"/>
          <w:spacing w:val="3"/>
        </w:rPr>
        <w:t>š</w:t>
      </w:r>
      <w:r w:rsidR="009B644F" w:rsidRPr="009973F6">
        <w:rPr>
          <w:rFonts w:ascii="Arial" w:hAnsi="Arial" w:cs="Arial"/>
          <w:spacing w:val="-9"/>
        </w:rPr>
        <w:t>i</w:t>
      </w:r>
      <w:r w:rsidR="009B644F" w:rsidRPr="009973F6">
        <w:rPr>
          <w:rFonts w:ascii="Arial" w:hAnsi="Arial" w:cs="Arial"/>
        </w:rPr>
        <w:t>s</w:t>
      </w:r>
      <w:r w:rsidR="009B644F" w:rsidRPr="009973F6">
        <w:rPr>
          <w:rFonts w:ascii="Arial" w:hAnsi="Arial" w:cs="Arial"/>
          <w:spacing w:val="23"/>
        </w:rPr>
        <w:t xml:space="preserve"> </w:t>
      </w:r>
      <w:r w:rsidR="009B644F" w:rsidRPr="009973F6">
        <w:rPr>
          <w:rFonts w:ascii="Arial" w:hAnsi="Arial" w:cs="Arial"/>
        </w:rPr>
        <w:t>k</w:t>
      </w:r>
      <w:r w:rsidR="009B644F" w:rsidRPr="009973F6">
        <w:rPr>
          <w:rFonts w:ascii="Arial" w:hAnsi="Arial" w:cs="Arial"/>
          <w:spacing w:val="6"/>
        </w:rPr>
        <w:t>r</w:t>
      </w:r>
      <w:r w:rsidR="009B644F" w:rsidRPr="009973F6">
        <w:rPr>
          <w:rFonts w:ascii="Arial" w:hAnsi="Arial" w:cs="Arial"/>
          <w:spacing w:val="-9"/>
        </w:rPr>
        <w:t>i</w:t>
      </w:r>
      <w:r w:rsidR="009B644F" w:rsidRPr="009973F6">
        <w:rPr>
          <w:rFonts w:ascii="Arial" w:hAnsi="Arial" w:cs="Arial"/>
          <w:spacing w:val="5"/>
        </w:rPr>
        <w:t>t</w:t>
      </w:r>
      <w:r w:rsidR="009B644F" w:rsidRPr="009973F6">
        <w:rPr>
          <w:rFonts w:ascii="Arial" w:hAnsi="Arial" w:cs="Arial"/>
          <w:spacing w:val="-1"/>
        </w:rPr>
        <w:t>e</w:t>
      </w:r>
      <w:r w:rsidR="009B644F" w:rsidRPr="009973F6">
        <w:rPr>
          <w:rFonts w:ascii="Arial" w:hAnsi="Arial" w:cs="Arial"/>
          <w:spacing w:val="6"/>
        </w:rPr>
        <w:t>r</w:t>
      </w:r>
      <w:r w:rsidR="009B644F" w:rsidRPr="009973F6">
        <w:rPr>
          <w:rFonts w:ascii="Arial" w:hAnsi="Arial" w:cs="Arial"/>
          <w:spacing w:val="-4"/>
        </w:rPr>
        <w:t>ij</w:t>
      </w:r>
      <w:r w:rsidR="009B644F" w:rsidRPr="009973F6">
        <w:rPr>
          <w:rFonts w:ascii="Arial" w:hAnsi="Arial" w:cs="Arial"/>
          <w:spacing w:val="5"/>
        </w:rPr>
        <w:t>u</w:t>
      </w:r>
      <w:r w:rsidR="009B644F" w:rsidRPr="009973F6">
        <w:rPr>
          <w:rFonts w:ascii="Arial" w:hAnsi="Arial" w:cs="Arial"/>
        </w:rPr>
        <w:t>s</w:t>
      </w:r>
      <w:r w:rsidR="009B644F" w:rsidRPr="009973F6">
        <w:rPr>
          <w:rFonts w:ascii="Arial" w:hAnsi="Arial" w:cs="Arial"/>
          <w:spacing w:val="26"/>
        </w:rPr>
        <w:t xml:space="preserve"> </w:t>
      </w:r>
      <w:r w:rsidR="009B644F" w:rsidRPr="009973F6">
        <w:rPr>
          <w:rFonts w:ascii="Arial" w:hAnsi="Arial" w:cs="Arial"/>
          <w:spacing w:val="-5"/>
        </w:rPr>
        <w:t>n</w:t>
      </w:r>
      <w:r w:rsidR="009B644F" w:rsidRPr="009973F6">
        <w:rPr>
          <w:rFonts w:ascii="Arial" w:hAnsi="Arial" w:cs="Arial"/>
          <w:spacing w:val="-1"/>
        </w:rPr>
        <w:t>e</w:t>
      </w:r>
      <w:r w:rsidR="009B644F" w:rsidRPr="009973F6">
        <w:rPr>
          <w:rFonts w:ascii="Arial" w:hAnsi="Arial" w:cs="Arial"/>
          <w:spacing w:val="5"/>
        </w:rPr>
        <w:t>t</w:t>
      </w:r>
      <w:r w:rsidR="009B644F" w:rsidRPr="009973F6">
        <w:rPr>
          <w:rFonts w:ascii="Arial" w:hAnsi="Arial" w:cs="Arial"/>
          <w:spacing w:val="4"/>
        </w:rPr>
        <w:t>a</w:t>
      </w:r>
      <w:r w:rsidR="009B644F" w:rsidRPr="009973F6">
        <w:rPr>
          <w:rFonts w:ascii="Arial" w:hAnsi="Arial" w:cs="Arial"/>
          <w:spacing w:val="-9"/>
        </w:rPr>
        <w:t>i</w:t>
      </w:r>
      <w:r w:rsidR="009B644F" w:rsidRPr="009973F6">
        <w:rPr>
          <w:rFonts w:ascii="Arial" w:hAnsi="Arial" w:cs="Arial"/>
        </w:rPr>
        <w:t>k</w:t>
      </w:r>
      <w:r w:rsidR="009B644F" w:rsidRPr="009973F6">
        <w:rPr>
          <w:rFonts w:ascii="Arial" w:hAnsi="Arial" w:cs="Arial"/>
          <w:spacing w:val="10"/>
        </w:rPr>
        <w:t>o</w:t>
      </w:r>
      <w:r w:rsidR="009B644F" w:rsidRPr="009973F6">
        <w:rPr>
          <w:rFonts w:ascii="Arial" w:hAnsi="Arial" w:cs="Arial"/>
          <w:spacing w:val="-9"/>
        </w:rPr>
        <w:t>m</w:t>
      </w:r>
      <w:r w:rsidR="009B644F" w:rsidRPr="009973F6">
        <w:rPr>
          <w:rFonts w:ascii="Arial" w:hAnsi="Arial" w:cs="Arial"/>
          <w:spacing w:val="4"/>
        </w:rPr>
        <w:t>a</w:t>
      </w:r>
      <w:r w:rsidR="009B644F" w:rsidRPr="009973F6">
        <w:rPr>
          <w:rFonts w:ascii="Arial" w:hAnsi="Arial" w:cs="Arial"/>
        </w:rPr>
        <w:t xml:space="preserve">s </w:t>
      </w:r>
      <w:r w:rsidR="009B644F" w:rsidRPr="009973F6">
        <w:rPr>
          <w:rFonts w:ascii="Arial" w:hAnsi="Arial" w:cs="Arial"/>
          <w:spacing w:val="-5"/>
        </w:rPr>
        <w:t>n</w:t>
      </w:r>
      <w:r w:rsidR="009B644F" w:rsidRPr="009973F6">
        <w:rPr>
          <w:rFonts w:ascii="Arial" w:hAnsi="Arial" w:cs="Arial"/>
          <w:spacing w:val="-1"/>
        </w:rPr>
        <w:t>e</w:t>
      </w:r>
      <w:r w:rsidR="009B644F" w:rsidRPr="009973F6">
        <w:rPr>
          <w:rFonts w:ascii="Arial" w:hAnsi="Arial" w:cs="Arial"/>
          <w:spacing w:val="5"/>
        </w:rPr>
        <w:t>k</w:t>
      </w:r>
      <w:r w:rsidR="009B644F" w:rsidRPr="009973F6">
        <w:rPr>
          <w:rFonts w:ascii="Arial" w:hAnsi="Arial" w:cs="Arial"/>
          <w:spacing w:val="1"/>
        </w:rPr>
        <w:t>i</w:t>
      </w:r>
      <w:r w:rsidR="009B644F" w:rsidRPr="009973F6">
        <w:rPr>
          <w:rFonts w:ascii="Arial" w:hAnsi="Arial" w:cs="Arial"/>
          <w:spacing w:val="-4"/>
        </w:rPr>
        <w:t>l</w:t>
      </w:r>
      <w:r w:rsidR="009B644F" w:rsidRPr="009973F6">
        <w:rPr>
          <w:rFonts w:ascii="Arial" w:hAnsi="Arial" w:cs="Arial"/>
          <w:spacing w:val="-5"/>
        </w:rPr>
        <w:t>n</w:t>
      </w:r>
      <w:r w:rsidR="009B644F" w:rsidRPr="009973F6">
        <w:rPr>
          <w:rFonts w:ascii="Arial" w:hAnsi="Arial" w:cs="Arial"/>
          <w:spacing w:val="10"/>
        </w:rPr>
        <w:t>o</w:t>
      </w:r>
      <w:r w:rsidR="009B644F" w:rsidRPr="009973F6">
        <w:rPr>
          <w:rFonts w:ascii="Arial" w:hAnsi="Arial" w:cs="Arial"/>
          <w:spacing w:val="-4"/>
        </w:rPr>
        <w:t>j</w:t>
      </w:r>
      <w:r w:rsidR="009B644F" w:rsidRPr="009973F6">
        <w:rPr>
          <w:rFonts w:ascii="Arial" w:hAnsi="Arial" w:cs="Arial"/>
          <w:spacing w:val="4"/>
        </w:rPr>
        <w:t>a</w:t>
      </w:r>
      <w:r w:rsidR="009B644F" w:rsidRPr="009973F6">
        <w:rPr>
          <w:rFonts w:ascii="Arial" w:hAnsi="Arial" w:cs="Arial"/>
          <w:spacing w:val="-4"/>
        </w:rPr>
        <w:t>m</w:t>
      </w:r>
      <w:r w:rsidR="009B644F" w:rsidRPr="009973F6">
        <w:rPr>
          <w:rFonts w:ascii="Arial" w:hAnsi="Arial" w:cs="Arial"/>
          <w:spacing w:val="4"/>
        </w:rPr>
        <w:t>a</w:t>
      </w:r>
      <w:r w:rsidR="009B644F" w:rsidRPr="009973F6">
        <w:rPr>
          <w:rFonts w:ascii="Arial" w:hAnsi="Arial" w:cs="Arial"/>
          <w:spacing w:val="-4"/>
        </w:rPr>
        <w:t>j</w:t>
      </w:r>
      <w:r w:rsidR="009B644F" w:rsidRPr="009973F6">
        <w:rPr>
          <w:rFonts w:ascii="Arial" w:hAnsi="Arial" w:cs="Arial"/>
          <w:spacing w:val="4"/>
        </w:rPr>
        <w:t>a</w:t>
      </w:r>
      <w:r w:rsidR="009B644F" w:rsidRPr="009973F6">
        <w:rPr>
          <w:rFonts w:ascii="Arial" w:hAnsi="Arial" w:cs="Arial"/>
        </w:rPr>
        <w:t xml:space="preserve">m </w:t>
      </w:r>
      <w:r w:rsidR="009B644F" w:rsidRPr="009973F6">
        <w:rPr>
          <w:rFonts w:ascii="Arial" w:hAnsi="Arial" w:cs="Arial"/>
          <w:spacing w:val="5"/>
        </w:rPr>
        <w:t>t</w:t>
      </w:r>
      <w:r w:rsidR="009B644F" w:rsidRPr="009973F6">
        <w:rPr>
          <w:rFonts w:ascii="Arial" w:hAnsi="Arial" w:cs="Arial"/>
        </w:rPr>
        <w:t>u</w:t>
      </w:r>
      <w:r w:rsidR="009B644F" w:rsidRPr="009973F6">
        <w:rPr>
          <w:rFonts w:ascii="Arial" w:hAnsi="Arial" w:cs="Arial"/>
          <w:spacing w:val="2"/>
        </w:rPr>
        <w:t>r</w:t>
      </w:r>
      <w:r w:rsidR="009B644F" w:rsidRPr="009973F6">
        <w:rPr>
          <w:rFonts w:ascii="Arial" w:hAnsi="Arial" w:cs="Arial"/>
          <w:spacing w:val="5"/>
        </w:rPr>
        <w:t>t</w:t>
      </w:r>
      <w:r w:rsidR="009B644F" w:rsidRPr="009973F6">
        <w:rPr>
          <w:rFonts w:ascii="Arial" w:hAnsi="Arial" w:cs="Arial"/>
        </w:rPr>
        <w:t>u</w:t>
      </w:r>
      <w:r w:rsidR="009B644F" w:rsidRPr="009973F6">
        <w:rPr>
          <w:rFonts w:ascii="Arial" w:hAnsi="Arial" w:cs="Arial"/>
          <w:spacing w:val="-9"/>
        </w:rPr>
        <w:t>i</w:t>
      </w:r>
      <w:r w:rsidR="009B644F" w:rsidRPr="009973F6">
        <w:rPr>
          <w:rFonts w:ascii="Arial" w:hAnsi="Arial" w:cs="Arial"/>
        </w:rPr>
        <w:t xml:space="preserve">, </w:t>
      </w:r>
      <w:r w:rsidR="009B644F" w:rsidRPr="009973F6">
        <w:rPr>
          <w:rFonts w:ascii="Arial" w:hAnsi="Arial" w:cs="Arial"/>
          <w:spacing w:val="5"/>
        </w:rPr>
        <w:t>k</w:t>
      </w:r>
      <w:r w:rsidR="009B644F" w:rsidRPr="009973F6">
        <w:rPr>
          <w:rFonts w:ascii="Arial" w:hAnsi="Arial" w:cs="Arial"/>
          <w:spacing w:val="-4"/>
        </w:rPr>
        <w:t>il</w:t>
      </w:r>
      <w:r w:rsidR="009B644F" w:rsidRPr="009973F6">
        <w:rPr>
          <w:rFonts w:ascii="Arial" w:hAnsi="Arial" w:cs="Arial"/>
          <w:spacing w:val="-5"/>
        </w:rPr>
        <w:t>n</w:t>
      </w:r>
      <w:r w:rsidR="009B644F" w:rsidRPr="009973F6">
        <w:rPr>
          <w:rFonts w:ascii="Arial" w:hAnsi="Arial" w:cs="Arial"/>
          <w:spacing w:val="10"/>
        </w:rPr>
        <w:t>o</w:t>
      </w:r>
      <w:r w:rsidR="009B644F" w:rsidRPr="009973F6">
        <w:rPr>
          <w:rFonts w:ascii="Arial" w:hAnsi="Arial" w:cs="Arial"/>
          <w:spacing w:val="-4"/>
        </w:rPr>
        <w:t>j</w:t>
      </w:r>
      <w:r w:rsidR="009B644F" w:rsidRPr="009973F6">
        <w:rPr>
          <w:rFonts w:ascii="Arial" w:hAnsi="Arial" w:cs="Arial"/>
          <w:spacing w:val="4"/>
        </w:rPr>
        <w:t>a</w:t>
      </w:r>
      <w:r w:rsidR="009B644F" w:rsidRPr="009973F6">
        <w:rPr>
          <w:rFonts w:ascii="Arial" w:hAnsi="Arial" w:cs="Arial"/>
          <w:spacing w:val="-9"/>
        </w:rPr>
        <w:t>m</w:t>
      </w:r>
      <w:r w:rsidR="009B644F" w:rsidRPr="009973F6">
        <w:rPr>
          <w:rFonts w:ascii="Arial" w:hAnsi="Arial" w:cs="Arial"/>
          <w:spacing w:val="5"/>
        </w:rPr>
        <w:t>o</w:t>
      </w:r>
      <w:r w:rsidR="009B644F" w:rsidRPr="009973F6">
        <w:rPr>
          <w:rFonts w:ascii="Arial" w:hAnsi="Arial" w:cs="Arial"/>
          <w:spacing w:val="3"/>
        </w:rPr>
        <w:t>s</w:t>
      </w:r>
      <w:r w:rsidR="009B644F" w:rsidRPr="009973F6">
        <w:rPr>
          <w:rFonts w:ascii="Arial" w:hAnsi="Arial" w:cs="Arial"/>
          <w:spacing w:val="-9"/>
        </w:rPr>
        <w:t>i</w:t>
      </w:r>
      <w:r w:rsidR="009B644F" w:rsidRPr="009973F6">
        <w:rPr>
          <w:rFonts w:ascii="Arial" w:hAnsi="Arial" w:cs="Arial"/>
          <w:spacing w:val="10"/>
        </w:rPr>
        <w:t>o</w:t>
      </w:r>
      <w:r w:rsidR="009B644F" w:rsidRPr="009973F6">
        <w:rPr>
          <w:rFonts w:ascii="Arial" w:hAnsi="Arial" w:cs="Arial"/>
          <w:spacing w:val="-4"/>
        </w:rPr>
        <w:t>m</w:t>
      </w:r>
      <w:r w:rsidR="009B644F" w:rsidRPr="009973F6">
        <w:rPr>
          <w:rFonts w:ascii="Arial" w:hAnsi="Arial" w:cs="Arial"/>
        </w:rPr>
        <w:t>s k</w:t>
      </w:r>
      <w:r w:rsidR="009B644F" w:rsidRPr="009973F6">
        <w:rPr>
          <w:rFonts w:ascii="Arial" w:hAnsi="Arial" w:cs="Arial"/>
          <w:spacing w:val="1"/>
        </w:rPr>
        <w:t>u</w:t>
      </w:r>
      <w:r w:rsidR="009B644F" w:rsidRPr="009973F6">
        <w:rPr>
          <w:rFonts w:ascii="Arial" w:hAnsi="Arial" w:cs="Arial"/>
          <w:spacing w:val="-9"/>
        </w:rPr>
        <w:t>l</w:t>
      </w:r>
      <w:r w:rsidR="009B644F" w:rsidRPr="009973F6">
        <w:rPr>
          <w:rFonts w:ascii="Arial" w:hAnsi="Arial" w:cs="Arial"/>
          <w:spacing w:val="5"/>
        </w:rPr>
        <w:t>t</w:t>
      </w:r>
      <w:r w:rsidR="009B644F" w:rsidRPr="009973F6">
        <w:rPr>
          <w:rFonts w:ascii="Arial" w:hAnsi="Arial" w:cs="Arial"/>
        </w:rPr>
        <w:t>ū</w:t>
      </w:r>
      <w:r w:rsidR="009B644F" w:rsidRPr="009973F6">
        <w:rPr>
          <w:rFonts w:ascii="Arial" w:hAnsi="Arial" w:cs="Arial"/>
          <w:spacing w:val="2"/>
        </w:rPr>
        <w:t>r</w:t>
      </w:r>
      <w:r w:rsidR="009B644F" w:rsidRPr="009973F6">
        <w:rPr>
          <w:rFonts w:ascii="Arial" w:hAnsi="Arial" w:cs="Arial"/>
          <w:spacing w:val="5"/>
        </w:rPr>
        <w:t>o</w:t>
      </w:r>
      <w:r w:rsidR="009B644F" w:rsidRPr="009973F6">
        <w:rPr>
          <w:rFonts w:ascii="Arial" w:hAnsi="Arial" w:cs="Arial"/>
        </w:rPr>
        <w:t xml:space="preserve">s </w:t>
      </w:r>
      <w:r w:rsidR="009B644F" w:rsidRPr="009973F6">
        <w:rPr>
          <w:rFonts w:ascii="Arial" w:hAnsi="Arial" w:cs="Arial"/>
          <w:spacing w:val="-5"/>
        </w:rPr>
        <w:t>v</w:t>
      </w:r>
      <w:r w:rsidR="009B644F" w:rsidRPr="009973F6">
        <w:rPr>
          <w:rFonts w:ascii="Arial" w:hAnsi="Arial" w:cs="Arial"/>
          <w:spacing w:val="-1"/>
        </w:rPr>
        <w:t>e</w:t>
      </w:r>
      <w:r w:rsidR="009B644F" w:rsidRPr="009973F6">
        <w:rPr>
          <w:rFonts w:ascii="Arial" w:hAnsi="Arial" w:cs="Arial"/>
          <w:spacing w:val="2"/>
        </w:rPr>
        <w:t>r</w:t>
      </w:r>
      <w:r w:rsidR="009B644F" w:rsidRPr="009973F6">
        <w:rPr>
          <w:rFonts w:ascii="Arial" w:hAnsi="Arial" w:cs="Arial"/>
          <w:spacing w:val="5"/>
        </w:rPr>
        <w:t>t</w:t>
      </w:r>
      <w:r w:rsidR="009B644F" w:rsidRPr="009973F6">
        <w:rPr>
          <w:rFonts w:ascii="Arial" w:hAnsi="Arial" w:cs="Arial"/>
          <w:spacing w:val="-5"/>
        </w:rPr>
        <w:t>yb</w:t>
      </w:r>
      <w:r w:rsidR="009B644F" w:rsidRPr="009973F6">
        <w:rPr>
          <w:rFonts w:ascii="Arial" w:hAnsi="Arial" w:cs="Arial"/>
          <w:spacing w:val="4"/>
        </w:rPr>
        <w:t>ė</w:t>
      </w:r>
      <w:r w:rsidR="009B644F" w:rsidRPr="009973F6">
        <w:rPr>
          <w:rFonts w:ascii="Arial" w:hAnsi="Arial" w:cs="Arial"/>
          <w:spacing w:val="-4"/>
        </w:rPr>
        <w:t>m</w:t>
      </w:r>
      <w:r w:rsidR="009B644F" w:rsidRPr="009973F6">
        <w:rPr>
          <w:rFonts w:ascii="Arial" w:hAnsi="Arial" w:cs="Arial"/>
        </w:rPr>
        <w:t xml:space="preserve">s </w:t>
      </w:r>
      <w:r w:rsidR="009B644F" w:rsidRPr="009973F6">
        <w:rPr>
          <w:rFonts w:ascii="Arial" w:hAnsi="Arial" w:cs="Arial"/>
          <w:spacing w:val="-9"/>
        </w:rPr>
        <w:t>i</w:t>
      </w:r>
      <w:r w:rsidR="009B644F" w:rsidRPr="009973F6">
        <w:rPr>
          <w:rFonts w:ascii="Arial" w:hAnsi="Arial" w:cs="Arial"/>
        </w:rPr>
        <w:t xml:space="preserve">r </w:t>
      </w:r>
      <w:r w:rsidR="009B644F" w:rsidRPr="009973F6">
        <w:rPr>
          <w:rFonts w:ascii="Arial" w:hAnsi="Arial" w:cs="Arial"/>
          <w:spacing w:val="5"/>
        </w:rPr>
        <w:t>t</w:t>
      </w:r>
      <w:r w:rsidR="009B644F" w:rsidRPr="009973F6">
        <w:rPr>
          <w:rFonts w:ascii="Arial" w:hAnsi="Arial" w:cs="Arial"/>
          <w:spacing w:val="2"/>
        </w:rPr>
        <w:t>r</w:t>
      </w:r>
      <w:r w:rsidR="009B644F" w:rsidRPr="009973F6">
        <w:rPr>
          <w:rFonts w:ascii="Arial" w:hAnsi="Arial" w:cs="Arial"/>
          <w:spacing w:val="-1"/>
        </w:rPr>
        <w:t>a</w:t>
      </w:r>
      <w:r w:rsidR="009B644F" w:rsidRPr="009973F6">
        <w:rPr>
          <w:rFonts w:ascii="Arial" w:hAnsi="Arial" w:cs="Arial"/>
        </w:rPr>
        <w:t>n</w:t>
      </w:r>
      <w:r w:rsidR="009B644F" w:rsidRPr="009973F6">
        <w:rPr>
          <w:rFonts w:ascii="Arial" w:hAnsi="Arial" w:cs="Arial"/>
          <w:spacing w:val="-2"/>
        </w:rPr>
        <w:t>s</w:t>
      </w:r>
      <w:r w:rsidR="009B644F" w:rsidRPr="009973F6">
        <w:rPr>
          <w:rFonts w:ascii="Arial" w:hAnsi="Arial" w:cs="Arial"/>
        </w:rPr>
        <w:t>p</w:t>
      </w:r>
      <w:r w:rsidR="009B644F" w:rsidRPr="009973F6">
        <w:rPr>
          <w:rFonts w:ascii="Arial" w:hAnsi="Arial" w:cs="Arial"/>
          <w:spacing w:val="5"/>
        </w:rPr>
        <w:t>o</w:t>
      </w:r>
      <w:r w:rsidR="009B644F" w:rsidRPr="009973F6">
        <w:rPr>
          <w:rFonts w:ascii="Arial" w:hAnsi="Arial" w:cs="Arial"/>
          <w:spacing w:val="-3"/>
        </w:rPr>
        <w:t>r</w:t>
      </w:r>
      <w:r w:rsidR="009B644F" w:rsidRPr="009973F6">
        <w:rPr>
          <w:rFonts w:ascii="Arial" w:hAnsi="Arial" w:cs="Arial"/>
        </w:rPr>
        <w:t>to p</w:t>
      </w:r>
      <w:r w:rsidR="009B644F" w:rsidRPr="009973F6">
        <w:rPr>
          <w:rFonts w:ascii="Arial" w:hAnsi="Arial" w:cs="Arial"/>
          <w:spacing w:val="2"/>
        </w:rPr>
        <w:t>r</w:t>
      </w:r>
      <w:r w:rsidR="009B644F" w:rsidRPr="009973F6">
        <w:rPr>
          <w:rFonts w:ascii="Arial" w:hAnsi="Arial" w:cs="Arial"/>
          <w:spacing w:val="-9"/>
        </w:rPr>
        <w:t>i</w:t>
      </w:r>
      <w:r w:rsidR="009B644F" w:rsidRPr="009973F6">
        <w:rPr>
          <w:rFonts w:ascii="Arial" w:hAnsi="Arial" w:cs="Arial"/>
          <w:spacing w:val="4"/>
        </w:rPr>
        <w:t>e</w:t>
      </w:r>
      <w:r w:rsidR="009B644F" w:rsidRPr="009973F6">
        <w:rPr>
          <w:rFonts w:ascii="Arial" w:hAnsi="Arial" w:cs="Arial"/>
          <w:spacing w:val="-9"/>
        </w:rPr>
        <w:t>m</w:t>
      </w:r>
      <w:r w:rsidR="009B644F" w:rsidRPr="009973F6">
        <w:rPr>
          <w:rFonts w:ascii="Arial" w:hAnsi="Arial" w:cs="Arial"/>
          <w:spacing w:val="10"/>
        </w:rPr>
        <w:t>o</w:t>
      </w:r>
      <w:r w:rsidR="009B644F" w:rsidRPr="009973F6">
        <w:rPr>
          <w:rFonts w:ascii="Arial" w:hAnsi="Arial" w:cs="Arial"/>
          <w:spacing w:val="-5"/>
        </w:rPr>
        <w:t>n</w:t>
      </w:r>
      <w:r w:rsidR="009B644F" w:rsidRPr="009973F6">
        <w:rPr>
          <w:rFonts w:ascii="Arial" w:hAnsi="Arial" w:cs="Arial"/>
          <w:spacing w:val="4"/>
        </w:rPr>
        <w:t>ė</w:t>
      </w:r>
      <w:r w:rsidR="009B644F" w:rsidRPr="009973F6">
        <w:rPr>
          <w:rFonts w:ascii="Arial" w:hAnsi="Arial" w:cs="Arial"/>
          <w:spacing w:val="-4"/>
        </w:rPr>
        <w:t>m</w:t>
      </w:r>
      <w:r w:rsidR="009B644F" w:rsidRPr="009973F6">
        <w:rPr>
          <w:rFonts w:ascii="Arial" w:hAnsi="Arial" w:cs="Arial"/>
          <w:spacing w:val="-2"/>
        </w:rPr>
        <w:t>s, šaunamiesiems ginklams</w:t>
      </w:r>
      <w:r w:rsidR="009B644F" w:rsidRPr="009973F6">
        <w:rPr>
          <w:rFonts w:ascii="Arial" w:hAnsi="Arial" w:cs="Arial"/>
          <w:spacing w:val="2"/>
        </w:rPr>
        <w:t>)</w:t>
      </w:r>
      <w:r w:rsidR="009B644F" w:rsidRPr="009973F6">
        <w:rPr>
          <w:rFonts w:ascii="Arial" w:hAnsi="Arial" w:cs="Arial"/>
        </w:rPr>
        <w:t>,</w:t>
      </w:r>
      <w:r w:rsidR="009B644F" w:rsidRPr="009973F6">
        <w:rPr>
          <w:rFonts w:ascii="Arial" w:hAnsi="Arial" w:cs="Arial"/>
          <w:spacing w:val="40"/>
        </w:rPr>
        <w:t xml:space="preserve"> </w:t>
      </w:r>
      <w:r w:rsidR="00B97B7E">
        <w:rPr>
          <w:rFonts w:ascii="Arial" w:hAnsi="Arial" w:cs="Arial"/>
          <w:spacing w:val="-4"/>
        </w:rPr>
        <w:t>Įs</w:t>
      </w:r>
      <w:r w:rsidR="009B644F" w:rsidRPr="009973F6">
        <w:rPr>
          <w:rFonts w:ascii="Arial" w:hAnsi="Arial" w:cs="Arial"/>
          <w:spacing w:val="-4"/>
        </w:rPr>
        <w:t>taigos</w:t>
      </w:r>
      <w:r w:rsidR="009B644F" w:rsidRPr="009973F6">
        <w:rPr>
          <w:rFonts w:ascii="Arial" w:hAnsi="Arial" w:cs="Arial"/>
        </w:rPr>
        <w:t xml:space="preserve"> </w:t>
      </w:r>
      <w:r w:rsidR="009B644F" w:rsidRPr="009973F6">
        <w:rPr>
          <w:rFonts w:ascii="Arial" w:hAnsi="Arial" w:cs="Arial"/>
          <w:spacing w:val="-5"/>
        </w:rPr>
        <w:t>v</w:t>
      </w:r>
      <w:r w:rsidR="009B644F" w:rsidRPr="009973F6">
        <w:rPr>
          <w:rFonts w:ascii="Arial" w:hAnsi="Arial" w:cs="Arial"/>
          <w:spacing w:val="4"/>
        </w:rPr>
        <w:t>e</w:t>
      </w:r>
      <w:r w:rsidR="009B644F" w:rsidRPr="009973F6">
        <w:rPr>
          <w:rFonts w:ascii="Arial" w:hAnsi="Arial" w:cs="Arial"/>
          <w:spacing w:val="-4"/>
        </w:rPr>
        <w:t>i</w:t>
      </w:r>
      <w:r w:rsidR="009B644F" w:rsidRPr="009973F6">
        <w:rPr>
          <w:rFonts w:ascii="Arial" w:hAnsi="Arial" w:cs="Arial"/>
          <w:spacing w:val="5"/>
        </w:rPr>
        <w:t>k</w:t>
      </w:r>
      <w:r w:rsidR="009B644F" w:rsidRPr="009973F6">
        <w:rPr>
          <w:rFonts w:ascii="Arial" w:hAnsi="Arial" w:cs="Arial"/>
          <w:spacing w:val="-9"/>
        </w:rPr>
        <w:t>l</w:t>
      </w:r>
      <w:r w:rsidR="009B644F" w:rsidRPr="009973F6">
        <w:rPr>
          <w:rFonts w:ascii="Arial" w:hAnsi="Arial" w:cs="Arial"/>
          <w:spacing w:val="10"/>
        </w:rPr>
        <w:t>o</w:t>
      </w:r>
      <w:r w:rsidR="009B644F" w:rsidRPr="009973F6">
        <w:rPr>
          <w:rFonts w:ascii="Arial" w:hAnsi="Arial" w:cs="Arial"/>
          <w:spacing w:val="-4"/>
        </w:rPr>
        <w:t>j</w:t>
      </w:r>
      <w:r w:rsidR="009B644F" w:rsidRPr="009973F6">
        <w:rPr>
          <w:rFonts w:ascii="Arial" w:hAnsi="Arial" w:cs="Arial"/>
        </w:rPr>
        <w:t>e</w:t>
      </w:r>
      <w:r w:rsidR="009B644F" w:rsidRPr="009973F6">
        <w:rPr>
          <w:rFonts w:ascii="Arial" w:hAnsi="Arial" w:cs="Arial"/>
          <w:spacing w:val="3"/>
        </w:rPr>
        <w:t xml:space="preserve"> </w:t>
      </w:r>
      <w:r w:rsidR="009B644F" w:rsidRPr="009973F6">
        <w:rPr>
          <w:rFonts w:ascii="Arial" w:hAnsi="Arial" w:cs="Arial"/>
          <w:spacing w:val="5"/>
        </w:rPr>
        <w:t>t</w:t>
      </w:r>
      <w:r w:rsidR="009B644F" w:rsidRPr="009973F6">
        <w:rPr>
          <w:rFonts w:ascii="Arial" w:hAnsi="Arial" w:cs="Arial"/>
          <w:spacing w:val="-1"/>
        </w:rPr>
        <w:t>a</w:t>
      </w:r>
      <w:r w:rsidR="009B644F" w:rsidRPr="009973F6">
        <w:rPr>
          <w:rFonts w:ascii="Arial" w:hAnsi="Arial" w:cs="Arial"/>
          <w:spacing w:val="2"/>
        </w:rPr>
        <w:t>r</w:t>
      </w:r>
      <w:r w:rsidR="009B644F" w:rsidRPr="009973F6">
        <w:rPr>
          <w:rFonts w:ascii="Arial" w:hAnsi="Arial" w:cs="Arial"/>
          <w:spacing w:val="-5"/>
        </w:rPr>
        <w:t>n</w:t>
      </w:r>
      <w:r w:rsidR="009B644F" w:rsidRPr="009973F6">
        <w:rPr>
          <w:rFonts w:ascii="Arial" w:hAnsi="Arial" w:cs="Arial"/>
          <w:spacing w:val="-1"/>
        </w:rPr>
        <w:t>a</w:t>
      </w:r>
      <w:r w:rsidR="009B644F" w:rsidRPr="009973F6">
        <w:rPr>
          <w:rFonts w:ascii="Arial" w:hAnsi="Arial" w:cs="Arial"/>
          <w:spacing w:val="5"/>
        </w:rPr>
        <w:t>u</w:t>
      </w:r>
      <w:r w:rsidR="009B644F" w:rsidRPr="009973F6">
        <w:rPr>
          <w:rFonts w:ascii="Arial" w:hAnsi="Arial" w:cs="Arial"/>
        </w:rPr>
        <w:t>s</w:t>
      </w:r>
      <w:r w:rsidR="009B644F" w:rsidRPr="009973F6">
        <w:rPr>
          <w:rFonts w:ascii="Arial" w:hAnsi="Arial" w:cs="Arial"/>
          <w:spacing w:val="8"/>
        </w:rPr>
        <w:t xml:space="preserve"> </w:t>
      </w:r>
      <w:r w:rsidR="009B644F" w:rsidRPr="009973F6">
        <w:rPr>
          <w:rFonts w:ascii="Arial" w:hAnsi="Arial" w:cs="Arial"/>
        </w:rPr>
        <w:t>i</w:t>
      </w:r>
      <w:r w:rsidR="009B644F" w:rsidRPr="009973F6">
        <w:rPr>
          <w:rFonts w:ascii="Arial" w:hAnsi="Arial" w:cs="Arial"/>
          <w:spacing w:val="-4"/>
        </w:rPr>
        <w:t>l</w:t>
      </w:r>
      <w:r w:rsidR="009B644F" w:rsidRPr="009973F6">
        <w:rPr>
          <w:rFonts w:ascii="Arial" w:hAnsi="Arial" w:cs="Arial"/>
          <w:spacing w:val="5"/>
        </w:rPr>
        <w:t>g</w:t>
      </w:r>
      <w:r w:rsidR="009B644F" w:rsidRPr="009973F6">
        <w:rPr>
          <w:rFonts w:ascii="Arial" w:hAnsi="Arial" w:cs="Arial"/>
          <w:spacing w:val="-4"/>
        </w:rPr>
        <w:t>i</w:t>
      </w:r>
      <w:r w:rsidR="009B644F" w:rsidRPr="009973F6">
        <w:rPr>
          <w:rFonts w:ascii="Arial" w:hAnsi="Arial" w:cs="Arial"/>
          <w:spacing w:val="-1"/>
        </w:rPr>
        <w:t>a</w:t>
      </w:r>
      <w:r w:rsidR="009B644F" w:rsidRPr="009973F6">
        <w:rPr>
          <w:rFonts w:ascii="Arial" w:hAnsi="Arial" w:cs="Arial"/>
        </w:rPr>
        <w:t>u</w:t>
      </w:r>
      <w:r w:rsidR="009B644F" w:rsidRPr="009973F6">
        <w:rPr>
          <w:rFonts w:ascii="Arial" w:hAnsi="Arial" w:cs="Arial"/>
          <w:spacing w:val="10"/>
        </w:rPr>
        <w:t xml:space="preserve"> </w:t>
      </w:r>
      <w:r w:rsidR="009B644F" w:rsidRPr="009973F6">
        <w:rPr>
          <w:rFonts w:ascii="Arial" w:hAnsi="Arial" w:cs="Arial"/>
          <w:spacing w:val="-5"/>
        </w:rPr>
        <w:t>n</w:t>
      </w:r>
      <w:r w:rsidR="009B644F" w:rsidRPr="009973F6">
        <w:rPr>
          <w:rFonts w:ascii="Arial" w:hAnsi="Arial" w:cs="Arial"/>
          <w:spacing w:val="4"/>
        </w:rPr>
        <w:t>e</w:t>
      </w:r>
      <w:r w:rsidR="009B644F" w:rsidRPr="009973F6">
        <w:rPr>
          <w:rFonts w:ascii="Arial" w:hAnsi="Arial" w:cs="Arial"/>
        </w:rPr>
        <w:t>i</w:t>
      </w:r>
      <w:r w:rsidR="009B644F" w:rsidRPr="009973F6">
        <w:rPr>
          <w:rFonts w:ascii="Arial" w:hAnsi="Arial" w:cs="Arial"/>
          <w:spacing w:val="7"/>
        </w:rPr>
        <w:t xml:space="preserve"> </w:t>
      </w:r>
      <w:r w:rsidR="009B644F" w:rsidRPr="009973F6">
        <w:rPr>
          <w:rFonts w:ascii="Arial" w:hAnsi="Arial" w:cs="Arial"/>
        </w:rPr>
        <w:t>v</w:t>
      </w:r>
      <w:r w:rsidR="009B644F" w:rsidRPr="009973F6">
        <w:rPr>
          <w:rFonts w:ascii="Arial" w:hAnsi="Arial" w:cs="Arial"/>
          <w:spacing w:val="-4"/>
        </w:rPr>
        <w:t>i</w:t>
      </w:r>
      <w:r w:rsidR="009B644F" w:rsidRPr="009973F6">
        <w:rPr>
          <w:rFonts w:ascii="Arial" w:hAnsi="Arial" w:cs="Arial"/>
          <w:spacing w:val="4"/>
        </w:rPr>
        <w:t>e</w:t>
      </w:r>
      <w:r w:rsidR="009B644F" w:rsidRPr="009973F6">
        <w:rPr>
          <w:rFonts w:ascii="Arial" w:hAnsi="Arial" w:cs="Arial"/>
        </w:rPr>
        <w:t>n</w:t>
      </w:r>
      <w:r w:rsidR="009B644F" w:rsidRPr="009973F6">
        <w:rPr>
          <w:rFonts w:ascii="Arial" w:hAnsi="Arial" w:cs="Arial"/>
          <w:spacing w:val="-1"/>
        </w:rPr>
        <w:t>e</w:t>
      </w:r>
      <w:r w:rsidR="009B644F" w:rsidRPr="009973F6">
        <w:rPr>
          <w:rFonts w:ascii="Arial" w:hAnsi="Arial" w:cs="Arial"/>
          <w:spacing w:val="6"/>
        </w:rPr>
        <w:t>r</w:t>
      </w:r>
      <w:r w:rsidR="009B644F" w:rsidRPr="009973F6">
        <w:rPr>
          <w:rFonts w:ascii="Arial" w:hAnsi="Arial" w:cs="Arial"/>
          <w:spacing w:val="-9"/>
        </w:rPr>
        <w:t>i</w:t>
      </w:r>
      <w:r w:rsidR="009B644F" w:rsidRPr="009973F6">
        <w:rPr>
          <w:rFonts w:ascii="Arial" w:hAnsi="Arial" w:cs="Arial"/>
          <w:spacing w:val="5"/>
        </w:rPr>
        <w:t>u</w:t>
      </w:r>
      <w:r w:rsidR="009B644F" w:rsidRPr="009973F6">
        <w:rPr>
          <w:rFonts w:ascii="Arial" w:hAnsi="Arial" w:cs="Arial"/>
        </w:rPr>
        <w:t>s</w:t>
      </w:r>
      <w:r w:rsidR="009B644F" w:rsidRPr="009973F6">
        <w:rPr>
          <w:rFonts w:ascii="Arial" w:hAnsi="Arial" w:cs="Arial"/>
          <w:spacing w:val="8"/>
        </w:rPr>
        <w:t xml:space="preserve"> </w:t>
      </w:r>
      <w:r w:rsidR="009B644F" w:rsidRPr="009973F6">
        <w:rPr>
          <w:rFonts w:ascii="Arial" w:hAnsi="Arial" w:cs="Arial"/>
          <w:spacing w:val="-4"/>
        </w:rPr>
        <w:t>m</w:t>
      </w:r>
      <w:r w:rsidR="009B644F" w:rsidRPr="009973F6">
        <w:rPr>
          <w:rFonts w:ascii="Arial" w:hAnsi="Arial" w:cs="Arial"/>
          <w:spacing w:val="-1"/>
        </w:rPr>
        <w:t>e</w:t>
      </w:r>
      <w:r w:rsidR="009B644F" w:rsidRPr="009973F6">
        <w:rPr>
          <w:rFonts w:ascii="Arial" w:hAnsi="Arial" w:cs="Arial"/>
          <w:spacing w:val="5"/>
        </w:rPr>
        <w:t>t</w:t>
      </w:r>
      <w:r w:rsidR="009B644F" w:rsidRPr="009973F6">
        <w:rPr>
          <w:rFonts w:ascii="Arial" w:hAnsi="Arial" w:cs="Arial"/>
        </w:rPr>
        <w:t>u</w:t>
      </w:r>
      <w:r w:rsidR="009B644F" w:rsidRPr="009973F6">
        <w:rPr>
          <w:rFonts w:ascii="Arial" w:hAnsi="Arial" w:cs="Arial"/>
          <w:spacing w:val="-2"/>
        </w:rPr>
        <w:t>s</w:t>
      </w:r>
      <w:r w:rsidR="009B644F" w:rsidRPr="009973F6">
        <w:rPr>
          <w:rFonts w:ascii="Arial" w:hAnsi="Arial" w:cs="Arial"/>
        </w:rPr>
        <w:t>,</w:t>
      </w:r>
      <w:r w:rsidR="009B644F" w:rsidRPr="009973F6">
        <w:rPr>
          <w:rFonts w:ascii="Arial" w:hAnsi="Arial" w:cs="Arial"/>
          <w:spacing w:val="3"/>
        </w:rPr>
        <w:t xml:space="preserve"> </w:t>
      </w:r>
      <w:r w:rsidR="009B644F" w:rsidRPr="009973F6">
        <w:rPr>
          <w:rFonts w:ascii="Arial" w:hAnsi="Arial" w:cs="Arial"/>
        </w:rPr>
        <w:t>p</w:t>
      </w:r>
      <w:r w:rsidR="009B644F" w:rsidRPr="009973F6">
        <w:rPr>
          <w:rFonts w:ascii="Arial" w:hAnsi="Arial" w:cs="Arial"/>
          <w:spacing w:val="-1"/>
        </w:rPr>
        <w:t>a</w:t>
      </w:r>
      <w:r w:rsidR="009B644F" w:rsidRPr="009973F6">
        <w:rPr>
          <w:rFonts w:ascii="Arial" w:hAnsi="Arial" w:cs="Arial"/>
        </w:rPr>
        <w:t>g</w:t>
      </w:r>
      <w:r w:rsidR="009B644F" w:rsidRPr="009973F6">
        <w:rPr>
          <w:rFonts w:ascii="Arial" w:hAnsi="Arial" w:cs="Arial"/>
          <w:spacing w:val="2"/>
        </w:rPr>
        <w:t>r</w:t>
      </w:r>
      <w:r w:rsidR="009B644F" w:rsidRPr="009973F6">
        <w:rPr>
          <w:rFonts w:ascii="Arial" w:hAnsi="Arial" w:cs="Arial"/>
          <w:spacing w:val="-4"/>
        </w:rPr>
        <w:t>į</w:t>
      </w:r>
      <w:r w:rsidR="009B644F" w:rsidRPr="009973F6">
        <w:rPr>
          <w:rFonts w:ascii="Arial" w:hAnsi="Arial" w:cs="Arial"/>
          <w:spacing w:val="-2"/>
        </w:rPr>
        <w:t>s</w:t>
      </w:r>
      <w:r w:rsidR="009B644F" w:rsidRPr="009973F6">
        <w:rPr>
          <w:rFonts w:ascii="Arial" w:hAnsi="Arial" w:cs="Arial"/>
          <w:spacing w:val="5"/>
        </w:rPr>
        <w:t>t</w:t>
      </w:r>
      <w:r w:rsidR="009B644F" w:rsidRPr="009973F6">
        <w:rPr>
          <w:rFonts w:ascii="Arial" w:hAnsi="Arial" w:cs="Arial"/>
          <w:spacing w:val="4"/>
        </w:rPr>
        <w:t>a</w:t>
      </w:r>
      <w:r w:rsidR="009B644F" w:rsidRPr="009973F6">
        <w:rPr>
          <w:rFonts w:ascii="Arial" w:hAnsi="Arial" w:cs="Arial"/>
        </w:rPr>
        <w:t>i</w:t>
      </w:r>
      <w:r w:rsidR="009B644F" w:rsidRPr="009973F6">
        <w:rPr>
          <w:rFonts w:ascii="Arial" w:hAnsi="Arial" w:cs="Arial"/>
          <w:spacing w:val="-4"/>
        </w:rPr>
        <w:t xml:space="preserve"> </w:t>
      </w:r>
      <w:r w:rsidR="009B644F" w:rsidRPr="009973F6">
        <w:rPr>
          <w:rFonts w:ascii="Arial" w:hAnsi="Arial" w:cs="Arial"/>
          <w:spacing w:val="10"/>
        </w:rPr>
        <w:t>t</w:t>
      </w:r>
      <w:r w:rsidR="009B644F" w:rsidRPr="009973F6">
        <w:rPr>
          <w:rFonts w:ascii="Arial" w:hAnsi="Arial" w:cs="Arial"/>
          <w:spacing w:val="-9"/>
        </w:rPr>
        <w:t>i</w:t>
      </w:r>
      <w:r w:rsidR="009B644F" w:rsidRPr="009973F6">
        <w:rPr>
          <w:rFonts w:ascii="Arial" w:hAnsi="Arial" w:cs="Arial"/>
        </w:rPr>
        <w:t>k</w:t>
      </w:r>
      <w:r w:rsidR="009B644F" w:rsidRPr="009973F6">
        <w:rPr>
          <w:rFonts w:ascii="Arial" w:hAnsi="Arial" w:cs="Arial"/>
          <w:spacing w:val="-1"/>
        </w:rPr>
        <w:t>ė</w:t>
      </w:r>
      <w:r w:rsidR="009B644F" w:rsidRPr="009973F6">
        <w:rPr>
          <w:rFonts w:ascii="Arial" w:hAnsi="Arial" w:cs="Arial"/>
          <w:spacing w:val="10"/>
        </w:rPr>
        <w:t>t</w:t>
      </w:r>
      <w:r w:rsidR="009B644F" w:rsidRPr="009973F6">
        <w:rPr>
          <w:rFonts w:ascii="Arial" w:hAnsi="Arial" w:cs="Arial"/>
          <w:spacing w:val="-4"/>
        </w:rPr>
        <w:t>i</w:t>
      </w:r>
      <w:r w:rsidR="009B644F" w:rsidRPr="009973F6">
        <w:rPr>
          <w:rFonts w:ascii="Arial" w:hAnsi="Arial" w:cs="Arial"/>
          <w:spacing w:val="-5"/>
        </w:rPr>
        <w:t>n</w:t>
      </w:r>
      <w:r w:rsidR="009B644F" w:rsidRPr="009973F6">
        <w:rPr>
          <w:rFonts w:ascii="Arial" w:hAnsi="Arial" w:cs="Arial"/>
          <w:spacing w:val="-1"/>
        </w:rPr>
        <w:t>a</w:t>
      </w:r>
      <w:r w:rsidR="009B644F" w:rsidRPr="009973F6">
        <w:rPr>
          <w:rFonts w:ascii="Arial" w:hAnsi="Arial" w:cs="Arial"/>
        </w:rPr>
        <w:t>,</w:t>
      </w:r>
      <w:r w:rsidR="009B644F" w:rsidRPr="009973F6">
        <w:rPr>
          <w:rFonts w:ascii="Arial" w:hAnsi="Arial" w:cs="Arial"/>
          <w:spacing w:val="8"/>
        </w:rPr>
        <w:t xml:space="preserve"> </w:t>
      </w:r>
      <w:r w:rsidR="009B644F" w:rsidRPr="009973F6">
        <w:rPr>
          <w:rFonts w:ascii="Arial" w:hAnsi="Arial" w:cs="Arial"/>
        </w:rPr>
        <w:t>k</w:t>
      </w:r>
      <w:r w:rsidR="009B644F" w:rsidRPr="009973F6">
        <w:rPr>
          <w:rFonts w:ascii="Arial" w:hAnsi="Arial" w:cs="Arial"/>
          <w:spacing w:val="-1"/>
        </w:rPr>
        <w:t>a</w:t>
      </w:r>
      <w:r w:rsidR="009B644F" w:rsidRPr="009973F6">
        <w:rPr>
          <w:rFonts w:ascii="Arial" w:hAnsi="Arial" w:cs="Arial"/>
        </w:rPr>
        <w:t>d</w:t>
      </w:r>
      <w:r w:rsidR="009B644F" w:rsidRPr="009973F6">
        <w:rPr>
          <w:rFonts w:ascii="Arial" w:hAnsi="Arial" w:cs="Arial"/>
          <w:spacing w:val="11"/>
        </w:rPr>
        <w:t xml:space="preserve"> </w:t>
      </w:r>
      <w:r w:rsidR="009B644F" w:rsidRPr="009973F6">
        <w:rPr>
          <w:rFonts w:ascii="Arial" w:hAnsi="Arial" w:cs="Arial"/>
          <w:spacing w:val="-5"/>
        </w:rPr>
        <w:t>b</w:t>
      </w:r>
      <w:r w:rsidR="009B644F" w:rsidRPr="009973F6">
        <w:rPr>
          <w:rFonts w:ascii="Arial" w:hAnsi="Arial" w:cs="Arial"/>
        </w:rPr>
        <w:t>ū</w:t>
      </w:r>
      <w:r w:rsidR="009B644F" w:rsidRPr="009973F6">
        <w:rPr>
          <w:rFonts w:ascii="Arial" w:hAnsi="Arial" w:cs="Arial"/>
          <w:spacing w:val="3"/>
        </w:rPr>
        <w:t>s</w:t>
      </w:r>
      <w:r w:rsidR="009B644F" w:rsidRPr="009973F6">
        <w:rPr>
          <w:rFonts w:ascii="Arial" w:hAnsi="Arial" w:cs="Arial"/>
        </w:rPr>
        <w:t>i</w:t>
      </w:r>
      <w:r w:rsidR="009B644F" w:rsidRPr="009973F6">
        <w:rPr>
          <w:rFonts w:ascii="Arial" w:hAnsi="Arial" w:cs="Arial"/>
          <w:spacing w:val="-4"/>
        </w:rPr>
        <w:t>m</w:t>
      </w:r>
      <w:r w:rsidR="009B644F" w:rsidRPr="009973F6">
        <w:rPr>
          <w:rFonts w:ascii="Arial" w:hAnsi="Arial" w:cs="Arial"/>
          <w:spacing w:val="4"/>
        </w:rPr>
        <w:t>a</w:t>
      </w:r>
      <w:r w:rsidR="009B644F" w:rsidRPr="009973F6">
        <w:rPr>
          <w:rFonts w:ascii="Arial" w:hAnsi="Arial" w:cs="Arial"/>
          <w:spacing w:val="-4"/>
        </w:rPr>
        <w:t>i</w:t>
      </w:r>
      <w:r w:rsidR="009B644F" w:rsidRPr="009973F6">
        <w:rPr>
          <w:rFonts w:ascii="Arial" w:hAnsi="Arial" w:cs="Arial"/>
          <w:spacing w:val="7"/>
        </w:rPr>
        <w:t>s</w:t>
      </w:r>
      <w:r w:rsidR="009B644F" w:rsidRPr="009973F6">
        <w:rPr>
          <w:rFonts w:ascii="Arial" w:hAnsi="Arial" w:cs="Arial"/>
          <w:spacing w:val="-4"/>
        </w:rPr>
        <w:t>i</w:t>
      </w:r>
      <w:r w:rsidR="009B644F" w:rsidRPr="009973F6">
        <w:rPr>
          <w:rFonts w:ascii="Arial" w:hAnsi="Arial" w:cs="Arial"/>
          <w:spacing w:val="4"/>
        </w:rPr>
        <w:t>a</w:t>
      </w:r>
      <w:r w:rsidR="009B644F" w:rsidRPr="009973F6">
        <w:rPr>
          <w:rFonts w:ascii="Arial" w:hAnsi="Arial" w:cs="Arial"/>
        </w:rPr>
        <w:t xml:space="preserve">is </w:t>
      </w:r>
      <w:r w:rsidR="009B644F" w:rsidRPr="009973F6">
        <w:rPr>
          <w:rFonts w:ascii="Arial" w:hAnsi="Arial" w:cs="Arial"/>
          <w:spacing w:val="-4"/>
        </w:rPr>
        <w:t>l</w:t>
      </w:r>
      <w:r w:rsidR="009B644F" w:rsidRPr="009973F6">
        <w:rPr>
          <w:rFonts w:ascii="Arial" w:hAnsi="Arial" w:cs="Arial"/>
          <w:spacing w:val="4"/>
        </w:rPr>
        <w:t>a</w:t>
      </w:r>
      <w:r w:rsidR="009B644F" w:rsidRPr="009973F6">
        <w:rPr>
          <w:rFonts w:ascii="Arial" w:hAnsi="Arial" w:cs="Arial"/>
          <w:spacing w:val="-4"/>
        </w:rPr>
        <w:t>i</w:t>
      </w:r>
      <w:r w:rsidR="009B644F" w:rsidRPr="009973F6">
        <w:rPr>
          <w:rFonts w:ascii="Arial" w:hAnsi="Arial" w:cs="Arial"/>
        </w:rPr>
        <w:t>k</w:t>
      </w:r>
      <w:r w:rsidR="009B644F" w:rsidRPr="009973F6">
        <w:rPr>
          <w:rFonts w:ascii="Arial" w:hAnsi="Arial" w:cs="Arial"/>
          <w:spacing w:val="5"/>
        </w:rPr>
        <w:t>ot</w:t>
      </w:r>
      <w:r w:rsidR="009B644F" w:rsidRPr="009973F6">
        <w:rPr>
          <w:rFonts w:ascii="Arial" w:hAnsi="Arial" w:cs="Arial"/>
          <w:spacing w:val="-1"/>
        </w:rPr>
        <w:t>a</w:t>
      </w:r>
      <w:r w:rsidR="009B644F" w:rsidRPr="009973F6">
        <w:rPr>
          <w:rFonts w:ascii="Arial" w:hAnsi="Arial" w:cs="Arial"/>
          <w:spacing w:val="2"/>
        </w:rPr>
        <w:t>r</w:t>
      </w:r>
      <w:r w:rsidR="009B644F" w:rsidRPr="009973F6">
        <w:rPr>
          <w:rFonts w:ascii="Arial" w:hAnsi="Arial" w:cs="Arial"/>
        </w:rPr>
        <w:t>p</w:t>
      </w:r>
      <w:r w:rsidR="009B644F" w:rsidRPr="009973F6">
        <w:rPr>
          <w:rFonts w:ascii="Arial" w:hAnsi="Arial" w:cs="Arial"/>
          <w:spacing w:val="-9"/>
        </w:rPr>
        <w:t>i</w:t>
      </w:r>
      <w:r w:rsidR="009B644F" w:rsidRPr="009973F6">
        <w:rPr>
          <w:rFonts w:ascii="Arial" w:hAnsi="Arial" w:cs="Arial"/>
          <w:spacing w:val="4"/>
        </w:rPr>
        <w:t>a</w:t>
      </w:r>
      <w:r w:rsidR="009B644F" w:rsidRPr="009973F6">
        <w:rPr>
          <w:rFonts w:ascii="Arial" w:hAnsi="Arial" w:cs="Arial"/>
          <w:spacing w:val="-4"/>
        </w:rPr>
        <w:t>i</w:t>
      </w:r>
      <w:r w:rsidR="009B644F" w:rsidRPr="009973F6">
        <w:rPr>
          <w:rFonts w:ascii="Arial" w:hAnsi="Arial" w:cs="Arial"/>
        </w:rPr>
        <w:t xml:space="preserve">s </w:t>
      </w:r>
      <w:r w:rsidR="009B644F" w:rsidRPr="009973F6">
        <w:rPr>
          <w:rFonts w:ascii="Arial" w:hAnsi="Arial" w:cs="Arial"/>
          <w:spacing w:val="-4"/>
        </w:rPr>
        <w:t>i</w:t>
      </w:r>
      <w:r w:rsidR="009B644F" w:rsidRPr="009973F6">
        <w:rPr>
          <w:rFonts w:ascii="Arial" w:hAnsi="Arial" w:cs="Arial"/>
        </w:rPr>
        <w:t>š</w:t>
      </w:r>
      <w:r w:rsidR="009B644F" w:rsidRPr="009973F6">
        <w:rPr>
          <w:rFonts w:ascii="Arial" w:hAnsi="Arial" w:cs="Arial"/>
          <w:spacing w:val="23"/>
        </w:rPr>
        <w:t xml:space="preserve"> </w:t>
      </w:r>
      <w:r w:rsidR="009B644F" w:rsidRPr="009973F6">
        <w:rPr>
          <w:rFonts w:ascii="Arial" w:hAnsi="Arial" w:cs="Arial"/>
          <w:spacing w:val="5"/>
        </w:rPr>
        <w:t>t</w:t>
      </w:r>
      <w:r w:rsidR="009B644F" w:rsidRPr="009973F6">
        <w:rPr>
          <w:rFonts w:ascii="Arial" w:hAnsi="Arial" w:cs="Arial"/>
        </w:rPr>
        <w:t>u</w:t>
      </w:r>
      <w:r w:rsidR="009B644F" w:rsidRPr="009973F6">
        <w:rPr>
          <w:rFonts w:ascii="Arial" w:hAnsi="Arial" w:cs="Arial"/>
          <w:spacing w:val="2"/>
        </w:rPr>
        <w:t>r</w:t>
      </w:r>
      <w:r w:rsidR="009B644F" w:rsidRPr="009973F6">
        <w:rPr>
          <w:rFonts w:ascii="Arial" w:hAnsi="Arial" w:cs="Arial"/>
        </w:rPr>
        <w:t>to</w:t>
      </w:r>
      <w:r w:rsidR="009B644F" w:rsidRPr="009973F6">
        <w:rPr>
          <w:rFonts w:ascii="Arial" w:hAnsi="Arial" w:cs="Arial"/>
          <w:spacing w:val="29"/>
        </w:rPr>
        <w:t xml:space="preserve"> </w:t>
      </w:r>
      <w:r w:rsidR="009B644F" w:rsidRPr="009973F6">
        <w:rPr>
          <w:rFonts w:ascii="Arial" w:hAnsi="Arial" w:cs="Arial"/>
        </w:rPr>
        <w:t>g</w:t>
      </w:r>
      <w:r w:rsidR="009B644F" w:rsidRPr="009973F6">
        <w:rPr>
          <w:rFonts w:ascii="Arial" w:hAnsi="Arial" w:cs="Arial"/>
          <w:spacing w:val="-1"/>
        </w:rPr>
        <w:t>a</w:t>
      </w:r>
      <w:r w:rsidR="009B644F" w:rsidRPr="009973F6">
        <w:rPr>
          <w:rFonts w:ascii="Arial" w:hAnsi="Arial" w:cs="Arial"/>
        </w:rPr>
        <w:t>us</w:t>
      </w:r>
      <w:r w:rsidR="009B644F" w:rsidRPr="009973F6">
        <w:rPr>
          <w:rFonts w:ascii="Arial" w:hAnsi="Arial" w:cs="Arial"/>
          <w:spacing w:val="22"/>
        </w:rPr>
        <w:t xml:space="preserve"> </w:t>
      </w:r>
      <w:r w:rsidR="009B644F" w:rsidRPr="009973F6">
        <w:rPr>
          <w:rFonts w:ascii="Arial" w:hAnsi="Arial" w:cs="Arial"/>
          <w:spacing w:val="-1"/>
        </w:rPr>
        <w:t>e</w:t>
      </w:r>
      <w:r w:rsidR="009B644F" w:rsidRPr="009973F6">
        <w:rPr>
          <w:rFonts w:ascii="Arial" w:hAnsi="Arial" w:cs="Arial"/>
          <w:spacing w:val="-5"/>
        </w:rPr>
        <w:t>k</w:t>
      </w:r>
      <w:r w:rsidR="009B644F" w:rsidRPr="009973F6">
        <w:rPr>
          <w:rFonts w:ascii="Arial" w:hAnsi="Arial" w:cs="Arial"/>
          <w:spacing w:val="5"/>
        </w:rPr>
        <w:t>o</w:t>
      </w:r>
      <w:r w:rsidR="009B644F" w:rsidRPr="009973F6">
        <w:rPr>
          <w:rFonts w:ascii="Arial" w:hAnsi="Arial" w:cs="Arial"/>
          <w:spacing w:val="-5"/>
        </w:rPr>
        <w:t>n</w:t>
      </w:r>
      <w:r w:rsidR="009B644F" w:rsidRPr="009973F6">
        <w:rPr>
          <w:rFonts w:ascii="Arial" w:hAnsi="Arial" w:cs="Arial"/>
          <w:spacing w:val="5"/>
        </w:rPr>
        <w:t>o</w:t>
      </w:r>
      <w:r w:rsidR="009B644F" w:rsidRPr="009973F6">
        <w:rPr>
          <w:rFonts w:ascii="Arial" w:hAnsi="Arial" w:cs="Arial"/>
          <w:spacing w:val="-4"/>
        </w:rPr>
        <w:t>mi</w:t>
      </w:r>
      <w:r w:rsidR="009B644F" w:rsidRPr="009973F6">
        <w:rPr>
          <w:rFonts w:ascii="Arial" w:hAnsi="Arial" w:cs="Arial"/>
        </w:rPr>
        <w:t>n</w:t>
      </w:r>
      <w:r w:rsidR="009B644F" w:rsidRPr="009973F6">
        <w:rPr>
          <w:rFonts w:ascii="Arial" w:hAnsi="Arial" w:cs="Arial"/>
          <w:spacing w:val="4"/>
        </w:rPr>
        <w:t>ė</w:t>
      </w:r>
      <w:r w:rsidR="009B644F" w:rsidRPr="009973F6">
        <w:rPr>
          <w:rFonts w:ascii="Arial" w:hAnsi="Arial" w:cs="Arial"/>
        </w:rPr>
        <w:t>s</w:t>
      </w:r>
      <w:r w:rsidR="009B644F" w:rsidRPr="009973F6">
        <w:rPr>
          <w:rFonts w:ascii="Arial" w:hAnsi="Arial" w:cs="Arial"/>
          <w:spacing w:val="27"/>
        </w:rPr>
        <w:t xml:space="preserve"> </w:t>
      </w:r>
      <w:r w:rsidR="009B644F" w:rsidRPr="009973F6">
        <w:rPr>
          <w:rFonts w:ascii="Arial" w:hAnsi="Arial" w:cs="Arial"/>
          <w:spacing w:val="-5"/>
        </w:rPr>
        <w:t>n</w:t>
      </w:r>
      <w:r w:rsidR="009B644F" w:rsidRPr="009973F6">
        <w:rPr>
          <w:rFonts w:ascii="Arial" w:hAnsi="Arial" w:cs="Arial"/>
          <w:spacing w:val="-1"/>
        </w:rPr>
        <w:t>a</w:t>
      </w:r>
      <w:r w:rsidR="009B644F" w:rsidRPr="009973F6">
        <w:rPr>
          <w:rFonts w:ascii="Arial" w:hAnsi="Arial" w:cs="Arial"/>
        </w:rPr>
        <w:t>ud</w:t>
      </w:r>
      <w:r w:rsidR="009B644F" w:rsidRPr="009973F6">
        <w:rPr>
          <w:rFonts w:ascii="Arial" w:hAnsi="Arial" w:cs="Arial"/>
          <w:spacing w:val="5"/>
        </w:rPr>
        <w:t>o</w:t>
      </w:r>
      <w:r w:rsidR="009B644F" w:rsidRPr="009973F6">
        <w:rPr>
          <w:rFonts w:ascii="Arial" w:hAnsi="Arial" w:cs="Arial"/>
          <w:spacing w:val="-2"/>
        </w:rPr>
        <w:t>s</w:t>
      </w:r>
      <w:r w:rsidR="009B644F" w:rsidRPr="009973F6">
        <w:rPr>
          <w:rFonts w:ascii="Arial" w:hAnsi="Arial" w:cs="Arial"/>
        </w:rPr>
        <w:t>,</w:t>
      </w:r>
      <w:r w:rsidR="009B644F" w:rsidRPr="009973F6">
        <w:rPr>
          <w:rFonts w:ascii="Arial" w:hAnsi="Arial" w:cs="Arial"/>
          <w:spacing w:val="25"/>
        </w:rPr>
        <w:t xml:space="preserve"> </w:t>
      </w:r>
      <w:r w:rsidR="009B644F" w:rsidRPr="009973F6">
        <w:rPr>
          <w:rFonts w:ascii="Arial" w:hAnsi="Arial" w:cs="Arial"/>
        </w:rPr>
        <w:t>g</w:t>
      </w:r>
      <w:r w:rsidR="009B644F" w:rsidRPr="009973F6">
        <w:rPr>
          <w:rFonts w:ascii="Arial" w:hAnsi="Arial" w:cs="Arial"/>
          <w:spacing w:val="4"/>
        </w:rPr>
        <w:t>a</w:t>
      </w:r>
      <w:r w:rsidR="009B644F" w:rsidRPr="009973F6">
        <w:rPr>
          <w:rFonts w:ascii="Arial" w:hAnsi="Arial" w:cs="Arial"/>
          <w:spacing w:val="-4"/>
        </w:rPr>
        <w:t>l</w:t>
      </w:r>
      <w:r w:rsidR="009B644F" w:rsidRPr="009973F6">
        <w:rPr>
          <w:rFonts w:ascii="Arial" w:hAnsi="Arial" w:cs="Arial"/>
        </w:rPr>
        <w:t>i</w:t>
      </w:r>
      <w:r w:rsidR="009B644F" w:rsidRPr="009973F6">
        <w:rPr>
          <w:rFonts w:ascii="Arial" w:hAnsi="Arial" w:cs="Arial"/>
          <w:spacing w:val="-4"/>
        </w:rPr>
        <w:t>m</w:t>
      </w:r>
      <w:r w:rsidR="009B644F" w:rsidRPr="009973F6">
        <w:rPr>
          <w:rFonts w:ascii="Arial" w:hAnsi="Arial" w:cs="Arial"/>
        </w:rPr>
        <w:t>a</w:t>
      </w:r>
      <w:r w:rsidR="009B644F" w:rsidRPr="009973F6">
        <w:rPr>
          <w:rFonts w:ascii="Arial" w:hAnsi="Arial" w:cs="Arial"/>
          <w:spacing w:val="25"/>
        </w:rPr>
        <w:t xml:space="preserve"> </w:t>
      </w:r>
      <w:r w:rsidR="009B644F" w:rsidRPr="009973F6">
        <w:rPr>
          <w:rFonts w:ascii="Arial" w:hAnsi="Arial" w:cs="Arial"/>
        </w:rPr>
        <w:t>p</w:t>
      </w:r>
      <w:r w:rsidR="009B644F" w:rsidRPr="009973F6">
        <w:rPr>
          <w:rFonts w:ascii="Arial" w:hAnsi="Arial" w:cs="Arial"/>
          <w:spacing w:val="-1"/>
        </w:rPr>
        <w:t>a</w:t>
      </w:r>
      <w:r w:rsidR="009B644F" w:rsidRPr="009973F6">
        <w:rPr>
          <w:rFonts w:ascii="Arial" w:hAnsi="Arial" w:cs="Arial"/>
          <w:spacing w:val="10"/>
        </w:rPr>
        <w:t>t</w:t>
      </w:r>
      <w:r w:rsidR="009B644F" w:rsidRPr="009973F6">
        <w:rPr>
          <w:rFonts w:ascii="Arial" w:hAnsi="Arial" w:cs="Arial"/>
          <w:spacing w:val="-9"/>
        </w:rPr>
        <w:t>i</w:t>
      </w:r>
      <w:r w:rsidR="009B644F" w:rsidRPr="009973F6">
        <w:rPr>
          <w:rFonts w:ascii="Arial" w:hAnsi="Arial" w:cs="Arial"/>
          <w:spacing w:val="5"/>
        </w:rPr>
        <w:t>k</w:t>
      </w:r>
      <w:r w:rsidR="009B644F" w:rsidRPr="009973F6">
        <w:rPr>
          <w:rFonts w:ascii="Arial" w:hAnsi="Arial" w:cs="Arial"/>
        </w:rPr>
        <w:t>i</w:t>
      </w:r>
      <w:r w:rsidR="009B644F" w:rsidRPr="009973F6">
        <w:rPr>
          <w:rFonts w:ascii="Arial" w:hAnsi="Arial" w:cs="Arial"/>
          <w:spacing w:val="-4"/>
        </w:rPr>
        <w:t>m</w:t>
      </w:r>
      <w:r w:rsidR="009B644F" w:rsidRPr="009973F6">
        <w:rPr>
          <w:rFonts w:ascii="Arial" w:hAnsi="Arial" w:cs="Arial"/>
          <w:spacing w:val="4"/>
        </w:rPr>
        <w:t>a</w:t>
      </w:r>
      <w:r w:rsidR="009B644F" w:rsidRPr="009973F6">
        <w:rPr>
          <w:rFonts w:ascii="Arial" w:hAnsi="Arial" w:cs="Arial"/>
        </w:rPr>
        <w:t>i</w:t>
      </w:r>
      <w:r w:rsidR="009B644F" w:rsidRPr="009973F6">
        <w:rPr>
          <w:rFonts w:ascii="Arial" w:hAnsi="Arial" w:cs="Arial"/>
          <w:spacing w:val="26"/>
        </w:rPr>
        <w:t xml:space="preserve"> </w:t>
      </w:r>
      <w:r w:rsidR="009B644F" w:rsidRPr="009973F6">
        <w:rPr>
          <w:rFonts w:ascii="Arial" w:hAnsi="Arial" w:cs="Arial"/>
          <w:spacing w:val="-5"/>
        </w:rPr>
        <w:t>n</w:t>
      </w:r>
      <w:r w:rsidR="009B644F" w:rsidRPr="009973F6">
        <w:rPr>
          <w:rFonts w:ascii="Arial" w:hAnsi="Arial" w:cs="Arial"/>
        </w:rPr>
        <w:t>u</w:t>
      </w:r>
      <w:r w:rsidR="009B644F" w:rsidRPr="009973F6">
        <w:rPr>
          <w:rFonts w:ascii="Arial" w:hAnsi="Arial" w:cs="Arial"/>
          <w:spacing w:val="-2"/>
        </w:rPr>
        <w:t>s</w:t>
      </w:r>
      <w:r w:rsidR="009B644F" w:rsidRPr="009973F6">
        <w:rPr>
          <w:rFonts w:ascii="Arial" w:hAnsi="Arial" w:cs="Arial"/>
          <w:spacing w:val="5"/>
        </w:rPr>
        <w:t>t</w:t>
      </w:r>
      <w:r w:rsidR="009B644F" w:rsidRPr="009973F6">
        <w:rPr>
          <w:rFonts w:ascii="Arial" w:hAnsi="Arial" w:cs="Arial"/>
          <w:spacing w:val="-1"/>
        </w:rPr>
        <w:t>a</w:t>
      </w:r>
      <w:r w:rsidR="009B644F" w:rsidRPr="009973F6">
        <w:rPr>
          <w:rFonts w:ascii="Arial" w:hAnsi="Arial" w:cs="Arial"/>
          <w:spacing w:val="5"/>
        </w:rPr>
        <w:t>t</w:t>
      </w:r>
      <w:r w:rsidR="009B644F" w:rsidRPr="009973F6">
        <w:rPr>
          <w:rFonts w:ascii="Arial" w:hAnsi="Arial" w:cs="Arial"/>
          <w:spacing w:val="-9"/>
        </w:rPr>
        <w:t>y</w:t>
      </w:r>
      <w:r w:rsidR="009B644F" w:rsidRPr="009973F6">
        <w:rPr>
          <w:rFonts w:ascii="Arial" w:hAnsi="Arial" w:cs="Arial"/>
          <w:spacing w:val="10"/>
        </w:rPr>
        <w:t>t</w:t>
      </w:r>
      <w:r w:rsidR="009B644F" w:rsidRPr="009973F6">
        <w:rPr>
          <w:rFonts w:ascii="Arial" w:hAnsi="Arial" w:cs="Arial"/>
        </w:rPr>
        <w:t>i turto įsigijimo ar pasigaminimo</w:t>
      </w:r>
      <w:r w:rsidR="009B644F">
        <w:t xml:space="preserve"> </w:t>
      </w:r>
      <w:r w:rsidR="009B644F" w:rsidRPr="001B6475">
        <w:rPr>
          <w:rFonts w:ascii="Arial" w:hAnsi="Arial" w:cs="Arial"/>
        </w:rPr>
        <w:t xml:space="preserve">savikainą, </w:t>
      </w:r>
      <w:r w:rsidR="001B6475">
        <w:rPr>
          <w:rFonts w:ascii="Arial" w:hAnsi="Arial" w:cs="Arial"/>
        </w:rPr>
        <w:t>Į</w:t>
      </w:r>
      <w:r w:rsidR="009B644F" w:rsidRPr="001B6475">
        <w:rPr>
          <w:rFonts w:ascii="Arial" w:hAnsi="Arial" w:cs="Arial"/>
        </w:rPr>
        <w:t xml:space="preserve">staiga turi teisę tuo turtu disponuoti. Turto pripažinimo kriterijai gali būti keičiami tik pasikeitus teisės aktams reglamentuojantiems šiuos kriterijus. </w:t>
      </w:r>
    </w:p>
    <w:p w14:paraId="654D5295" w14:textId="6EF98EFB" w:rsidR="009B644F" w:rsidRPr="001B6475" w:rsidRDefault="00953BD7" w:rsidP="001B6475">
      <w:pPr>
        <w:tabs>
          <w:tab w:val="left" w:pos="900"/>
          <w:tab w:val="left" w:pos="1980"/>
        </w:tabs>
        <w:spacing w:line="276" w:lineRule="auto"/>
        <w:ind w:right="96"/>
        <w:jc w:val="both"/>
        <w:rPr>
          <w:rFonts w:ascii="Arial" w:hAnsi="Arial" w:cs="Arial"/>
        </w:rPr>
      </w:pPr>
      <w:r w:rsidRPr="001B6475">
        <w:rPr>
          <w:rFonts w:ascii="Arial" w:hAnsi="Arial" w:cs="Arial"/>
        </w:rPr>
        <w:lastRenderedPageBreak/>
        <w:tab/>
      </w:r>
      <w:r w:rsidR="009B644F" w:rsidRPr="001B6475">
        <w:rPr>
          <w:rFonts w:ascii="Arial" w:hAnsi="Arial" w:cs="Arial"/>
        </w:rPr>
        <w:t xml:space="preserve">Po pirminio pripažinimo ilgalaikis materialusis turtas, išskyrus </w:t>
      </w:r>
      <w:r w:rsidR="00676088" w:rsidRPr="001B6475">
        <w:rPr>
          <w:rFonts w:ascii="Arial" w:hAnsi="Arial" w:cs="Arial"/>
        </w:rPr>
        <w:t xml:space="preserve">žemę, </w:t>
      </w:r>
      <w:r w:rsidR="009B644F" w:rsidRPr="001B6475">
        <w:rPr>
          <w:rFonts w:ascii="Arial" w:hAnsi="Arial" w:cs="Arial"/>
        </w:rPr>
        <w:t xml:space="preserve">kultūros ir kitas vertybes, finansinėse ataskaitose rodomas įsigijimo savikaina, atėmus sukauptą nusidėvėjimą ir nuvertėjimą, jei jis yra. </w:t>
      </w:r>
    </w:p>
    <w:p w14:paraId="62660E85" w14:textId="76EF3901" w:rsidR="009B644F" w:rsidRPr="001B6475" w:rsidRDefault="00953BD7" w:rsidP="001B6475">
      <w:pPr>
        <w:tabs>
          <w:tab w:val="left" w:pos="900"/>
          <w:tab w:val="left" w:pos="1980"/>
        </w:tabs>
        <w:spacing w:line="276" w:lineRule="auto"/>
        <w:ind w:right="96"/>
        <w:jc w:val="both"/>
        <w:rPr>
          <w:rFonts w:ascii="Arial" w:hAnsi="Arial" w:cs="Arial"/>
        </w:rPr>
      </w:pPr>
      <w:r w:rsidRPr="001B6475">
        <w:rPr>
          <w:rFonts w:ascii="Arial" w:hAnsi="Arial" w:cs="Arial"/>
        </w:rPr>
        <w:tab/>
      </w:r>
      <w:r w:rsidR="009B644F" w:rsidRPr="001B6475">
        <w:rPr>
          <w:rFonts w:ascii="Arial" w:hAnsi="Arial" w:cs="Arial"/>
        </w:rPr>
        <w:t>Ilgalaikio materialiojo turto nudėvimoji vertė yra nuosekliai paskirstoma per visą turto naudingo tarnavimo laiką. Ilgalaikio materialiojo turto vieneto nusidėvėjimas pradedamas skaičiuoti nuo kito mėnesio, kai turtas pradedamas naudoti, pirmos dienos. Turto likvidacinė vertė</w:t>
      </w:r>
      <w:r w:rsidR="00735775" w:rsidRPr="001B6475">
        <w:rPr>
          <w:rFonts w:ascii="Arial" w:hAnsi="Arial" w:cs="Arial"/>
        </w:rPr>
        <w:t xml:space="preserve"> </w:t>
      </w:r>
      <w:r w:rsidR="00735775" w:rsidRPr="001B6475">
        <w:rPr>
          <w:rStyle w:val="BoldItalic"/>
          <w:rFonts w:ascii="Arial" w:hAnsi="Arial" w:cs="Arial"/>
          <w:b w:val="0"/>
          <w:bCs w:val="0"/>
          <w:i w:val="0"/>
          <w:iCs w:val="0"/>
        </w:rPr>
        <w:t>lygi</w:t>
      </w:r>
      <w:r w:rsidR="00735775" w:rsidRPr="001B6475">
        <w:rPr>
          <w:rFonts w:ascii="Arial" w:hAnsi="Arial" w:cs="Arial"/>
        </w:rPr>
        <w:t xml:space="preserve"> 0,00 Eur, tačiau anksčiau įsigyto turtu likvidacinė vertė nekeičiama. </w:t>
      </w:r>
      <w:r w:rsidR="009B644F" w:rsidRPr="001B6475">
        <w:rPr>
          <w:rFonts w:ascii="Arial" w:hAnsi="Arial" w:cs="Arial"/>
        </w:rPr>
        <w:t>Nusidėvėjimas nebeskaičiuojamas nuo kito mėnesio, kai naudojamo ilgalaikio materialiojo turto likutinė vertė sutampa su jo likvidacine verte, kai turtas perleidžiamas, nurašomas arba kai apskaičiuojamas ir užregistruojamas to turto vieneto nuvertėjimas, lygus jo likutinės vertės sumai, pirmos dienos. Nusidėvėjimas yra neskaičiuojamas nenaudojamam ilgalaikiam turtui.</w:t>
      </w:r>
    </w:p>
    <w:bookmarkEnd w:id="36"/>
    <w:p w14:paraId="4713E215" w14:textId="78956DB7" w:rsidR="00504CA2" w:rsidRPr="001B6475" w:rsidRDefault="00504CA2" w:rsidP="001B6475">
      <w:pPr>
        <w:widowControl w:val="0"/>
        <w:tabs>
          <w:tab w:val="left" w:pos="960"/>
        </w:tabs>
        <w:spacing w:line="276" w:lineRule="auto"/>
        <w:ind w:right="96" w:firstLine="900"/>
        <w:jc w:val="both"/>
        <w:rPr>
          <w:rFonts w:ascii="Arial" w:hAnsi="Arial" w:cs="Arial"/>
          <w:strike/>
        </w:rPr>
      </w:pPr>
      <w:r w:rsidRPr="001B6475">
        <w:rPr>
          <w:rFonts w:ascii="Arial" w:hAnsi="Arial" w:cs="Arial"/>
        </w:rPr>
        <w:t>Neatlygintinai gautas ilgalaikis materialusis turtas ne iš viešojo sektoriaus subjekto registruojamas jo tikrąja verte pagal įsigijimo dienos būklę. Jei tikrosios vertės patikimai nustatyti negalima,</w:t>
      </w:r>
      <w:r w:rsidR="001C1BDC" w:rsidRPr="001B6475">
        <w:rPr>
          <w:rFonts w:ascii="Arial" w:hAnsi="Arial" w:cs="Arial"/>
        </w:rPr>
        <w:t xml:space="preserve"> tuomet turto įsigijimo savikaina lygi nuliui ir toks materialusis turtas įtraukiamas į nebalansines sąskaitas.</w:t>
      </w:r>
      <w:r w:rsidRPr="001B6475">
        <w:rPr>
          <w:rFonts w:ascii="Arial" w:hAnsi="Arial" w:cs="Arial"/>
        </w:rPr>
        <w:t xml:space="preserve"> </w:t>
      </w:r>
      <w:bookmarkStart w:id="37" w:name="_Ref168371497"/>
    </w:p>
    <w:p w14:paraId="60D50EE7" w14:textId="6056E1F5" w:rsidR="00504CA2" w:rsidRPr="001B6475" w:rsidRDefault="00504CA2" w:rsidP="001B6475">
      <w:pPr>
        <w:autoSpaceDE w:val="0"/>
        <w:autoSpaceDN w:val="0"/>
        <w:adjustRightInd w:val="0"/>
        <w:spacing w:line="276" w:lineRule="auto"/>
        <w:ind w:firstLine="900"/>
        <w:jc w:val="both"/>
        <w:rPr>
          <w:rFonts w:ascii="Arial" w:hAnsi="Arial" w:cs="Arial"/>
        </w:rPr>
      </w:pPr>
      <w:r w:rsidRPr="001B6475">
        <w:rPr>
          <w:rFonts w:ascii="Arial" w:hAnsi="Arial" w:cs="Arial"/>
        </w:rPr>
        <w:t>Neatlygintinai gautas ilgalaikis materialusis turtas iš kito viešojo sektoriaus subjekto registruojamas įsigijimo savikaina, sukaupt</w:t>
      </w:r>
      <w:r w:rsidR="001C1BDC" w:rsidRPr="001B6475">
        <w:rPr>
          <w:rFonts w:ascii="Arial" w:hAnsi="Arial" w:cs="Arial"/>
        </w:rPr>
        <w:t>as</w:t>
      </w:r>
      <w:r w:rsidRPr="001B6475">
        <w:rPr>
          <w:rFonts w:ascii="Arial" w:hAnsi="Arial" w:cs="Arial"/>
        </w:rPr>
        <w:t xml:space="preserve"> nusidėvėjimas bei nuvertėjimas (jei jis yra) pagal ilgalaikio materialiojo turto perdavimo dienos būklę. </w:t>
      </w:r>
      <w:bookmarkEnd w:id="37"/>
      <w:r w:rsidR="001C1BDC" w:rsidRPr="001B6475">
        <w:rPr>
          <w:rFonts w:ascii="Arial" w:hAnsi="Arial" w:cs="Arial"/>
        </w:rPr>
        <w:t>T</w:t>
      </w:r>
      <w:r w:rsidR="00956ED5" w:rsidRPr="001B6475">
        <w:rPr>
          <w:rFonts w:ascii="Arial" w:hAnsi="Arial" w:cs="Arial"/>
        </w:rPr>
        <w:t>uo pačiu</w:t>
      </w:r>
      <w:r w:rsidR="001C1BDC" w:rsidRPr="001B6475">
        <w:rPr>
          <w:rFonts w:ascii="Arial" w:hAnsi="Arial" w:cs="Arial"/>
        </w:rPr>
        <w:t xml:space="preserve"> registruojamos gautos finansavimo sumos, pagal nurodytą finansavimo šaltinį.</w:t>
      </w:r>
    </w:p>
    <w:p w14:paraId="68A99480" w14:textId="5FF4C48B" w:rsidR="00504CA2" w:rsidRPr="001B6475" w:rsidRDefault="00504CA2" w:rsidP="001B6475">
      <w:pPr>
        <w:widowControl w:val="0"/>
        <w:tabs>
          <w:tab w:val="left" w:pos="960"/>
        </w:tabs>
        <w:spacing w:line="276" w:lineRule="auto"/>
        <w:ind w:right="96" w:firstLine="900"/>
        <w:jc w:val="both"/>
        <w:rPr>
          <w:rStyle w:val="BoldItalic"/>
          <w:rFonts w:ascii="Arial" w:hAnsi="Arial" w:cs="Arial"/>
          <w:b w:val="0"/>
          <w:bCs w:val="0"/>
          <w:i w:val="0"/>
          <w:iCs w:val="0"/>
        </w:rPr>
      </w:pPr>
      <w:r w:rsidRPr="001B6475">
        <w:rPr>
          <w:rFonts w:ascii="Arial" w:hAnsi="Arial" w:cs="Arial"/>
        </w:rPr>
        <w:t>Įsigytas ilgalaikis materialusis turtas už simbolinį mokestį registruojamas ilgalaikio materialiojo turto tikrąja verte</w:t>
      </w:r>
      <w:r w:rsidR="00956ED5" w:rsidRPr="001B6475">
        <w:rPr>
          <w:rFonts w:ascii="Arial" w:hAnsi="Arial" w:cs="Arial"/>
        </w:rPr>
        <w:t>. Jei tikrosios vertės patikimai nustatyti negalima,  tuomet turto įsigijimo savikaina lygi nuliui ir toks materialusis turtas įtraukiamas į nebalansines sąskaitas.</w:t>
      </w:r>
    </w:p>
    <w:p w14:paraId="4CB2D182" w14:textId="143AB547" w:rsidR="00504CA2" w:rsidRPr="001B6475" w:rsidRDefault="00504CA2" w:rsidP="001B6475">
      <w:pPr>
        <w:tabs>
          <w:tab w:val="left" w:pos="900"/>
          <w:tab w:val="left" w:pos="1980"/>
        </w:tabs>
        <w:spacing w:line="276" w:lineRule="auto"/>
        <w:ind w:right="96" w:firstLine="900"/>
        <w:jc w:val="both"/>
        <w:rPr>
          <w:rStyle w:val="BoldItalic"/>
          <w:rFonts w:ascii="Arial" w:hAnsi="Arial" w:cs="Arial"/>
          <w:b w:val="0"/>
          <w:i w:val="0"/>
        </w:rPr>
      </w:pPr>
      <w:r w:rsidRPr="001B6475">
        <w:rPr>
          <w:rStyle w:val="BoldItalic"/>
          <w:rFonts w:ascii="Arial" w:hAnsi="Arial" w:cs="Arial"/>
          <w:b w:val="0"/>
          <w:i w:val="0"/>
        </w:rPr>
        <w:t xml:space="preserve">Ilgalaikio materialiojo turto nusidėvėjimas skaičiuojamas taikant tiesiogiai proporcingą (tiesinį) metodą pagal ilgalaikio turto nusidėvėjimo normatyvus: </w:t>
      </w:r>
    </w:p>
    <w:p w14:paraId="1A89A80D" w14:textId="77777777" w:rsidR="004624AB" w:rsidRPr="001B6475" w:rsidRDefault="004624AB" w:rsidP="004624AB">
      <w:pPr>
        <w:tabs>
          <w:tab w:val="left" w:pos="900"/>
          <w:tab w:val="left" w:pos="1980"/>
        </w:tabs>
        <w:ind w:right="96"/>
        <w:jc w:val="right"/>
        <w:rPr>
          <w:rStyle w:val="BoldItalic"/>
          <w:rFonts w:ascii="Arial" w:hAnsi="Arial" w:cs="Arial"/>
          <w:b w:val="0"/>
          <w:bCs w:val="0"/>
          <w:i w:val="0"/>
          <w:iCs w:val="0"/>
        </w:rPr>
      </w:pPr>
      <w:r>
        <w:rPr>
          <w:rStyle w:val="BoldItalic"/>
          <w:b w:val="0"/>
          <w:i w:val="0"/>
        </w:rPr>
        <w:tab/>
      </w:r>
      <w:r>
        <w:rPr>
          <w:rStyle w:val="BoldItalic"/>
          <w:b w:val="0"/>
          <w:i w:val="0"/>
        </w:rPr>
        <w:tab/>
      </w:r>
      <w:r>
        <w:rPr>
          <w:rStyle w:val="BoldItalic"/>
          <w:b w:val="0"/>
          <w:i w:val="0"/>
        </w:rPr>
        <w:tab/>
      </w:r>
      <w:r>
        <w:rPr>
          <w:rStyle w:val="BoldItalic"/>
          <w:b w:val="0"/>
          <w:i w:val="0"/>
        </w:rPr>
        <w:tab/>
      </w:r>
      <w:r>
        <w:rPr>
          <w:rStyle w:val="BoldItalic"/>
          <w:b w:val="0"/>
          <w:i w:val="0"/>
        </w:rPr>
        <w:tab/>
      </w:r>
      <w:r>
        <w:rPr>
          <w:rStyle w:val="BoldItalic"/>
          <w:b w:val="0"/>
          <w:i w:val="0"/>
        </w:rPr>
        <w:tab/>
      </w:r>
      <w:r>
        <w:rPr>
          <w:rStyle w:val="BoldItalic"/>
          <w:b w:val="0"/>
          <w:i w:val="0"/>
        </w:rPr>
        <w:tab/>
      </w:r>
      <w:r w:rsidRPr="001B6475">
        <w:rPr>
          <w:rStyle w:val="BoldItalic"/>
          <w:rFonts w:ascii="Arial" w:hAnsi="Arial" w:cs="Arial"/>
          <w:b w:val="0"/>
          <w:bCs w:val="0"/>
          <w:i w:val="0"/>
          <w:iCs w:val="0"/>
        </w:rPr>
        <w:t>2 lentelė</w:t>
      </w:r>
    </w:p>
    <w:p w14:paraId="2B491FC3" w14:textId="2E00AF66" w:rsidR="00B57661" w:rsidRDefault="00B57661" w:rsidP="00504CA2">
      <w:pPr>
        <w:tabs>
          <w:tab w:val="left" w:pos="900"/>
          <w:tab w:val="left" w:pos="1980"/>
        </w:tabs>
        <w:ind w:right="96" w:firstLine="900"/>
        <w:jc w:val="both"/>
        <w:rPr>
          <w:rStyle w:val="BoldItalic"/>
          <w:b w:val="0"/>
          <w:i w:val="0"/>
        </w:rPr>
      </w:pPr>
    </w:p>
    <w:tbl>
      <w:tblPr>
        <w:tblW w:w="9634" w:type="dxa"/>
        <w:tblLook w:val="04A0" w:firstRow="1" w:lastRow="0" w:firstColumn="1" w:lastColumn="0" w:noHBand="0" w:noVBand="1"/>
      </w:tblPr>
      <w:tblGrid>
        <w:gridCol w:w="4531"/>
        <w:gridCol w:w="2268"/>
        <w:gridCol w:w="2835"/>
      </w:tblGrid>
      <w:tr w:rsidR="00B57661" w:rsidRPr="00B57661" w14:paraId="57F75F76" w14:textId="77777777" w:rsidTr="004624AB">
        <w:trPr>
          <w:trHeight w:val="1182"/>
        </w:trPr>
        <w:tc>
          <w:tcPr>
            <w:tcW w:w="4531" w:type="dxa"/>
            <w:tcBorders>
              <w:top w:val="single" w:sz="4" w:space="0" w:color="000000"/>
              <w:left w:val="single" w:sz="4" w:space="0" w:color="000000"/>
              <w:bottom w:val="nil"/>
              <w:right w:val="single" w:sz="4" w:space="0" w:color="000000"/>
            </w:tcBorders>
            <w:shd w:val="clear" w:color="auto" w:fill="auto"/>
            <w:vAlign w:val="center"/>
            <w:hideMark/>
          </w:tcPr>
          <w:p w14:paraId="6CE18CB9" w14:textId="77777777" w:rsidR="00B57661" w:rsidRPr="001B6475" w:rsidRDefault="00B57661" w:rsidP="001B6475">
            <w:pPr>
              <w:spacing w:line="276" w:lineRule="auto"/>
              <w:jc w:val="center"/>
              <w:rPr>
                <w:rFonts w:ascii="Arial" w:hAnsi="Arial" w:cs="Arial"/>
                <w:color w:val="000000"/>
              </w:rPr>
            </w:pPr>
            <w:r w:rsidRPr="001B6475">
              <w:rPr>
                <w:rFonts w:ascii="Arial" w:hAnsi="Arial" w:cs="Arial"/>
                <w:color w:val="000000"/>
              </w:rPr>
              <w:t>Ilgalaikio materialiojo turto grupės</w:t>
            </w:r>
          </w:p>
        </w:tc>
        <w:tc>
          <w:tcPr>
            <w:tcW w:w="2268" w:type="dxa"/>
            <w:tcBorders>
              <w:top w:val="single" w:sz="4" w:space="0" w:color="000000"/>
              <w:left w:val="nil"/>
              <w:bottom w:val="nil"/>
              <w:right w:val="single" w:sz="4" w:space="0" w:color="000000"/>
            </w:tcBorders>
            <w:shd w:val="clear" w:color="auto" w:fill="auto"/>
            <w:vAlign w:val="center"/>
            <w:hideMark/>
          </w:tcPr>
          <w:p w14:paraId="23E08E5E" w14:textId="77777777" w:rsidR="00B57661" w:rsidRPr="001B6475" w:rsidRDefault="00B57661" w:rsidP="001B6475">
            <w:pPr>
              <w:spacing w:line="276" w:lineRule="auto"/>
              <w:jc w:val="center"/>
              <w:rPr>
                <w:rFonts w:ascii="Arial" w:hAnsi="Arial" w:cs="Arial"/>
                <w:color w:val="000000"/>
              </w:rPr>
            </w:pPr>
            <w:r w:rsidRPr="001B6475">
              <w:rPr>
                <w:rFonts w:ascii="Arial" w:hAnsi="Arial" w:cs="Arial"/>
                <w:color w:val="000000"/>
              </w:rPr>
              <w:t>Nusidėvėjimo normatyvo mažiausia reikšmė (metais)</w:t>
            </w:r>
          </w:p>
        </w:tc>
        <w:tc>
          <w:tcPr>
            <w:tcW w:w="2835" w:type="dxa"/>
            <w:tcBorders>
              <w:top w:val="single" w:sz="4" w:space="0" w:color="000000"/>
              <w:left w:val="nil"/>
              <w:bottom w:val="nil"/>
              <w:right w:val="single" w:sz="4" w:space="0" w:color="000000"/>
            </w:tcBorders>
            <w:shd w:val="clear" w:color="auto" w:fill="auto"/>
            <w:vAlign w:val="center"/>
            <w:hideMark/>
          </w:tcPr>
          <w:p w14:paraId="78C27B0B" w14:textId="77777777" w:rsidR="00B57661" w:rsidRPr="001B6475" w:rsidRDefault="00B57661" w:rsidP="001B6475">
            <w:pPr>
              <w:spacing w:line="276" w:lineRule="auto"/>
              <w:jc w:val="center"/>
              <w:rPr>
                <w:rFonts w:ascii="Arial" w:hAnsi="Arial" w:cs="Arial"/>
                <w:color w:val="000000"/>
              </w:rPr>
            </w:pPr>
            <w:r w:rsidRPr="001B6475">
              <w:rPr>
                <w:rFonts w:ascii="Arial" w:hAnsi="Arial" w:cs="Arial"/>
                <w:color w:val="000000"/>
              </w:rPr>
              <w:t>Nusidėvėjimo normatyvo didžiausia reikšmė (metais)</w:t>
            </w:r>
          </w:p>
        </w:tc>
      </w:tr>
      <w:tr w:rsidR="00B57661" w:rsidRPr="00B57661" w14:paraId="087BA3E4" w14:textId="77777777" w:rsidTr="004624AB">
        <w:trPr>
          <w:trHeight w:val="360"/>
        </w:trPr>
        <w:tc>
          <w:tcPr>
            <w:tcW w:w="453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16257B" w14:textId="77777777" w:rsidR="00B57661" w:rsidRPr="001B6475" w:rsidRDefault="00B57661" w:rsidP="001B6475">
            <w:pPr>
              <w:spacing w:line="276" w:lineRule="auto"/>
              <w:jc w:val="center"/>
              <w:rPr>
                <w:rFonts w:ascii="Arial" w:hAnsi="Arial" w:cs="Arial"/>
                <w:color w:val="000000"/>
              </w:rPr>
            </w:pPr>
            <w:r w:rsidRPr="001B6475">
              <w:rPr>
                <w:rFonts w:ascii="Arial" w:hAnsi="Arial" w:cs="Arial"/>
                <w:color w:val="000000"/>
              </w:rPr>
              <w:t>1</w:t>
            </w:r>
          </w:p>
        </w:tc>
        <w:tc>
          <w:tcPr>
            <w:tcW w:w="2268" w:type="dxa"/>
            <w:tcBorders>
              <w:top w:val="single" w:sz="4" w:space="0" w:color="000000"/>
              <w:left w:val="nil"/>
              <w:bottom w:val="single" w:sz="4" w:space="0" w:color="000000"/>
              <w:right w:val="single" w:sz="4" w:space="0" w:color="000000"/>
            </w:tcBorders>
            <w:shd w:val="clear" w:color="auto" w:fill="auto"/>
            <w:vAlign w:val="center"/>
            <w:hideMark/>
          </w:tcPr>
          <w:p w14:paraId="14A8C3F1" w14:textId="77777777" w:rsidR="00B57661" w:rsidRPr="001B6475" w:rsidRDefault="00B57661" w:rsidP="001B6475">
            <w:pPr>
              <w:spacing w:line="276" w:lineRule="auto"/>
              <w:jc w:val="center"/>
              <w:rPr>
                <w:rFonts w:ascii="Arial" w:hAnsi="Arial" w:cs="Arial"/>
                <w:color w:val="000000"/>
              </w:rPr>
            </w:pPr>
            <w:r w:rsidRPr="001B6475">
              <w:rPr>
                <w:rFonts w:ascii="Arial" w:hAnsi="Arial" w:cs="Arial"/>
                <w:color w:val="000000"/>
              </w:rPr>
              <w:t>2</w:t>
            </w:r>
          </w:p>
        </w:tc>
        <w:tc>
          <w:tcPr>
            <w:tcW w:w="2835" w:type="dxa"/>
            <w:tcBorders>
              <w:top w:val="single" w:sz="4" w:space="0" w:color="000000"/>
              <w:left w:val="nil"/>
              <w:bottom w:val="single" w:sz="4" w:space="0" w:color="000000"/>
              <w:right w:val="single" w:sz="4" w:space="0" w:color="000000"/>
            </w:tcBorders>
            <w:shd w:val="clear" w:color="auto" w:fill="auto"/>
            <w:vAlign w:val="center"/>
            <w:hideMark/>
          </w:tcPr>
          <w:p w14:paraId="2971A960" w14:textId="77777777" w:rsidR="00B57661" w:rsidRPr="001B6475" w:rsidRDefault="00B57661" w:rsidP="001B6475">
            <w:pPr>
              <w:spacing w:line="276" w:lineRule="auto"/>
              <w:jc w:val="center"/>
              <w:rPr>
                <w:rFonts w:ascii="Arial" w:hAnsi="Arial" w:cs="Arial"/>
                <w:color w:val="000000"/>
              </w:rPr>
            </w:pPr>
            <w:r w:rsidRPr="001B6475">
              <w:rPr>
                <w:rFonts w:ascii="Arial" w:hAnsi="Arial" w:cs="Arial"/>
                <w:color w:val="000000"/>
              </w:rPr>
              <w:t>3</w:t>
            </w:r>
          </w:p>
        </w:tc>
      </w:tr>
      <w:tr w:rsidR="00B57661" w:rsidRPr="00B57661" w14:paraId="45EC5BE0" w14:textId="77777777" w:rsidTr="004624AB">
        <w:trPr>
          <w:trHeight w:val="402"/>
        </w:trPr>
        <w:tc>
          <w:tcPr>
            <w:tcW w:w="4531" w:type="dxa"/>
            <w:tcBorders>
              <w:top w:val="nil"/>
              <w:left w:val="single" w:sz="4" w:space="0" w:color="000000"/>
              <w:bottom w:val="single" w:sz="4" w:space="0" w:color="000000"/>
              <w:right w:val="single" w:sz="4" w:space="0" w:color="000000"/>
            </w:tcBorders>
            <w:shd w:val="clear" w:color="auto" w:fill="auto"/>
            <w:vAlign w:val="center"/>
            <w:hideMark/>
          </w:tcPr>
          <w:p w14:paraId="0A4B1768" w14:textId="77777777" w:rsidR="00B57661" w:rsidRPr="001B6475" w:rsidRDefault="00B57661" w:rsidP="001B6475">
            <w:pPr>
              <w:spacing w:line="276" w:lineRule="auto"/>
              <w:rPr>
                <w:rFonts w:ascii="Arial" w:hAnsi="Arial" w:cs="Arial"/>
                <w:color w:val="000000"/>
              </w:rPr>
            </w:pPr>
            <w:r w:rsidRPr="001B6475">
              <w:rPr>
                <w:rFonts w:ascii="Arial" w:hAnsi="Arial" w:cs="Arial"/>
                <w:color w:val="000000"/>
              </w:rPr>
              <w:t>Pastatai</w:t>
            </w:r>
          </w:p>
        </w:tc>
        <w:tc>
          <w:tcPr>
            <w:tcW w:w="2268" w:type="dxa"/>
            <w:tcBorders>
              <w:top w:val="nil"/>
              <w:left w:val="nil"/>
              <w:bottom w:val="single" w:sz="4" w:space="0" w:color="000000"/>
              <w:right w:val="single" w:sz="4" w:space="0" w:color="000000"/>
            </w:tcBorders>
            <w:shd w:val="clear" w:color="auto" w:fill="auto"/>
            <w:noWrap/>
            <w:vAlign w:val="center"/>
            <w:hideMark/>
          </w:tcPr>
          <w:p w14:paraId="7DCD9F62" w14:textId="134078A4" w:rsidR="00B57661" w:rsidRPr="001B6475" w:rsidRDefault="009973F6" w:rsidP="001B6475">
            <w:pPr>
              <w:spacing w:line="276" w:lineRule="auto"/>
              <w:jc w:val="center"/>
              <w:rPr>
                <w:rFonts w:ascii="Arial" w:hAnsi="Arial" w:cs="Arial"/>
                <w:color w:val="000000"/>
              </w:rPr>
            </w:pPr>
            <w:r>
              <w:rPr>
                <w:rFonts w:ascii="Arial" w:hAnsi="Arial" w:cs="Arial"/>
                <w:color w:val="000000"/>
              </w:rPr>
              <w:t>80</w:t>
            </w:r>
          </w:p>
        </w:tc>
        <w:tc>
          <w:tcPr>
            <w:tcW w:w="2835" w:type="dxa"/>
            <w:tcBorders>
              <w:top w:val="nil"/>
              <w:left w:val="nil"/>
              <w:bottom w:val="single" w:sz="4" w:space="0" w:color="000000"/>
              <w:right w:val="single" w:sz="4" w:space="0" w:color="000000"/>
            </w:tcBorders>
            <w:shd w:val="clear" w:color="auto" w:fill="auto"/>
            <w:noWrap/>
            <w:vAlign w:val="center"/>
            <w:hideMark/>
          </w:tcPr>
          <w:p w14:paraId="5468720E" w14:textId="77777777" w:rsidR="00B57661" w:rsidRPr="001B6475" w:rsidRDefault="00B57661" w:rsidP="001B6475">
            <w:pPr>
              <w:spacing w:line="276" w:lineRule="auto"/>
              <w:jc w:val="center"/>
              <w:rPr>
                <w:rFonts w:ascii="Arial" w:hAnsi="Arial" w:cs="Arial"/>
                <w:color w:val="000000"/>
              </w:rPr>
            </w:pPr>
            <w:r w:rsidRPr="001B6475">
              <w:rPr>
                <w:rFonts w:ascii="Arial" w:hAnsi="Arial" w:cs="Arial"/>
                <w:color w:val="000000"/>
              </w:rPr>
              <w:t>100</w:t>
            </w:r>
          </w:p>
        </w:tc>
      </w:tr>
      <w:tr w:rsidR="00B57661" w:rsidRPr="00B57661" w14:paraId="3F03C005" w14:textId="77777777" w:rsidTr="004624AB">
        <w:trPr>
          <w:trHeight w:val="402"/>
        </w:trPr>
        <w:tc>
          <w:tcPr>
            <w:tcW w:w="4531" w:type="dxa"/>
            <w:tcBorders>
              <w:top w:val="nil"/>
              <w:left w:val="single" w:sz="4" w:space="0" w:color="000000"/>
              <w:bottom w:val="single" w:sz="4" w:space="0" w:color="000000"/>
              <w:right w:val="single" w:sz="4" w:space="0" w:color="000000"/>
            </w:tcBorders>
            <w:shd w:val="clear" w:color="auto" w:fill="auto"/>
            <w:vAlign w:val="center"/>
            <w:hideMark/>
          </w:tcPr>
          <w:p w14:paraId="178D8395" w14:textId="77777777" w:rsidR="00B57661" w:rsidRPr="001B6475" w:rsidRDefault="00B57661" w:rsidP="001B6475">
            <w:pPr>
              <w:spacing w:line="276" w:lineRule="auto"/>
              <w:rPr>
                <w:rFonts w:ascii="Arial" w:hAnsi="Arial" w:cs="Arial"/>
                <w:color w:val="000000"/>
              </w:rPr>
            </w:pPr>
            <w:r w:rsidRPr="001B6475">
              <w:rPr>
                <w:rFonts w:ascii="Arial" w:hAnsi="Arial" w:cs="Arial"/>
                <w:color w:val="000000"/>
              </w:rPr>
              <w:t>Kiti statiniai</w:t>
            </w:r>
          </w:p>
        </w:tc>
        <w:tc>
          <w:tcPr>
            <w:tcW w:w="2268" w:type="dxa"/>
            <w:tcBorders>
              <w:top w:val="nil"/>
              <w:left w:val="nil"/>
              <w:bottom w:val="single" w:sz="4" w:space="0" w:color="000000"/>
              <w:right w:val="single" w:sz="4" w:space="0" w:color="000000"/>
            </w:tcBorders>
            <w:shd w:val="clear" w:color="auto" w:fill="auto"/>
            <w:noWrap/>
            <w:vAlign w:val="center"/>
            <w:hideMark/>
          </w:tcPr>
          <w:p w14:paraId="2AFDB17D" w14:textId="302D0BC9" w:rsidR="00B57661" w:rsidRPr="001B6475" w:rsidRDefault="009973F6" w:rsidP="001B6475">
            <w:pPr>
              <w:spacing w:line="276" w:lineRule="auto"/>
              <w:jc w:val="center"/>
              <w:rPr>
                <w:rFonts w:ascii="Arial" w:hAnsi="Arial" w:cs="Arial"/>
                <w:color w:val="000000"/>
              </w:rPr>
            </w:pPr>
            <w:r>
              <w:rPr>
                <w:rFonts w:ascii="Arial" w:hAnsi="Arial" w:cs="Arial"/>
                <w:color w:val="000000"/>
              </w:rPr>
              <w:t>10</w:t>
            </w:r>
          </w:p>
        </w:tc>
        <w:tc>
          <w:tcPr>
            <w:tcW w:w="2835" w:type="dxa"/>
            <w:tcBorders>
              <w:top w:val="nil"/>
              <w:left w:val="nil"/>
              <w:bottom w:val="single" w:sz="4" w:space="0" w:color="000000"/>
              <w:right w:val="single" w:sz="4" w:space="0" w:color="000000"/>
            </w:tcBorders>
            <w:shd w:val="clear" w:color="auto" w:fill="auto"/>
            <w:noWrap/>
            <w:vAlign w:val="center"/>
            <w:hideMark/>
          </w:tcPr>
          <w:p w14:paraId="618ED163" w14:textId="77777777" w:rsidR="00B57661" w:rsidRPr="001B6475" w:rsidRDefault="00B57661" w:rsidP="001B6475">
            <w:pPr>
              <w:spacing w:line="276" w:lineRule="auto"/>
              <w:jc w:val="center"/>
              <w:rPr>
                <w:rFonts w:ascii="Arial" w:hAnsi="Arial" w:cs="Arial"/>
                <w:color w:val="000000"/>
              </w:rPr>
            </w:pPr>
            <w:r w:rsidRPr="001B6475">
              <w:rPr>
                <w:rFonts w:ascii="Arial" w:hAnsi="Arial" w:cs="Arial"/>
                <w:color w:val="000000"/>
              </w:rPr>
              <w:t>60</w:t>
            </w:r>
          </w:p>
        </w:tc>
      </w:tr>
      <w:tr w:rsidR="00B57661" w:rsidRPr="00B57661" w14:paraId="02699C76" w14:textId="77777777" w:rsidTr="004624AB">
        <w:trPr>
          <w:trHeight w:val="402"/>
        </w:trPr>
        <w:tc>
          <w:tcPr>
            <w:tcW w:w="4531" w:type="dxa"/>
            <w:tcBorders>
              <w:top w:val="nil"/>
              <w:left w:val="single" w:sz="4" w:space="0" w:color="000000"/>
              <w:bottom w:val="single" w:sz="4" w:space="0" w:color="000000"/>
              <w:right w:val="single" w:sz="4" w:space="0" w:color="000000"/>
            </w:tcBorders>
            <w:shd w:val="clear" w:color="auto" w:fill="auto"/>
            <w:vAlign w:val="center"/>
            <w:hideMark/>
          </w:tcPr>
          <w:p w14:paraId="0DEA5FBA" w14:textId="77777777" w:rsidR="00B57661" w:rsidRPr="001B6475" w:rsidRDefault="00B57661" w:rsidP="001B6475">
            <w:pPr>
              <w:spacing w:line="276" w:lineRule="auto"/>
              <w:rPr>
                <w:rFonts w:ascii="Arial" w:hAnsi="Arial" w:cs="Arial"/>
                <w:color w:val="000000"/>
              </w:rPr>
            </w:pPr>
            <w:r w:rsidRPr="001B6475">
              <w:rPr>
                <w:rFonts w:ascii="Arial" w:hAnsi="Arial" w:cs="Arial"/>
                <w:color w:val="000000"/>
              </w:rPr>
              <w:t>Mašinos ir įrenginiai</w:t>
            </w:r>
          </w:p>
        </w:tc>
        <w:tc>
          <w:tcPr>
            <w:tcW w:w="2268" w:type="dxa"/>
            <w:tcBorders>
              <w:top w:val="nil"/>
              <w:left w:val="nil"/>
              <w:bottom w:val="single" w:sz="4" w:space="0" w:color="000000"/>
              <w:right w:val="single" w:sz="4" w:space="0" w:color="000000"/>
            </w:tcBorders>
            <w:shd w:val="clear" w:color="auto" w:fill="auto"/>
            <w:noWrap/>
            <w:vAlign w:val="center"/>
            <w:hideMark/>
          </w:tcPr>
          <w:p w14:paraId="7367293A" w14:textId="77777777" w:rsidR="00B57661" w:rsidRPr="001B6475" w:rsidRDefault="00B57661" w:rsidP="001B6475">
            <w:pPr>
              <w:spacing w:line="276" w:lineRule="auto"/>
              <w:jc w:val="center"/>
              <w:rPr>
                <w:rFonts w:ascii="Arial" w:hAnsi="Arial" w:cs="Arial"/>
                <w:color w:val="000000"/>
              </w:rPr>
            </w:pPr>
            <w:r w:rsidRPr="001B6475">
              <w:rPr>
                <w:rFonts w:ascii="Arial" w:hAnsi="Arial" w:cs="Arial"/>
                <w:color w:val="000000"/>
              </w:rPr>
              <w:t>2</w:t>
            </w:r>
          </w:p>
        </w:tc>
        <w:tc>
          <w:tcPr>
            <w:tcW w:w="2835" w:type="dxa"/>
            <w:tcBorders>
              <w:top w:val="nil"/>
              <w:left w:val="nil"/>
              <w:bottom w:val="single" w:sz="4" w:space="0" w:color="000000"/>
              <w:right w:val="single" w:sz="4" w:space="0" w:color="000000"/>
            </w:tcBorders>
            <w:shd w:val="clear" w:color="auto" w:fill="auto"/>
            <w:noWrap/>
            <w:vAlign w:val="center"/>
            <w:hideMark/>
          </w:tcPr>
          <w:p w14:paraId="57A57AEC" w14:textId="77777777" w:rsidR="00B57661" w:rsidRPr="001B6475" w:rsidRDefault="00B57661" w:rsidP="001B6475">
            <w:pPr>
              <w:spacing w:line="276" w:lineRule="auto"/>
              <w:jc w:val="center"/>
              <w:rPr>
                <w:rFonts w:ascii="Arial" w:hAnsi="Arial" w:cs="Arial"/>
                <w:color w:val="000000"/>
              </w:rPr>
            </w:pPr>
            <w:r w:rsidRPr="001B6475">
              <w:rPr>
                <w:rFonts w:ascii="Arial" w:hAnsi="Arial" w:cs="Arial"/>
                <w:color w:val="000000"/>
              </w:rPr>
              <w:t>10</w:t>
            </w:r>
          </w:p>
        </w:tc>
      </w:tr>
      <w:tr w:rsidR="00B57661" w:rsidRPr="00B57661" w14:paraId="6DADC334" w14:textId="77777777" w:rsidTr="004624AB">
        <w:trPr>
          <w:trHeight w:val="402"/>
        </w:trPr>
        <w:tc>
          <w:tcPr>
            <w:tcW w:w="4531" w:type="dxa"/>
            <w:tcBorders>
              <w:top w:val="nil"/>
              <w:left w:val="single" w:sz="4" w:space="0" w:color="000000"/>
              <w:bottom w:val="single" w:sz="4" w:space="0" w:color="000000"/>
              <w:right w:val="single" w:sz="4" w:space="0" w:color="000000"/>
            </w:tcBorders>
            <w:shd w:val="clear" w:color="auto" w:fill="auto"/>
            <w:vAlign w:val="center"/>
            <w:hideMark/>
          </w:tcPr>
          <w:p w14:paraId="721D1EF3" w14:textId="77777777" w:rsidR="00B57661" w:rsidRPr="001B6475" w:rsidRDefault="00B57661" w:rsidP="001B6475">
            <w:pPr>
              <w:spacing w:line="276" w:lineRule="auto"/>
              <w:rPr>
                <w:rFonts w:ascii="Arial" w:hAnsi="Arial" w:cs="Arial"/>
                <w:color w:val="000000"/>
              </w:rPr>
            </w:pPr>
            <w:r w:rsidRPr="001B6475">
              <w:rPr>
                <w:rFonts w:ascii="Arial" w:hAnsi="Arial" w:cs="Arial"/>
                <w:color w:val="000000"/>
              </w:rPr>
              <w:t>Baldai, biuro įranga ir kitas ilgalaikis materialusis turtas</w:t>
            </w:r>
          </w:p>
        </w:tc>
        <w:tc>
          <w:tcPr>
            <w:tcW w:w="2268" w:type="dxa"/>
            <w:tcBorders>
              <w:top w:val="nil"/>
              <w:left w:val="nil"/>
              <w:bottom w:val="single" w:sz="4" w:space="0" w:color="000000"/>
              <w:right w:val="single" w:sz="4" w:space="0" w:color="000000"/>
            </w:tcBorders>
            <w:shd w:val="clear" w:color="auto" w:fill="auto"/>
            <w:noWrap/>
            <w:vAlign w:val="center"/>
            <w:hideMark/>
          </w:tcPr>
          <w:p w14:paraId="62393CC6" w14:textId="2008D348" w:rsidR="00B57661" w:rsidRPr="001B6475" w:rsidRDefault="009973F6" w:rsidP="001B6475">
            <w:pPr>
              <w:spacing w:line="276" w:lineRule="auto"/>
              <w:jc w:val="center"/>
              <w:rPr>
                <w:rFonts w:ascii="Arial" w:hAnsi="Arial" w:cs="Arial"/>
                <w:color w:val="000000"/>
              </w:rPr>
            </w:pPr>
            <w:r>
              <w:rPr>
                <w:rFonts w:ascii="Arial" w:hAnsi="Arial" w:cs="Arial"/>
                <w:color w:val="000000"/>
              </w:rPr>
              <w:t>4</w:t>
            </w:r>
          </w:p>
        </w:tc>
        <w:tc>
          <w:tcPr>
            <w:tcW w:w="2835" w:type="dxa"/>
            <w:tcBorders>
              <w:top w:val="nil"/>
              <w:left w:val="nil"/>
              <w:bottom w:val="single" w:sz="4" w:space="0" w:color="000000"/>
              <w:right w:val="single" w:sz="4" w:space="0" w:color="000000"/>
            </w:tcBorders>
            <w:shd w:val="clear" w:color="auto" w:fill="auto"/>
            <w:noWrap/>
            <w:vAlign w:val="center"/>
            <w:hideMark/>
          </w:tcPr>
          <w:p w14:paraId="48DD525E" w14:textId="0B59D9B4" w:rsidR="00B57661" w:rsidRPr="001B6475" w:rsidRDefault="009973F6" w:rsidP="001B6475">
            <w:pPr>
              <w:spacing w:line="276" w:lineRule="auto"/>
              <w:jc w:val="center"/>
              <w:rPr>
                <w:rFonts w:ascii="Arial" w:hAnsi="Arial" w:cs="Arial"/>
                <w:color w:val="000000"/>
              </w:rPr>
            </w:pPr>
            <w:r>
              <w:rPr>
                <w:rFonts w:ascii="Arial" w:hAnsi="Arial" w:cs="Arial"/>
                <w:color w:val="000000"/>
              </w:rPr>
              <w:t>8</w:t>
            </w:r>
          </w:p>
        </w:tc>
      </w:tr>
    </w:tbl>
    <w:p w14:paraId="6BA311A6" w14:textId="4AC0AF0C" w:rsidR="005E2CD4" w:rsidRDefault="005E2CD4" w:rsidP="008D0AD1">
      <w:bookmarkStart w:id="38" w:name="_Toc185240813"/>
    </w:p>
    <w:p w14:paraId="236346B9" w14:textId="62F1DE58" w:rsidR="00A16350" w:rsidRDefault="00953BD7" w:rsidP="001B6475">
      <w:pPr>
        <w:widowControl w:val="0"/>
        <w:shd w:val="clear" w:color="auto" w:fill="FFFFFF"/>
        <w:tabs>
          <w:tab w:val="left" w:pos="0"/>
          <w:tab w:val="left" w:pos="709"/>
        </w:tabs>
        <w:suppressAutoHyphens/>
        <w:autoSpaceDE w:val="0"/>
        <w:spacing w:line="23" w:lineRule="atLeast"/>
        <w:jc w:val="both"/>
      </w:pPr>
      <w:r>
        <w:tab/>
      </w:r>
      <w:r w:rsidR="00A16350" w:rsidRPr="001B6475">
        <w:rPr>
          <w:rFonts w:ascii="Arial" w:hAnsi="Arial" w:cs="Arial"/>
        </w:rPr>
        <w:t>Ilgalaikio materialiojo turto rekonstravimas, remontas ar kiti darbai pripažįstami esminiu turto pagerinimu, jei padidina turto funkcijų apimtį arba pailgina turto naudingo tarnavimo laiką, arba iš esmės pagerina jo naudingąsias savybes. Šių darbų verte didinama ilgalaikio materialiojo turto įsigijimo savikaina ir (arba) patikslinamas likęs turto naudingo tarnavimo laikas. Jei atlikti darbai nepagerina naudingųjų ilgalaikio materialiojo turto savybių ar nepadidina turto funkcijų apimties,</w:t>
      </w:r>
      <w:r w:rsidR="00A16350">
        <w:t xml:space="preserve"> arba nepailgina jo naudingo tarnavimo laiko, jie </w:t>
      </w:r>
      <w:r w:rsidR="00A16350" w:rsidRPr="002C2388">
        <w:rPr>
          <w:rFonts w:ascii="Arial" w:hAnsi="Arial" w:cs="Arial"/>
        </w:rPr>
        <w:t>nepripažįstami esminiu pagerinimu, o šių darbų vertė pripažįstama ataskaitinio laikotarpio sąnaudomis.</w:t>
      </w:r>
    </w:p>
    <w:p w14:paraId="69E8F7B3" w14:textId="77777777" w:rsidR="008D0AD1" w:rsidRPr="008D0AD1" w:rsidRDefault="008D0AD1" w:rsidP="008D0AD1"/>
    <w:p w14:paraId="29738B89" w14:textId="77777777" w:rsidR="00504CA2" w:rsidRPr="002C2388" w:rsidRDefault="00504CA2" w:rsidP="002C2388">
      <w:pPr>
        <w:pStyle w:val="Antrat3"/>
        <w:tabs>
          <w:tab w:val="left" w:pos="900"/>
        </w:tabs>
        <w:spacing w:before="0" w:after="0" w:line="23" w:lineRule="atLeast"/>
        <w:ind w:right="96"/>
        <w:jc w:val="center"/>
        <w:rPr>
          <w:sz w:val="24"/>
          <w:szCs w:val="24"/>
        </w:rPr>
      </w:pPr>
      <w:r w:rsidRPr="002C2388">
        <w:rPr>
          <w:sz w:val="24"/>
          <w:szCs w:val="24"/>
        </w:rPr>
        <w:t>Atsargos</w:t>
      </w:r>
      <w:bookmarkEnd w:id="38"/>
    </w:p>
    <w:p w14:paraId="50BCC3C3" w14:textId="77777777" w:rsidR="00504CA2" w:rsidRPr="002C2388" w:rsidRDefault="00504CA2" w:rsidP="002C2388">
      <w:pPr>
        <w:tabs>
          <w:tab w:val="num" w:pos="360"/>
          <w:tab w:val="left" w:pos="900"/>
          <w:tab w:val="left" w:pos="1980"/>
        </w:tabs>
        <w:spacing w:line="23" w:lineRule="atLeast"/>
        <w:ind w:right="96"/>
        <w:rPr>
          <w:rFonts w:ascii="Arial" w:hAnsi="Arial" w:cs="Arial"/>
        </w:rPr>
      </w:pPr>
    </w:p>
    <w:p w14:paraId="7976EEB7" w14:textId="7A570490" w:rsidR="00515D4F" w:rsidRPr="002C2388" w:rsidRDefault="00953BD7" w:rsidP="002C2388">
      <w:pPr>
        <w:tabs>
          <w:tab w:val="left" w:pos="900"/>
          <w:tab w:val="left" w:pos="1980"/>
          <w:tab w:val="left" w:pos="2160"/>
        </w:tabs>
        <w:spacing w:line="23" w:lineRule="atLeast"/>
        <w:ind w:right="96"/>
        <w:jc w:val="both"/>
        <w:rPr>
          <w:rFonts w:ascii="Arial" w:hAnsi="Arial" w:cs="Arial"/>
        </w:rPr>
      </w:pPr>
      <w:r w:rsidRPr="002C2388">
        <w:rPr>
          <w:rFonts w:ascii="Arial" w:hAnsi="Arial" w:cs="Arial"/>
        </w:rPr>
        <w:tab/>
      </w:r>
      <w:r w:rsidR="00515D4F" w:rsidRPr="002C2388">
        <w:rPr>
          <w:rFonts w:ascii="Arial" w:hAnsi="Arial" w:cs="Arial"/>
        </w:rPr>
        <w:t>Atsargos pripažįstamos ir registruojamos apskaitoje, jei jos atitinka atsargų apibrėžimą, pateiktą 8-ajame VSAFAS „Atsargos“.</w:t>
      </w:r>
      <w:bookmarkStart w:id="39" w:name="_Ref180551992"/>
      <w:r w:rsidR="00515D4F" w:rsidRPr="002C2388">
        <w:rPr>
          <w:rFonts w:ascii="Arial" w:hAnsi="Arial" w:cs="Arial"/>
        </w:rPr>
        <w:t xml:space="preserve"> Atsargos (medžiagos, žaliavos, ūkinis inventorius ir strateginės ir neliečiamosios atsargos, kurios apskaitoje registruojamos įsigijimo ar pasigaminimo savikaina) apskaitoje registruojamos pagal atsargų įsigijimo dokumentus. </w:t>
      </w:r>
      <w:bookmarkEnd w:id="39"/>
      <w:r w:rsidR="00515D4F" w:rsidRPr="002C2388">
        <w:rPr>
          <w:rFonts w:ascii="Arial" w:hAnsi="Arial" w:cs="Arial"/>
        </w:rPr>
        <w:t>Nemokamai gautos atsargos apskaitoje registruojamos grynąja realizavimo verte.</w:t>
      </w:r>
    </w:p>
    <w:p w14:paraId="7426E094" w14:textId="77777777" w:rsidR="00504CA2" w:rsidRPr="002C2388" w:rsidRDefault="00504CA2" w:rsidP="002C2388">
      <w:pPr>
        <w:tabs>
          <w:tab w:val="left" w:pos="900"/>
          <w:tab w:val="left" w:pos="1980"/>
          <w:tab w:val="left" w:pos="2160"/>
        </w:tabs>
        <w:spacing w:line="23" w:lineRule="atLeast"/>
        <w:ind w:right="96" w:firstLine="900"/>
        <w:jc w:val="both"/>
        <w:rPr>
          <w:rFonts w:ascii="Arial" w:hAnsi="Arial" w:cs="Arial"/>
        </w:rPr>
      </w:pPr>
      <w:r w:rsidRPr="002C2388">
        <w:rPr>
          <w:rFonts w:ascii="Arial" w:hAnsi="Arial" w:cs="Arial"/>
        </w:rPr>
        <w:t xml:space="preserve">Apskaičiuodama atsargų, sunaudotų teikiant paslaugas, ar parduotų atsargų savikainą, </w:t>
      </w:r>
      <w:r w:rsidR="0064707B" w:rsidRPr="002C2388">
        <w:rPr>
          <w:rFonts w:ascii="Arial" w:hAnsi="Arial" w:cs="Arial"/>
        </w:rPr>
        <w:t xml:space="preserve">Įstaiga </w:t>
      </w:r>
      <w:r w:rsidRPr="002C2388">
        <w:rPr>
          <w:rFonts w:ascii="Arial" w:hAnsi="Arial" w:cs="Arial"/>
        </w:rPr>
        <w:t>taiko konkrečių kainų įkainojimo metodą.</w:t>
      </w:r>
    </w:p>
    <w:p w14:paraId="09396F60" w14:textId="404266B3" w:rsidR="00515D4F" w:rsidRPr="002C2388" w:rsidRDefault="00953BD7" w:rsidP="002C2388">
      <w:pPr>
        <w:tabs>
          <w:tab w:val="left" w:pos="900"/>
          <w:tab w:val="left" w:pos="1980"/>
          <w:tab w:val="left" w:pos="2160"/>
        </w:tabs>
        <w:spacing w:line="23" w:lineRule="atLeast"/>
        <w:ind w:right="96"/>
        <w:jc w:val="both"/>
        <w:rPr>
          <w:rFonts w:ascii="Arial" w:hAnsi="Arial" w:cs="Arial"/>
        </w:rPr>
      </w:pPr>
      <w:r w:rsidRPr="002C2388">
        <w:rPr>
          <w:rFonts w:ascii="Arial" w:hAnsi="Arial" w:cs="Arial"/>
        </w:rPr>
        <w:tab/>
      </w:r>
      <w:r w:rsidR="00504CA2" w:rsidRPr="002C2388">
        <w:rPr>
          <w:rFonts w:ascii="Arial" w:hAnsi="Arial" w:cs="Arial"/>
        </w:rPr>
        <w:t xml:space="preserve">Prie atsargų priskiriamas neatiduotas naudoti ūkinis inventorius. </w:t>
      </w:r>
      <w:r w:rsidR="00515D4F" w:rsidRPr="002C2388">
        <w:rPr>
          <w:rFonts w:ascii="Arial" w:hAnsi="Arial" w:cs="Arial"/>
        </w:rPr>
        <w:t>Atiduoto naudoti inventoriaus vertė iš karto įtraukiama į sąnaudas. Naudojamo inventoriaus kiekinė ir vertinė apskaita turi būti tvarkoma nebalansinėse sąskaitose. Apskaitos nebalansinėse sąskaitose reikalavimai yra nustatyti Atsargų apskaitos</w:t>
      </w:r>
      <w:r w:rsidR="00D01173" w:rsidRPr="002C2388">
        <w:rPr>
          <w:rFonts w:ascii="Arial" w:hAnsi="Arial" w:cs="Arial"/>
        </w:rPr>
        <w:t xml:space="preserve"> ūkinių operacijų registravimo ir vertinimo</w:t>
      </w:r>
      <w:r w:rsidR="00515D4F" w:rsidRPr="002C2388">
        <w:rPr>
          <w:rFonts w:ascii="Arial" w:hAnsi="Arial" w:cs="Arial"/>
        </w:rPr>
        <w:t xml:space="preserve"> tvarkos apraše. Naudojamo inventoriaus apskaita tvarkoma nebalansinėse sąskaitose kiekine ir vertine išraiška.</w:t>
      </w:r>
    </w:p>
    <w:p w14:paraId="4E3E6B1F" w14:textId="4BA07088" w:rsidR="009D4242" w:rsidRPr="002C2388" w:rsidRDefault="009D4242" w:rsidP="002C2388">
      <w:pPr>
        <w:tabs>
          <w:tab w:val="left" w:pos="900"/>
          <w:tab w:val="left" w:pos="1980"/>
          <w:tab w:val="left" w:pos="2160"/>
        </w:tabs>
        <w:spacing w:line="23" w:lineRule="atLeast"/>
        <w:ind w:right="96" w:firstLine="1246"/>
        <w:jc w:val="both"/>
        <w:rPr>
          <w:rFonts w:ascii="Arial" w:hAnsi="Arial" w:cs="Arial"/>
        </w:rPr>
      </w:pPr>
    </w:p>
    <w:p w14:paraId="6F9130C1" w14:textId="77777777" w:rsidR="009D4242" w:rsidRPr="002C2388" w:rsidRDefault="009D4242" w:rsidP="002C2388">
      <w:pPr>
        <w:tabs>
          <w:tab w:val="left" w:pos="900"/>
          <w:tab w:val="left" w:pos="2160"/>
        </w:tabs>
        <w:spacing w:line="23" w:lineRule="atLeast"/>
        <w:ind w:right="96"/>
        <w:jc w:val="center"/>
        <w:rPr>
          <w:rStyle w:val="BoldItalic"/>
          <w:rFonts w:ascii="Arial" w:hAnsi="Arial" w:cs="Arial"/>
          <w:i w:val="0"/>
          <w:iCs w:val="0"/>
        </w:rPr>
      </w:pPr>
      <w:r w:rsidRPr="002C2388">
        <w:rPr>
          <w:rStyle w:val="BoldItalic"/>
          <w:rFonts w:ascii="Arial" w:hAnsi="Arial" w:cs="Arial"/>
          <w:i w:val="0"/>
          <w:iCs w:val="0"/>
        </w:rPr>
        <w:t>Finansinis turtas</w:t>
      </w:r>
    </w:p>
    <w:p w14:paraId="30084743" w14:textId="77777777" w:rsidR="009D4242" w:rsidRPr="002C2388" w:rsidRDefault="009D4242" w:rsidP="002C2388">
      <w:pPr>
        <w:tabs>
          <w:tab w:val="left" w:pos="900"/>
          <w:tab w:val="left" w:pos="2160"/>
        </w:tabs>
        <w:spacing w:line="23" w:lineRule="atLeast"/>
        <w:ind w:right="96" w:firstLine="900"/>
        <w:jc w:val="center"/>
        <w:rPr>
          <w:rStyle w:val="BoldItalic"/>
          <w:rFonts w:ascii="Arial" w:hAnsi="Arial" w:cs="Arial"/>
          <w:i w:val="0"/>
        </w:rPr>
      </w:pPr>
    </w:p>
    <w:p w14:paraId="48A2A596" w14:textId="05036345" w:rsidR="009D4242" w:rsidRPr="002C2388" w:rsidRDefault="00953BD7" w:rsidP="002C2388">
      <w:pPr>
        <w:tabs>
          <w:tab w:val="left" w:pos="900"/>
        </w:tabs>
        <w:spacing w:line="23" w:lineRule="atLeast"/>
        <w:jc w:val="both"/>
        <w:rPr>
          <w:rFonts w:ascii="Arial" w:hAnsi="Arial" w:cs="Arial"/>
        </w:rPr>
      </w:pPr>
      <w:bookmarkStart w:id="40" w:name="_Toc165137588"/>
      <w:bookmarkEnd w:id="40"/>
      <w:r w:rsidRPr="002C2388">
        <w:rPr>
          <w:rFonts w:ascii="Arial" w:hAnsi="Arial" w:cs="Arial"/>
          <w:szCs w:val="16"/>
        </w:rPr>
        <w:tab/>
      </w:r>
      <w:r w:rsidR="009D4242" w:rsidRPr="002C2388">
        <w:rPr>
          <w:rFonts w:ascii="Arial" w:hAnsi="Arial" w:cs="Arial"/>
          <w:szCs w:val="16"/>
        </w:rPr>
        <w:t xml:space="preserve">Finansinis turtas apskaitoje pripažįstamas </w:t>
      </w:r>
      <w:r w:rsidR="009D4242" w:rsidRPr="002C2388">
        <w:rPr>
          <w:rFonts w:ascii="Arial" w:hAnsi="Arial" w:cs="Arial"/>
        </w:rPr>
        <w:t xml:space="preserve">tik tada, kai yra įvykdomos visos sąlygos, nustatytos </w:t>
      </w:r>
      <w:r w:rsidR="009D4242" w:rsidRPr="002C2388">
        <w:rPr>
          <w:rFonts w:ascii="Arial" w:hAnsi="Arial" w:cs="Arial"/>
          <w:szCs w:val="16"/>
        </w:rPr>
        <w:t>17-ajame VSAFAS „Finansinis turtas ir finansiniai įsipareigojimai”.</w:t>
      </w:r>
      <w:r w:rsidR="009D4242" w:rsidRPr="002C2388">
        <w:rPr>
          <w:rFonts w:ascii="Arial" w:hAnsi="Arial" w:cs="Arial"/>
        </w:rPr>
        <w:t xml:space="preserve"> Finansinis turtas pirminio pripažinimo metu į apskaitą yra įtraukiamas pagal įsigijimo savikainą.</w:t>
      </w:r>
    </w:p>
    <w:p w14:paraId="30EF64E5" w14:textId="57CEEDA7" w:rsidR="004028B9" w:rsidRPr="002C2388" w:rsidRDefault="00953BD7" w:rsidP="002C2388">
      <w:pPr>
        <w:tabs>
          <w:tab w:val="left" w:pos="900"/>
        </w:tabs>
        <w:spacing w:line="23" w:lineRule="atLeast"/>
        <w:jc w:val="both"/>
        <w:rPr>
          <w:rFonts w:ascii="Arial" w:hAnsi="Arial" w:cs="Arial"/>
        </w:rPr>
      </w:pPr>
      <w:r w:rsidRPr="002C2388">
        <w:rPr>
          <w:rFonts w:ascii="Arial" w:hAnsi="Arial" w:cs="Arial"/>
        </w:rPr>
        <w:tab/>
      </w:r>
      <w:r w:rsidR="004028B9" w:rsidRPr="002C2388">
        <w:rPr>
          <w:rFonts w:ascii="Arial" w:hAnsi="Arial" w:cs="Arial"/>
        </w:rPr>
        <w:t>Detalesnė finansinio turto apskaita yra nurodyta Finansinio turto ūkinių operacijų registravimo ir vertinimo tvarkos apraše.</w:t>
      </w:r>
    </w:p>
    <w:p w14:paraId="6509FD4D" w14:textId="77777777" w:rsidR="009D4242" w:rsidRDefault="009D4242" w:rsidP="00515D4F">
      <w:pPr>
        <w:tabs>
          <w:tab w:val="left" w:pos="900"/>
          <w:tab w:val="left" w:pos="1980"/>
          <w:tab w:val="left" w:pos="2160"/>
        </w:tabs>
        <w:spacing w:line="10" w:lineRule="atLeast"/>
        <w:ind w:right="96" w:firstLine="1246"/>
        <w:jc w:val="both"/>
      </w:pPr>
    </w:p>
    <w:p w14:paraId="59E405C6" w14:textId="77777777" w:rsidR="00724763" w:rsidRDefault="00724763" w:rsidP="00724763">
      <w:pPr>
        <w:tabs>
          <w:tab w:val="left" w:pos="900"/>
          <w:tab w:val="left" w:pos="2160"/>
        </w:tabs>
        <w:ind w:right="96"/>
        <w:rPr>
          <w:rStyle w:val="BoldItalic"/>
          <w:b w:val="0"/>
          <w:i w:val="0"/>
        </w:rPr>
      </w:pPr>
      <w:bookmarkStart w:id="41" w:name="_Toc165137890"/>
      <w:bookmarkEnd w:id="41"/>
    </w:p>
    <w:p w14:paraId="1BBE68E7" w14:textId="77777777" w:rsidR="00504CA2" w:rsidRPr="002C2388" w:rsidRDefault="00504CA2" w:rsidP="002C2388">
      <w:pPr>
        <w:tabs>
          <w:tab w:val="num" w:pos="360"/>
          <w:tab w:val="left" w:pos="900"/>
        </w:tabs>
        <w:autoSpaceDE w:val="0"/>
        <w:autoSpaceDN w:val="0"/>
        <w:adjustRightInd w:val="0"/>
        <w:spacing w:line="23" w:lineRule="atLeast"/>
        <w:ind w:right="96"/>
        <w:jc w:val="center"/>
        <w:rPr>
          <w:rFonts w:ascii="Arial" w:hAnsi="Arial" w:cs="Arial"/>
          <w:b/>
        </w:rPr>
      </w:pPr>
      <w:r w:rsidRPr="002C2388">
        <w:rPr>
          <w:rFonts w:ascii="Arial" w:hAnsi="Arial" w:cs="Arial"/>
          <w:b/>
        </w:rPr>
        <w:t>Gautinos sumos</w:t>
      </w:r>
    </w:p>
    <w:p w14:paraId="72CB35F0" w14:textId="77777777" w:rsidR="00504CA2" w:rsidRPr="002C2388" w:rsidRDefault="00504CA2" w:rsidP="002C2388">
      <w:pPr>
        <w:tabs>
          <w:tab w:val="num" w:pos="360"/>
          <w:tab w:val="left" w:pos="900"/>
        </w:tabs>
        <w:autoSpaceDE w:val="0"/>
        <w:autoSpaceDN w:val="0"/>
        <w:adjustRightInd w:val="0"/>
        <w:spacing w:line="23" w:lineRule="atLeast"/>
        <w:ind w:right="96" w:firstLine="900"/>
        <w:jc w:val="both"/>
        <w:rPr>
          <w:rFonts w:ascii="Arial" w:hAnsi="Arial" w:cs="Arial"/>
        </w:rPr>
      </w:pPr>
    </w:p>
    <w:p w14:paraId="78E13816" w14:textId="13E05252" w:rsidR="00504CA2" w:rsidRPr="002C2388" w:rsidRDefault="00504CA2" w:rsidP="002C2388">
      <w:pPr>
        <w:tabs>
          <w:tab w:val="left" w:pos="900"/>
          <w:tab w:val="left" w:pos="1980"/>
        </w:tabs>
        <w:spacing w:line="23" w:lineRule="atLeast"/>
        <w:ind w:right="96" w:firstLine="900"/>
        <w:jc w:val="both"/>
        <w:rPr>
          <w:rFonts w:ascii="Arial" w:hAnsi="Arial" w:cs="Arial"/>
        </w:rPr>
      </w:pPr>
      <w:r w:rsidRPr="002C2388">
        <w:rPr>
          <w:rFonts w:ascii="Arial" w:hAnsi="Arial" w:cs="Arial"/>
        </w:rPr>
        <w:t xml:space="preserve">Gautinos sumos registruojamos tada, kai </w:t>
      </w:r>
      <w:r w:rsidR="0064707B" w:rsidRPr="002C2388">
        <w:rPr>
          <w:rFonts w:ascii="Arial" w:hAnsi="Arial" w:cs="Arial"/>
        </w:rPr>
        <w:t xml:space="preserve">Įstaiga </w:t>
      </w:r>
      <w:r w:rsidRPr="002C2388">
        <w:rPr>
          <w:rFonts w:ascii="Arial" w:hAnsi="Arial" w:cs="Arial"/>
        </w:rPr>
        <w:t>įgyja teisę gauti pinig</w:t>
      </w:r>
      <w:r w:rsidR="005E2CD4" w:rsidRPr="002C2388">
        <w:rPr>
          <w:rFonts w:ascii="Arial" w:hAnsi="Arial" w:cs="Arial"/>
        </w:rPr>
        <w:t>us ar kitą finansinį turtą</w:t>
      </w:r>
      <w:r w:rsidR="00720FD7" w:rsidRPr="002C2388">
        <w:rPr>
          <w:rFonts w:ascii="Arial" w:hAnsi="Arial" w:cs="Arial"/>
        </w:rPr>
        <w:t xml:space="preserve"> pagal 17-ąjį VSAFAS „Finansinis turtas ir finansiniai įsipareigojimai“. Registruojamos gautinos sumos turi būti įvertintos įsigijimo savikaina.</w:t>
      </w:r>
    </w:p>
    <w:p w14:paraId="361E94F8" w14:textId="77777777" w:rsidR="00720FD7" w:rsidRPr="002C2388" w:rsidRDefault="00720FD7" w:rsidP="002C2388">
      <w:pPr>
        <w:widowControl w:val="0"/>
        <w:shd w:val="clear" w:color="auto" w:fill="FFFFFF"/>
        <w:suppressAutoHyphens/>
        <w:autoSpaceDE w:val="0"/>
        <w:spacing w:line="23" w:lineRule="atLeast"/>
        <w:ind w:firstLine="900"/>
        <w:jc w:val="both"/>
        <w:rPr>
          <w:rFonts w:ascii="Arial" w:hAnsi="Arial" w:cs="Arial"/>
        </w:rPr>
      </w:pPr>
      <w:r w:rsidRPr="002C2388">
        <w:rPr>
          <w:rFonts w:ascii="Arial" w:hAnsi="Arial" w:cs="Arial"/>
        </w:rPr>
        <w:t>Ilgalaikės gautinos sumos (gautinos sumos už parduotą turtą, suteiktas paslaugas, jei atsiskaitymo terminas yra ilgesnis nei 12 mėn.) registruojamos apskaitoje įsigijimo savikaina. Ataskaitinio laikotarpio pabaigoje ilgalaikė gautina suma įvertinama amortizuota savikaina, atėmus nuvertėjimo nuostolius. Kartu apskaičiuojama gautinų sumų dalis, kuri bus gauta per kitus 12 mėnesių nuo paskutinės ateinančio ketvirčio dienos, ir ši dalis registruojama kaip ilgalaikių gautinų sumų einamųjų metų dalis.</w:t>
      </w:r>
    </w:p>
    <w:p w14:paraId="26C5F2BA" w14:textId="21CE3E67" w:rsidR="00720FD7" w:rsidRDefault="00720FD7" w:rsidP="00504CA2">
      <w:pPr>
        <w:tabs>
          <w:tab w:val="left" w:pos="900"/>
          <w:tab w:val="left" w:pos="1980"/>
        </w:tabs>
        <w:ind w:right="96" w:firstLine="900"/>
        <w:jc w:val="both"/>
      </w:pPr>
    </w:p>
    <w:p w14:paraId="4B4A3782" w14:textId="77777777" w:rsidR="008E0450" w:rsidRDefault="008E0450" w:rsidP="00504CA2">
      <w:pPr>
        <w:tabs>
          <w:tab w:val="left" w:pos="900"/>
          <w:tab w:val="left" w:pos="1980"/>
        </w:tabs>
        <w:ind w:right="96" w:firstLine="900"/>
        <w:jc w:val="both"/>
      </w:pPr>
    </w:p>
    <w:p w14:paraId="1F09324F" w14:textId="77777777" w:rsidR="00DA1F8A" w:rsidRPr="002C2388" w:rsidRDefault="00DA1F8A" w:rsidP="002C2388">
      <w:pPr>
        <w:pStyle w:val="Antrat2"/>
        <w:spacing w:before="0" w:line="23" w:lineRule="atLeast"/>
        <w:jc w:val="center"/>
        <w:rPr>
          <w:rFonts w:ascii="Arial" w:hAnsi="Arial" w:cs="Arial"/>
          <w:b/>
          <w:bCs/>
          <w:iCs/>
          <w:color w:val="000000"/>
          <w:spacing w:val="-1"/>
          <w:w w:val="103"/>
          <w:sz w:val="24"/>
          <w:szCs w:val="28"/>
        </w:rPr>
      </w:pPr>
      <w:r w:rsidRPr="002C2388">
        <w:rPr>
          <w:rFonts w:ascii="Arial" w:hAnsi="Arial" w:cs="Arial"/>
          <w:b/>
          <w:bCs/>
          <w:iCs/>
          <w:color w:val="000000"/>
          <w:spacing w:val="-1"/>
          <w:w w:val="103"/>
          <w:sz w:val="24"/>
        </w:rPr>
        <w:t>Pinigai ir pinigų ekvivalentai</w:t>
      </w:r>
    </w:p>
    <w:p w14:paraId="3EDBC82E" w14:textId="77777777" w:rsidR="00DA1F8A" w:rsidRPr="002C2388" w:rsidRDefault="00DA1F8A" w:rsidP="002C2388">
      <w:pPr>
        <w:spacing w:line="23" w:lineRule="atLeast"/>
        <w:jc w:val="both"/>
        <w:rPr>
          <w:rFonts w:ascii="Arial" w:hAnsi="Arial" w:cs="Arial"/>
          <w:b/>
          <w:bCs/>
          <w:iCs/>
        </w:rPr>
      </w:pPr>
    </w:p>
    <w:p w14:paraId="109B717E" w14:textId="691A56B1" w:rsidR="00DA1F8A" w:rsidRPr="002C2388" w:rsidRDefault="004028B9" w:rsidP="002C2388">
      <w:pPr>
        <w:spacing w:line="23" w:lineRule="atLeast"/>
        <w:ind w:firstLine="1134"/>
        <w:jc w:val="both"/>
        <w:rPr>
          <w:rFonts w:ascii="Arial" w:hAnsi="Arial" w:cs="Arial"/>
        </w:rPr>
      </w:pPr>
      <w:r w:rsidRPr="002C2388">
        <w:rPr>
          <w:rFonts w:ascii="Arial" w:hAnsi="Arial" w:cs="Arial"/>
          <w:shd w:val="clear" w:color="auto" w:fill="FFFFFF"/>
        </w:rPr>
        <w:t>Įstaiga visas lėšas saugo tik kredito įstaigų sąskaitose. Aptarnaujama įstaiga turi teisę esant</w:t>
      </w:r>
      <w:r w:rsidRPr="002C2388">
        <w:rPr>
          <w:rFonts w:ascii="Arial" w:hAnsi="Arial" w:cs="Arial"/>
        </w:rPr>
        <w:t xml:space="preserve"> </w:t>
      </w:r>
      <w:r w:rsidRPr="002C2388">
        <w:rPr>
          <w:rFonts w:ascii="Arial" w:hAnsi="Arial" w:cs="Arial"/>
          <w:shd w:val="clear" w:color="auto" w:fill="FFFFFF"/>
        </w:rPr>
        <w:t>poreikiui vykdyti operacijas grynaisiais pinigais. Tokiu atveju grynųjų pinigų gavimo, išdavimo,</w:t>
      </w:r>
      <w:r w:rsidRPr="002C2388">
        <w:rPr>
          <w:rFonts w:ascii="Arial" w:hAnsi="Arial" w:cs="Arial"/>
        </w:rPr>
        <w:t xml:space="preserve"> </w:t>
      </w:r>
      <w:r w:rsidRPr="002C2388">
        <w:rPr>
          <w:rFonts w:ascii="Arial" w:hAnsi="Arial" w:cs="Arial"/>
          <w:shd w:val="clear" w:color="auto" w:fill="FFFFFF"/>
        </w:rPr>
        <w:t>apskaitos reikalavimai privalo būti nustatyti aptarnaujamos įstaigos vidaus kontrolės tvarkoje, kuri</w:t>
      </w:r>
      <w:r w:rsidRPr="002C2388">
        <w:rPr>
          <w:rFonts w:ascii="Arial" w:hAnsi="Arial" w:cs="Arial"/>
        </w:rPr>
        <w:t xml:space="preserve"> </w:t>
      </w:r>
      <w:r w:rsidRPr="002C2388">
        <w:rPr>
          <w:rFonts w:ascii="Arial" w:hAnsi="Arial" w:cs="Arial"/>
          <w:shd w:val="clear" w:color="auto" w:fill="FFFFFF"/>
        </w:rPr>
        <w:t>užtikrintų grynųjų pinigų operacijų atsekamumą, pinigų kontrolę, saugumą.</w:t>
      </w:r>
    </w:p>
    <w:p w14:paraId="003CAEE4" w14:textId="77777777" w:rsidR="00DA1F8A" w:rsidRPr="00D72A00" w:rsidRDefault="00DA1F8A" w:rsidP="00504CA2">
      <w:pPr>
        <w:tabs>
          <w:tab w:val="left" w:pos="900"/>
          <w:tab w:val="left" w:pos="1980"/>
        </w:tabs>
        <w:ind w:right="96" w:firstLine="900"/>
        <w:jc w:val="both"/>
      </w:pPr>
    </w:p>
    <w:p w14:paraId="52D0DFC6" w14:textId="77777777" w:rsidR="00504CA2" w:rsidRPr="002C2388" w:rsidRDefault="00504CA2" w:rsidP="002C2388">
      <w:pPr>
        <w:pStyle w:val="Antrat3"/>
        <w:tabs>
          <w:tab w:val="num" w:pos="360"/>
          <w:tab w:val="left" w:pos="900"/>
        </w:tabs>
        <w:spacing w:before="0" w:after="0" w:line="23" w:lineRule="atLeast"/>
        <w:ind w:right="96"/>
        <w:jc w:val="center"/>
        <w:rPr>
          <w:sz w:val="24"/>
          <w:szCs w:val="24"/>
        </w:rPr>
      </w:pPr>
      <w:bookmarkStart w:id="42" w:name="_Toc185240815"/>
      <w:bookmarkStart w:id="43" w:name="_Ref95640307"/>
      <w:r w:rsidRPr="002C2388">
        <w:rPr>
          <w:sz w:val="24"/>
          <w:szCs w:val="24"/>
        </w:rPr>
        <w:t>Finansavimo sumos</w:t>
      </w:r>
      <w:bookmarkEnd w:id="42"/>
    </w:p>
    <w:p w14:paraId="32257E94" w14:textId="77777777" w:rsidR="00504CA2" w:rsidRPr="002C2388" w:rsidRDefault="00504CA2" w:rsidP="002C2388">
      <w:pPr>
        <w:tabs>
          <w:tab w:val="num" w:pos="360"/>
          <w:tab w:val="left" w:pos="900"/>
        </w:tabs>
        <w:autoSpaceDE w:val="0"/>
        <w:autoSpaceDN w:val="0"/>
        <w:adjustRightInd w:val="0"/>
        <w:spacing w:line="23" w:lineRule="atLeast"/>
        <w:ind w:right="96" w:firstLine="900"/>
        <w:jc w:val="both"/>
        <w:rPr>
          <w:rFonts w:ascii="Arial" w:hAnsi="Arial" w:cs="Arial"/>
        </w:rPr>
      </w:pPr>
    </w:p>
    <w:p w14:paraId="4D5CDF20" w14:textId="28471E87" w:rsidR="00C12239" w:rsidRPr="002C2388" w:rsidRDefault="00953BD7" w:rsidP="002C2388">
      <w:pPr>
        <w:tabs>
          <w:tab w:val="left" w:pos="1620"/>
          <w:tab w:val="num" w:pos="1980"/>
        </w:tabs>
        <w:spacing w:line="23" w:lineRule="atLeast"/>
        <w:jc w:val="both"/>
        <w:rPr>
          <w:rFonts w:ascii="Arial" w:hAnsi="Arial" w:cs="Arial"/>
        </w:rPr>
      </w:pPr>
      <w:r w:rsidRPr="002C2388">
        <w:rPr>
          <w:rFonts w:ascii="Arial" w:hAnsi="Arial" w:cs="Arial"/>
        </w:rPr>
        <w:t xml:space="preserve">                   </w:t>
      </w:r>
      <w:r w:rsidR="00C12239" w:rsidRPr="002C2388">
        <w:rPr>
          <w:rFonts w:ascii="Arial" w:hAnsi="Arial" w:cs="Arial"/>
        </w:rPr>
        <w:t xml:space="preserve">Finansavimo sumos pripažįstamos ir registruojamos apskaitoje, jei atitinka 20-ojo VSAFAS „Finansavimo sumos“ pateiktą sąvoką ir kriterijus. </w:t>
      </w:r>
    </w:p>
    <w:p w14:paraId="7EE8AD2E" w14:textId="14C4D7E1" w:rsidR="00C12239" w:rsidRPr="002C2388" w:rsidRDefault="00C12239" w:rsidP="002C2388">
      <w:pPr>
        <w:widowControl w:val="0"/>
        <w:shd w:val="clear" w:color="auto" w:fill="FFFFFF"/>
        <w:tabs>
          <w:tab w:val="left" w:pos="0"/>
        </w:tabs>
        <w:suppressAutoHyphens/>
        <w:autoSpaceDE w:val="0"/>
        <w:spacing w:line="23" w:lineRule="atLeast"/>
        <w:ind w:firstLine="1134"/>
        <w:jc w:val="both"/>
        <w:rPr>
          <w:rFonts w:ascii="Arial" w:hAnsi="Arial" w:cs="Arial"/>
        </w:rPr>
      </w:pPr>
      <w:r w:rsidRPr="002C2388">
        <w:rPr>
          <w:rFonts w:ascii="Arial" w:hAnsi="Arial" w:cs="Arial"/>
        </w:rPr>
        <w:lastRenderedPageBreak/>
        <w:t xml:space="preserve">Finansavimo sumos – </w:t>
      </w:r>
      <w:r w:rsidR="00B97B7E">
        <w:rPr>
          <w:rFonts w:ascii="Arial" w:hAnsi="Arial" w:cs="Arial"/>
        </w:rPr>
        <w:t>Įs</w:t>
      </w:r>
      <w:r w:rsidRPr="002C2388">
        <w:rPr>
          <w:rFonts w:ascii="Arial" w:hAnsi="Arial" w:cs="Arial"/>
        </w:rPr>
        <w:t xml:space="preserve">taigos iš valstybės arba Savivaldybės biudžeto, kitų išteklių fondų, Europos Sąjungos, Lietuvos ir užsienio paramos fondų gauti arba gautini pinigai arba kitas turtas, skirtas </w:t>
      </w:r>
      <w:r w:rsidR="00B97B7E">
        <w:rPr>
          <w:rFonts w:ascii="Arial" w:hAnsi="Arial" w:cs="Arial"/>
        </w:rPr>
        <w:t>Į</w:t>
      </w:r>
      <w:r w:rsidRPr="002C2388">
        <w:rPr>
          <w:rFonts w:ascii="Arial" w:hAnsi="Arial" w:cs="Arial"/>
        </w:rPr>
        <w:t>staigos tikslams ir programoms įgyvendinti. Finansavimo sumos apima ir įstaigos gautus arba gautinus pinigus, ir kitą turtą pavedimams vykdyti, kitas lėšas įstaigos išlaidoms dengti ir paramos būdu gautą turtą</w:t>
      </w:r>
      <w:r w:rsidR="001F246E" w:rsidRPr="002C2388">
        <w:rPr>
          <w:rFonts w:ascii="Arial" w:hAnsi="Arial" w:cs="Arial"/>
        </w:rPr>
        <w:t xml:space="preserve"> ir lėšas</w:t>
      </w:r>
      <w:r w:rsidRPr="002C2388">
        <w:rPr>
          <w:rFonts w:ascii="Arial" w:hAnsi="Arial" w:cs="Arial"/>
        </w:rPr>
        <w:t>.</w:t>
      </w:r>
    </w:p>
    <w:p w14:paraId="78AAF781" w14:textId="77777777" w:rsidR="00C12239" w:rsidRPr="002C2388" w:rsidRDefault="00C12239" w:rsidP="002C2388">
      <w:pPr>
        <w:widowControl w:val="0"/>
        <w:shd w:val="clear" w:color="auto" w:fill="FFFFFF"/>
        <w:suppressAutoHyphens/>
        <w:autoSpaceDE w:val="0"/>
        <w:spacing w:line="23" w:lineRule="atLeast"/>
        <w:ind w:firstLine="1134"/>
        <w:jc w:val="both"/>
        <w:rPr>
          <w:rFonts w:ascii="Arial" w:hAnsi="Arial" w:cs="Arial"/>
        </w:rPr>
      </w:pPr>
      <w:r w:rsidRPr="002C2388">
        <w:rPr>
          <w:rFonts w:ascii="Arial" w:hAnsi="Arial" w:cs="Arial"/>
        </w:rPr>
        <w:t>Įstaigos gautos (gautinos) finansavimo sumos pagal paskirtį skirstomos į:</w:t>
      </w:r>
    </w:p>
    <w:p w14:paraId="51E60952" w14:textId="2DC4D0DB" w:rsidR="00C12239" w:rsidRPr="002C2388" w:rsidRDefault="00C12239" w:rsidP="002C2388">
      <w:pPr>
        <w:widowControl w:val="0"/>
        <w:numPr>
          <w:ilvl w:val="0"/>
          <w:numId w:val="14"/>
        </w:numPr>
        <w:shd w:val="clear" w:color="auto" w:fill="FFFFFF"/>
        <w:tabs>
          <w:tab w:val="left" w:pos="540"/>
          <w:tab w:val="left" w:pos="1260"/>
          <w:tab w:val="left" w:pos="1560"/>
        </w:tabs>
        <w:suppressAutoHyphens/>
        <w:autoSpaceDE w:val="0"/>
        <w:spacing w:line="23" w:lineRule="atLeast"/>
        <w:jc w:val="both"/>
        <w:rPr>
          <w:rFonts w:ascii="Arial" w:hAnsi="Arial" w:cs="Arial"/>
        </w:rPr>
      </w:pPr>
      <w:r w:rsidRPr="002C2388">
        <w:rPr>
          <w:rFonts w:ascii="Arial" w:hAnsi="Arial" w:cs="Arial"/>
        </w:rPr>
        <w:t>finansavimo sumas nepiniginiam turtui įsigyti</w:t>
      </w:r>
      <w:r w:rsidR="001F246E" w:rsidRPr="002C2388">
        <w:rPr>
          <w:rFonts w:ascii="Arial" w:hAnsi="Arial" w:cs="Arial"/>
        </w:rPr>
        <w:t>;</w:t>
      </w:r>
      <w:r w:rsidRPr="002C2388">
        <w:rPr>
          <w:rFonts w:ascii="Arial" w:hAnsi="Arial" w:cs="Arial"/>
        </w:rPr>
        <w:t xml:space="preserve"> </w:t>
      </w:r>
    </w:p>
    <w:p w14:paraId="01007991" w14:textId="77777777" w:rsidR="00C12239" w:rsidRPr="002C2388" w:rsidRDefault="00C12239" w:rsidP="002C2388">
      <w:pPr>
        <w:widowControl w:val="0"/>
        <w:numPr>
          <w:ilvl w:val="0"/>
          <w:numId w:val="14"/>
        </w:numPr>
        <w:shd w:val="clear" w:color="auto" w:fill="FFFFFF"/>
        <w:tabs>
          <w:tab w:val="left" w:pos="540"/>
          <w:tab w:val="left" w:pos="1260"/>
          <w:tab w:val="left" w:pos="1560"/>
        </w:tabs>
        <w:suppressAutoHyphens/>
        <w:autoSpaceDE w:val="0"/>
        <w:spacing w:line="23" w:lineRule="atLeast"/>
        <w:jc w:val="both"/>
        <w:rPr>
          <w:rFonts w:ascii="Arial" w:hAnsi="Arial" w:cs="Arial"/>
        </w:rPr>
      </w:pPr>
      <w:r w:rsidRPr="002C2388">
        <w:rPr>
          <w:rFonts w:ascii="Arial" w:hAnsi="Arial" w:cs="Arial"/>
        </w:rPr>
        <w:t>finansavimo sumas kitoms išlaidoms kompensuoti.</w:t>
      </w:r>
    </w:p>
    <w:p w14:paraId="0A445CF0" w14:textId="400CB143" w:rsidR="00C12239" w:rsidRPr="002C2388" w:rsidRDefault="00C12239" w:rsidP="002C2388">
      <w:pPr>
        <w:widowControl w:val="0"/>
        <w:shd w:val="clear" w:color="auto" w:fill="FFFFFF"/>
        <w:tabs>
          <w:tab w:val="left" w:pos="0"/>
        </w:tabs>
        <w:suppressAutoHyphens/>
        <w:autoSpaceDE w:val="0"/>
        <w:spacing w:line="23" w:lineRule="atLeast"/>
        <w:ind w:firstLine="1134"/>
        <w:jc w:val="both"/>
        <w:rPr>
          <w:rFonts w:ascii="Arial" w:hAnsi="Arial" w:cs="Arial"/>
        </w:rPr>
      </w:pPr>
      <w:r w:rsidRPr="002C2388">
        <w:rPr>
          <w:rFonts w:ascii="Arial" w:hAnsi="Arial" w:cs="Arial"/>
        </w:rPr>
        <w:t>Finansavimo sumos nepiniginiam turtui yra gaunamos kaip nemokamai gautas ilgalaikis turtas arba atsargos, įskaitant paramą, arba kaip pinigai, skirti įsigyti ilgalaikį arba trumpalaikį nepiniginį turtą.</w:t>
      </w:r>
    </w:p>
    <w:p w14:paraId="7BAE0B92" w14:textId="1812748E" w:rsidR="00C12239" w:rsidRPr="002C2388" w:rsidRDefault="00C76B0B" w:rsidP="002C2388">
      <w:pPr>
        <w:widowControl w:val="0"/>
        <w:shd w:val="clear" w:color="auto" w:fill="FFFFFF"/>
        <w:tabs>
          <w:tab w:val="left" w:pos="0"/>
        </w:tabs>
        <w:suppressAutoHyphens/>
        <w:autoSpaceDE w:val="0"/>
        <w:spacing w:line="23" w:lineRule="atLeast"/>
        <w:jc w:val="both"/>
        <w:rPr>
          <w:rFonts w:ascii="Arial" w:hAnsi="Arial" w:cs="Arial"/>
        </w:rPr>
      </w:pPr>
      <w:r w:rsidRPr="002C2388">
        <w:rPr>
          <w:rFonts w:ascii="Arial" w:hAnsi="Arial" w:cs="Arial"/>
        </w:rPr>
        <w:t xml:space="preserve">                </w:t>
      </w:r>
      <w:r w:rsidR="00C12239" w:rsidRPr="002C2388">
        <w:rPr>
          <w:rFonts w:ascii="Arial" w:hAnsi="Arial" w:cs="Arial"/>
        </w:rPr>
        <w:t xml:space="preserve">Finansavimo sumos kitoms išlaidoms dengti yra skirtos ataskaitinio laikotarpio išlaidoms kompensuoti. </w:t>
      </w:r>
    </w:p>
    <w:p w14:paraId="39D91F6C" w14:textId="29EAECD0" w:rsidR="00504CA2" w:rsidRPr="002C2388" w:rsidRDefault="00953BD7" w:rsidP="002C2388">
      <w:pPr>
        <w:tabs>
          <w:tab w:val="left" w:pos="900"/>
          <w:tab w:val="left" w:pos="1980"/>
          <w:tab w:val="left" w:pos="2160"/>
        </w:tabs>
        <w:spacing w:line="23" w:lineRule="atLeast"/>
        <w:ind w:right="96"/>
        <w:jc w:val="both"/>
        <w:rPr>
          <w:rFonts w:ascii="Arial" w:hAnsi="Arial" w:cs="Arial"/>
        </w:rPr>
      </w:pPr>
      <w:r w:rsidRPr="002C2388">
        <w:rPr>
          <w:rFonts w:ascii="Arial" w:hAnsi="Arial" w:cs="Arial"/>
        </w:rPr>
        <w:tab/>
      </w:r>
      <w:r w:rsidR="00504CA2" w:rsidRPr="002C2388">
        <w:rPr>
          <w:rFonts w:ascii="Arial" w:hAnsi="Arial" w:cs="Arial"/>
        </w:rPr>
        <w:t>Gautos (gautinos) ir panaudotos finansavimo sumos arba jų dalis pripažįstamos finansavimo pajamomis tais laikotarpiais, kuriais patiriamos su finansavimo sumomis susijusios sąnaudos.</w:t>
      </w:r>
      <w:bookmarkEnd w:id="43"/>
    </w:p>
    <w:p w14:paraId="599733DF" w14:textId="682D2862" w:rsidR="00CC0518" w:rsidRPr="002C2388" w:rsidRDefault="00C76B0B" w:rsidP="002C2388">
      <w:pPr>
        <w:spacing w:line="23" w:lineRule="atLeast"/>
        <w:jc w:val="both"/>
        <w:rPr>
          <w:rFonts w:ascii="Arial" w:hAnsi="Arial" w:cs="Arial"/>
          <w:color w:val="000000"/>
        </w:rPr>
      </w:pPr>
      <w:bookmarkStart w:id="44" w:name="_Toc185240816"/>
      <w:r w:rsidRPr="002C2388">
        <w:rPr>
          <w:rFonts w:ascii="Arial" w:hAnsi="Arial" w:cs="Arial"/>
        </w:rPr>
        <w:t xml:space="preserve">           </w:t>
      </w:r>
      <w:r w:rsidR="008D0AD1" w:rsidRPr="002C2388">
        <w:rPr>
          <w:rFonts w:ascii="Arial" w:hAnsi="Arial" w:cs="Arial"/>
        </w:rPr>
        <w:t xml:space="preserve">Gautos ir perduotos kitiems viešojo sektoriaus subjektams finansavimo sumos, </w:t>
      </w:r>
      <w:r w:rsidR="00B913CB" w:rsidRPr="002C2388">
        <w:rPr>
          <w:rFonts w:ascii="Arial" w:hAnsi="Arial" w:cs="Arial"/>
        </w:rPr>
        <w:t>įstaigos</w:t>
      </w:r>
      <w:r w:rsidR="008D0AD1" w:rsidRPr="002C2388">
        <w:rPr>
          <w:rFonts w:ascii="Arial" w:hAnsi="Arial" w:cs="Arial"/>
        </w:rPr>
        <w:t xml:space="preserve"> sąnaudomis nepripažįstamos</w:t>
      </w:r>
      <w:r w:rsidR="001F246E" w:rsidRPr="002C2388">
        <w:rPr>
          <w:rFonts w:ascii="Arial" w:hAnsi="Arial" w:cs="Arial"/>
        </w:rPr>
        <w:t>, bet registruojamas perduotas finansavimas</w:t>
      </w:r>
      <w:r w:rsidR="008D0AD1" w:rsidRPr="002C2388">
        <w:rPr>
          <w:rFonts w:ascii="Arial" w:hAnsi="Arial" w:cs="Arial"/>
        </w:rPr>
        <w:t xml:space="preserve">. </w:t>
      </w:r>
      <w:r w:rsidR="00B913CB" w:rsidRPr="002C2388">
        <w:rPr>
          <w:rStyle w:val="markedcontent"/>
          <w:rFonts w:ascii="Arial" w:hAnsi="Arial" w:cs="Arial"/>
          <w:color w:val="000000"/>
        </w:rPr>
        <w:t>Perdavus finansavimo</w:t>
      </w:r>
      <w:r w:rsidR="00B913CB" w:rsidRPr="002C2388">
        <w:rPr>
          <w:rFonts w:ascii="Arial" w:hAnsi="Arial" w:cs="Arial"/>
          <w:color w:val="000000"/>
        </w:rPr>
        <w:br/>
      </w:r>
      <w:r w:rsidR="00B913CB" w:rsidRPr="002C2388">
        <w:rPr>
          <w:rStyle w:val="markedcontent"/>
          <w:rFonts w:ascii="Arial" w:hAnsi="Arial" w:cs="Arial"/>
          <w:color w:val="000000"/>
        </w:rPr>
        <w:t xml:space="preserve">sumas ar </w:t>
      </w:r>
      <w:r w:rsidR="00B97B7E">
        <w:rPr>
          <w:rStyle w:val="markedcontent"/>
          <w:rFonts w:ascii="Arial" w:hAnsi="Arial" w:cs="Arial"/>
          <w:color w:val="000000"/>
        </w:rPr>
        <w:t>Į</w:t>
      </w:r>
      <w:r w:rsidR="00B913CB" w:rsidRPr="002C2388">
        <w:rPr>
          <w:rStyle w:val="markedcontent"/>
          <w:rFonts w:ascii="Arial" w:hAnsi="Arial" w:cs="Arial"/>
          <w:color w:val="000000"/>
        </w:rPr>
        <w:t>staigos pajamas kitiems ne viešojo sektoriaus subjektams, registruojamas finansavimo</w:t>
      </w:r>
      <w:r w:rsidR="00B913CB" w:rsidRPr="002C2388">
        <w:rPr>
          <w:rFonts w:ascii="Arial" w:hAnsi="Arial" w:cs="Arial"/>
          <w:color w:val="000000"/>
        </w:rPr>
        <w:br/>
      </w:r>
      <w:r w:rsidR="00B913CB" w:rsidRPr="002C2388">
        <w:rPr>
          <w:rStyle w:val="markedcontent"/>
          <w:rFonts w:ascii="Arial" w:hAnsi="Arial" w:cs="Arial"/>
          <w:color w:val="000000"/>
        </w:rPr>
        <w:t>sąnaudos.</w:t>
      </w:r>
    </w:p>
    <w:p w14:paraId="4BDDC6E3" w14:textId="1C4E6B23" w:rsidR="005B7B34" w:rsidRPr="002C2388" w:rsidRDefault="00C76B0B" w:rsidP="002C2388">
      <w:pPr>
        <w:widowControl w:val="0"/>
        <w:shd w:val="clear" w:color="auto" w:fill="FFFFFF"/>
        <w:tabs>
          <w:tab w:val="left" w:pos="0"/>
          <w:tab w:val="left" w:pos="709"/>
        </w:tabs>
        <w:suppressAutoHyphens/>
        <w:autoSpaceDE w:val="0"/>
        <w:spacing w:line="23" w:lineRule="atLeast"/>
        <w:jc w:val="both"/>
        <w:rPr>
          <w:rFonts w:ascii="Arial" w:hAnsi="Arial" w:cs="Arial"/>
        </w:rPr>
      </w:pPr>
      <w:r w:rsidRPr="002C2388">
        <w:rPr>
          <w:rFonts w:ascii="Arial" w:hAnsi="Arial" w:cs="Arial"/>
        </w:rPr>
        <w:tab/>
      </w:r>
      <w:r w:rsidR="005B7B34" w:rsidRPr="002C2388">
        <w:rPr>
          <w:rFonts w:ascii="Arial" w:hAnsi="Arial" w:cs="Arial"/>
        </w:rPr>
        <w:t>Finansavimo pajamomis pripažįstamos tos sumos, kurios yra skirtos einamąjį laikotarpį patirtoms sąnaudoms finansuoti.</w:t>
      </w:r>
    </w:p>
    <w:p w14:paraId="1623DF1D" w14:textId="32AE2B3F" w:rsidR="005B7B34" w:rsidRPr="002C2388" w:rsidRDefault="00C76B0B" w:rsidP="002C2388">
      <w:pPr>
        <w:pStyle w:val="Pagrindinistekstas"/>
        <w:widowControl w:val="0"/>
        <w:shd w:val="clear" w:color="auto" w:fill="FFFFFF"/>
        <w:tabs>
          <w:tab w:val="left" w:pos="0"/>
          <w:tab w:val="left" w:pos="709"/>
        </w:tabs>
        <w:suppressAutoHyphens/>
        <w:autoSpaceDE w:val="0"/>
        <w:spacing w:line="23" w:lineRule="atLeast"/>
        <w:jc w:val="both"/>
        <w:rPr>
          <w:rFonts w:ascii="Arial" w:hAnsi="Arial" w:cs="Arial"/>
        </w:rPr>
      </w:pPr>
      <w:r w:rsidRPr="002C2388">
        <w:rPr>
          <w:rFonts w:ascii="Arial" w:hAnsi="Arial" w:cs="Arial"/>
        </w:rPr>
        <w:tab/>
      </w:r>
      <w:r w:rsidR="005B7B34" w:rsidRPr="002C2388">
        <w:rPr>
          <w:rFonts w:ascii="Arial" w:hAnsi="Arial" w:cs="Arial"/>
        </w:rPr>
        <w:t xml:space="preserve">Siekdamas užtikrinti pajamų ir sąnaudų palyginimą, </w:t>
      </w:r>
      <w:r w:rsidR="00B97B7E">
        <w:rPr>
          <w:rFonts w:ascii="Arial" w:hAnsi="Arial" w:cs="Arial"/>
        </w:rPr>
        <w:t>Įsta</w:t>
      </w:r>
      <w:r w:rsidR="005B7B34" w:rsidRPr="002C2388">
        <w:rPr>
          <w:rFonts w:ascii="Arial" w:hAnsi="Arial" w:cs="Arial"/>
        </w:rPr>
        <w:t xml:space="preserve">iga padariusi sąnaudų, kurios vėlesniais ataskaitiniais laikotarpiais turi būti kompensuotos, padarytų sąnaudų sumos dydžiu registruoja sukauptas gautinas sumas (sukauptas finansavimo pajamas) ir finansavimo pajamas ir apie tai pateikia pažymą finansavimo sumų davėjui, kuris kitą ataskaitinį laikotarpį suteiks (perduos) finansavimo sumas toms sąnaudoms kompensuoti. </w:t>
      </w:r>
    </w:p>
    <w:p w14:paraId="6CB3A710" w14:textId="77777777" w:rsidR="005B7B34" w:rsidRPr="005B7B34" w:rsidRDefault="005B7B34" w:rsidP="005B7B34"/>
    <w:p w14:paraId="18ADD059" w14:textId="77777777" w:rsidR="008D0AD1" w:rsidRPr="002C2388" w:rsidRDefault="008D0AD1" w:rsidP="002C2388">
      <w:pPr>
        <w:spacing w:line="23" w:lineRule="atLeast"/>
        <w:rPr>
          <w:rFonts w:ascii="Arial" w:hAnsi="Arial" w:cs="Arial"/>
        </w:rPr>
      </w:pPr>
    </w:p>
    <w:p w14:paraId="5F1EB41B" w14:textId="77777777" w:rsidR="00504CA2" w:rsidRPr="002C2388" w:rsidRDefault="00504CA2" w:rsidP="002C2388">
      <w:pPr>
        <w:pStyle w:val="Antrat3"/>
        <w:tabs>
          <w:tab w:val="num" w:pos="360"/>
          <w:tab w:val="left" w:pos="900"/>
        </w:tabs>
        <w:spacing w:before="0" w:after="0" w:line="23" w:lineRule="atLeast"/>
        <w:ind w:right="96"/>
        <w:jc w:val="center"/>
        <w:rPr>
          <w:sz w:val="24"/>
          <w:szCs w:val="24"/>
        </w:rPr>
      </w:pPr>
      <w:r w:rsidRPr="002C2388">
        <w:rPr>
          <w:sz w:val="24"/>
          <w:szCs w:val="24"/>
        </w:rPr>
        <w:t>Finansiniai įsipareigojimai</w:t>
      </w:r>
      <w:bookmarkEnd w:id="44"/>
    </w:p>
    <w:p w14:paraId="37F05E7A" w14:textId="77777777" w:rsidR="00504CA2" w:rsidRPr="002C2388" w:rsidRDefault="00504CA2" w:rsidP="002C2388">
      <w:pPr>
        <w:tabs>
          <w:tab w:val="num" w:pos="360"/>
          <w:tab w:val="left" w:pos="900"/>
          <w:tab w:val="left" w:pos="5700"/>
        </w:tabs>
        <w:spacing w:line="23" w:lineRule="atLeast"/>
        <w:ind w:right="96" w:firstLine="900"/>
        <w:rPr>
          <w:rFonts w:ascii="Arial" w:hAnsi="Arial" w:cs="Arial"/>
        </w:rPr>
      </w:pPr>
    </w:p>
    <w:p w14:paraId="7EF5090A" w14:textId="354C25B0" w:rsidR="005B7B34" w:rsidRPr="002C2388" w:rsidRDefault="00C76B0B" w:rsidP="002C2388">
      <w:pPr>
        <w:widowControl w:val="0"/>
        <w:shd w:val="clear" w:color="auto" w:fill="FFFFFF"/>
        <w:tabs>
          <w:tab w:val="left" w:pos="851"/>
        </w:tabs>
        <w:suppressAutoHyphens/>
        <w:autoSpaceDE w:val="0"/>
        <w:spacing w:line="23" w:lineRule="atLeast"/>
        <w:jc w:val="both"/>
        <w:rPr>
          <w:rFonts w:ascii="Arial" w:hAnsi="Arial" w:cs="Arial"/>
        </w:rPr>
      </w:pPr>
      <w:r w:rsidRPr="002C2388">
        <w:rPr>
          <w:rFonts w:ascii="Arial" w:hAnsi="Arial" w:cs="Arial"/>
        </w:rPr>
        <w:tab/>
      </w:r>
      <w:r w:rsidR="005B7B34" w:rsidRPr="002C2388">
        <w:rPr>
          <w:rFonts w:ascii="Arial" w:hAnsi="Arial" w:cs="Arial"/>
        </w:rPr>
        <w:t>Įsipareigojimai apskaitoje pripažįstami tik tada, kai yra įvykdomos visos sąlygos, nustatytos įsipareigojimui atsirasti ir įstaiga prisiima įsipareigojimą sumokėti pinigus ar atsiskaityti kitu finansiniu turtu pagal 17-ąjį VSAFAS „Finansinis turtas ir finansiniai įsipareigojimai“, 18-ąjį VSAFAS „Atidėjiniai, neapibrėžtieji įsipareigojimai, neapibrėžtasis turtas ir įvykiai pasibaigus ataskaitiniam laikotarpiui“ ir 19-ojo VSAFAS „</w:t>
      </w:r>
      <w:r w:rsidR="00C66494" w:rsidRPr="002C2388">
        <w:rPr>
          <w:rFonts w:ascii="Arial" w:hAnsi="Arial" w:cs="Arial"/>
        </w:rPr>
        <w:t>F</w:t>
      </w:r>
      <w:r w:rsidR="005B7B34" w:rsidRPr="002C2388">
        <w:rPr>
          <w:rFonts w:ascii="Arial" w:hAnsi="Arial" w:cs="Arial"/>
        </w:rPr>
        <w:t xml:space="preserve">inansinė nuoma (lizingas) ir kitos turto perdavimo sutartys“ nuostatas. </w:t>
      </w:r>
    </w:p>
    <w:p w14:paraId="2FEDC482" w14:textId="454EB3D8" w:rsidR="005B7B34" w:rsidRPr="002C2388" w:rsidRDefault="00C76B0B" w:rsidP="002C2388">
      <w:pPr>
        <w:widowControl w:val="0"/>
        <w:shd w:val="clear" w:color="auto" w:fill="FFFFFF"/>
        <w:tabs>
          <w:tab w:val="left" w:pos="851"/>
        </w:tabs>
        <w:suppressAutoHyphens/>
        <w:autoSpaceDE w:val="0"/>
        <w:spacing w:line="23" w:lineRule="atLeast"/>
        <w:jc w:val="both"/>
        <w:rPr>
          <w:rFonts w:ascii="Arial" w:hAnsi="Arial" w:cs="Arial"/>
        </w:rPr>
      </w:pPr>
      <w:r w:rsidRPr="002C2388">
        <w:rPr>
          <w:rFonts w:ascii="Arial" w:hAnsi="Arial" w:cs="Arial"/>
        </w:rPr>
        <w:tab/>
      </w:r>
      <w:r w:rsidR="005B7B34" w:rsidRPr="002C2388">
        <w:rPr>
          <w:rFonts w:ascii="Arial" w:hAnsi="Arial" w:cs="Arial"/>
        </w:rPr>
        <w:t>Mokėtinų sumų apskaita tvarkoma pildant atitinkamą duomenų registrą pagal kiekvieną gavėją (tiekėją).</w:t>
      </w:r>
      <w:bookmarkStart w:id="45" w:name="_Ref184019920"/>
    </w:p>
    <w:bookmarkEnd w:id="45"/>
    <w:p w14:paraId="1B655307" w14:textId="748048B5" w:rsidR="00504CA2" w:rsidRPr="002C2388" w:rsidRDefault="00504CA2" w:rsidP="002C2388">
      <w:pPr>
        <w:tabs>
          <w:tab w:val="left" w:pos="1980"/>
          <w:tab w:val="left" w:pos="2160"/>
        </w:tabs>
        <w:spacing w:line="276" w:lineRule="auto"/>
        <w:ind w:right="96" w:firstLine="902"/>
        <w:jc w:val="both"/>
        <w:rPr>
          <w:rFonts w:ascii="Arial" w:hAnsi="Arial" w:cs="Arial"/>
        </w:rPr>
      </w:pPr>
      <w:r w:rsidRPr="002C2388">
        <w:rPr>
          <w:rFonts w:ascii="Arial" w:hAnsi="Arial" w:cs="Arial"/>
        </w:rPr>
        <w:t>Pirminio pripažinimo metu</w:t>
      </w:r>
      <w:r w:rsidR="005B7B34" w:rsidRPr="002C2388">
        <w:rPr>
          <w:rFonts w:ascii="Arial" w:hAnsi="Arial" w:cs="Arial"/>
        </w:rPr>
        <w:t xml:space="preserve"> </w:t>
      </w:r>
      <w:r w:rsidRPr="002C2388">
        <w:rPr>
          <w:rFonts w:ascii="Arial" w:hAnsi="Arial" w:cs="Arial"/>
        </w:rPr>
        <w:t xml:space="preserve">finansiniai įsipareigojimai įvertinami įsigijimo savikaina. Vėliau šie įsipareigojimai įvertinami: </w:t>
      </w:r>
    </w:p>
    <w:p w14:paraId="192EEBD1" w14:textId="77777777" w:rsidR="00504CA2" w:rsidRPr="002C2388" w:rsidRDefault="0092155E" w:rsidP="002C2388">
      <w:pPr>
        <w:tabs>
          <w:tab w:val="left" w:pos="1980"/>
          <w:tab w:val="left" w:pos="2160"/>
        </w:tabs>
        <w:spacing w:line="276" w:lineRule="auto"/>
        <w:ind w:right="96" w:firstLine="902"/>
        <w:jc w:val="both"/>
        <w:rPr>
          <w:rFonts w:ascii="Arial" w:hAnsi="Arial" w:cs="Arial"/>
        </w:rPr>
      </w:pPr>
      <w:r w:rsidRPr="002C2388">
        <w:rPr>
          <w:rFonts w:ascii="Arial" w:hAnsi="Arial" w:cs="Arial"/>
        </w:rPr>
        <w:t>1. I</w:t>
      </w:r>
      <w:r w:rsidR="00504CA2" w:rsidRPr="002C2388">
        <w:rPr>
          <w:rFonts w:ascii="Arial" w:hAnsi="Arial" w:cs="Arial"/>
        </w:rPr>
        <w:t>lgalaikiai finansiniai įsipareig</w:t>
      </w:r>
      <w:r w:rsidR="0037126E" w:rsidRPr="002C2388">
        <w:rPr>
          <w:rFonts w:ascii="Arial" w:hAnsi="Arial" w:cs="Arial"/>
        </w:rPr>
        <w:t>ojimai – amortizuota savikaina.</w:t>
      </w:r>
    </w:p>
    <w:p w14:paraId="38197436" w14:textId="77777777" w:rsidR="00504CA2" w:rsidRPr="002C2388" w:rsidRDefault="0092155E" w:rsidP="002C2388">
      <w:pPr>
        <w:tabs>
          <w:tab w:val="left" w:pos="1980"/>
          <w:tab w:val="left" w:pos="2160"/>
        </w:tabs>
        <w:spacing w:line="276" w:lineRule="auto"/>
        <w:ind w:right="96" w:firstLine="902"/>
        <w:jc w:val="both"/>
        <w:rPr>
          <w:rFonts w:ascii="Arial" w:hAnsi="Arial" w:cs="Arial"/>
        </w:rPr>
      </w:pPr>
      <w:r w:rsidRPr="002C2388">
        <w:rPr>
          <w:rFonts w:ascii="Arial" w:hAnsi="Arial" w:cs="Arial"/>
        </w:rPr>
        <w:t>2. T</w:t>
      </w:r>
      <w:r w:rsidR="00504CA2" w:rsidRPr="002C2388">
        <w:rPr>
          <w:rFonts w:ascii="Arial" w:hAnsi="Arial" w:cs="Arial"/>
        </w:rPr>
        <w:t>rumpalaikiai finansiniai įsipareigojimai – įsigijimo savikaina.</w:t>
      </w:r>
    </w:p>
    <w:p w14:paraId="438C19CD" w14:textId="77777777" w:rsidR="00724763" w:rsidRDefault="00724763" w:rsidP="007E61AB">
      <w:pPr>
        <w:tabs>
          <w:tab w:val="left" w:pos="900"/>
        </w:tabs>
        <w:ind w:right="96"/>
        <w:rPr>
          <w:b/>
        </w:rPr>
      </w:pPr>
    </w:p>
    <w:p w14:paraId="535F23EC" w14:textId="1CEE531F" w:rsidR="00C66494" w:rsidRPr="002C2388" w:rsidRDefault="00C66494" w:rsidP="002C2388">
      <w:pPr>
        <w:tabs>
          <w:tab w:val="left" w:pos="900"/>
        </w:tabs>
        <w:spacing w:line="23" w:lineRule="atLeast"/>
        <w:ind w:right="96"/>
        <w:jc w:val="center"/>
        <w:rPr>
          <w:rFonts w:ascii="Arial" w:hAnsi="Arial" w:cs="Arial"/>
          <w:b/>
        </w:rPr>
      </w:pPr>
      <w:r w:rsidRPr="002C2388">
        <w:rPr>
          <w:rFonts w:ascii="Arial" w:hAnsi="Arial" w:cs="Arial"/>
          <w:b/>
        </w:rPr>
        <w:t>Atidėjiniai</w:t>
      </w:r>
    </w:p>
    <w:p w14:paraId="1B0EC5C8" w14:textId="77777777" w:rsidR="00C66494" w:rsidRPr="002C2388" w:rsidRDefault="00C66494" w:rsidP="002C2388">
      <w:pPr>
        <w:tabs>
          <w:tab w:val="left" w:pos="900"/>
        </w:tabs>
        <w:spacing w:line="23" w:lineRule="atLeast"/>
        <w:ind w:right="96"/>
        <w:jc w:val="center"/>
        <w:rPr>
          <w:rFonts w:ascii="Arial" w:hAnsi="Arial" w:cs="Arial"/>
          <w:b/>
        </w:rPr>
      </w:pPr>
    </w:p>
    <w:p w14:paraId="7825C655" w14:textId="77563650" w:rsidR="00C66494" w:rsidRPr="002C2388" w:rsidRDefault="00C76B0B" w:rsidP="002C2388">
      <w:pPr>
        <w:widowControl w:val="0"/>
        <w:shd w:val="clear" w:color="auto" w:fill="FFFFFF"/>
        <w:tabs>
          <w:tab w:val="left" w:pos="851"/>
        </w:tabs>
        <w:suppressAutoHyphens/>
        <w:autoSpaceDE w:val="0"/>
        <w:spacing w:line="23" w:lineRule="atLeast"/>
        <w:jc w:val="both"/>
        <w:rPr>
          <w:rFonts w:ascii="Arial" w:hAnsi="Arial" w:cs="Arial"/>
        </w:rPr>
      </w:pPr>
      <w:r w:rsidRPr="002C2388">
        <w:rPr>
          <w:rFonts w:ascii="Arial" w:hAnsi="Arial" w:cs="Arial"/>
        </w:rPr>
        <w:tab/>
      </w:r>
      <w:r w:rsidR="00C66494" w:rsidRPr="002C2388">
        <w:rPr>
          <w:rFonts w:ascii="Arial" w:hAnsi="Arial" w:cs="Arial"/>
        </w:rPr>
        <w:t xml:space="preserve">Atidėjiniai pripažįstami ir registruojami apskaitoje tada ir tik tada, kai dėl įvykio praeityje įstaiga turi dabartinę teisinę prievolę ar neatšaukiamą pasižadėjimą, ir tikėtina, kad jam įvykdyti bus reikalingi ištekliai, o įsipareigojimo suma gali būti patikimai įvertinta (pvz., </w:t>
      </w:r>
      <w:r w:rsidR="00C66494" w:rsidRPr="002C2388">
        <w:rPr>
          <w:rFonts w:ascii="Arial" w:hAnsi="Arial" w:cs="Arial"/>
        </w:rPr>
        <w:lastRenderedPageBreak/>
        <w:t>jei įstaigai iškeltas ieškinys ir 90% tikėtina, kad įstaiga privalės sumokėti ieškovui priteistą sumą, turi būti suformuotas atidėjinys, lygus tikėtinai sumokėti sumai). Jei patenkinamos ne visos šios sąlygos, atidėjiniai nėra pripažįstami, o tiktai informacija apie susijusį su tikėtina sumokėti suma neapibrėžtąjį įsipareigojimą yra pateikiama finansinių ataskaitų aiškinamajame rašte. Atidėjiniai yra peržiūrimi paskutinę metų dieną ir koreguojami, atsižvelgiant į naujus įvykius ar aplinkybes, kad parodytų tiksliausią dabartinį įvertinimą.</w:t>
      </w:r>
    </w:p>
    <w:p w14:paraId="4C6E4F47" w14:textId="77777777" w:rsidR="00265757" w:rsidRPr="002C2388" w:rsidRDefault="00265757" w:rsidP="002C2388">
      <w:pPr>
        <w:widowControl w:val="0"/>
        <w:shd w:val="clear" w:color="auto" w:fill="FFFFFF"/>
        <w:tabs>
          <w:tab w:val="left" w:pos="851"/>
        </w:tabs>
        <w:suppressAutoHyphens/>
        <w:autoSpaceDE w:val="0"/>
        <w:spacing w:line="23" w:lineRule="atLeast"/>
        <w:ind w:firstLine="1247"/>
        <w:jc w:val="both"/>
        <w:rPr>
          <w:rFonts w:ascii="Arial" w:hAnsi="Arial" w:cs="Arial"/>
        </w:rPr>
      </w:pPr>
    </w:p>
    <w:p w14:paraId="55E2293A" w14:textId="1202DC08" w:rsidR="00265757" w:rsidRPr="002C2388" w:rsidRDefault="00265757" w:rsidP="002C2388">
      <w:pPr>
        <w:widowControl w:val="0"/>
        <w:shd w:val="clear" w:color="auto" w:fill="FFFFFF"/>
        <w:tabs>
          <w:tab w:val="left" w:pos="851"/>
        </w:tabs>
        <w:suppressAutoHyphens/>
        <w:autoSpaceDE w:val="0"/>
        <w:spacing w:line="23" w:lineRule="atLeast"/>
        <w:jc w:val="center"/>
        <w:rPr>
          <w:rFonts w:ascii="Arial" w:hAnsi="Arial" w:cs="Arial"/>
          <w:b/>
          <w:bCs/>
        </w:rPr>
      </w:pPr>
      <w:r w:rsidRPr="002C2388">
        <w:rPr>
          <w:rFonts w:ascii="Arial" w:hAnsi="Arial" w:cs="Arial"/>
          <w:b/>
          <w:bCs/>
        </w:rPr>
        <w:t>Veiklos nuoma</w:t>
      </w:r>
    </w:p>
    <w:p w14:paraId="4E2EB831" w14:textId="77777777" w:rsidR="00265757" w:rsidRPr="002C2388" w:rsidRDefault="00265757" w:rsidP="002C2388">
      <w:pPr>
        <w:widowControl w:val="0"/>
        <w:shd w:val="clear" w:color="auto" w:fill="FFFFFF"/>
        <w:tabs>
          <w:tab w:val="left" w:pos="851"/>
        </w:tabs>
        <w:suppressAutoHyphens/>
        <w:autoSpaceDE w:val="0"/>
        <w:spacing w:line="23" w:lineRule="atLeast"/>
        <w:jc w:val="center"/>
        <w:rPr>
          <w:rFonts w:ascii="Arial" w:hAnsi="Arial" w:cs="Arial"/>
          <w:b/>
          <w:bCs/>
        </w:rPr>
      </w:pPr>
    </w:p>
    <w:p w14:paraId="0925743E" w14:textId="34F7F2FC" w:rsidR="00265757" w:rsidRPr="002C2388" w:rsidRDefault="0011352F" w:rsidP="002C2388">
      <w:pPr>
        <w:widowControl w:val="0"/>
        <w:shd w:val="clear" w:color="auto" w:fill="FFFFFF"/>
        <w:tabs>
          <w:tab w:val="left" w:pos="851"/>
        </w:tabs>
        <w:suppressAutoHyphens/>
        <w:autoSpaceDE w:val="0"/>
        <w:spacing w:line="23" w:lineRule="atLeast"/>
        <w:jc w:val="both"/>
        <w:rPr>
          <w:rFonts w:ascii="Arial" w:hAnsi="Arial" w:cs="Arial"/>
          <w:shd w:val="clear" w:color="auto" w:fill="FFFFFF"/>
        </w:rPr>
      </w:pPr>
      <w:r w:rsidRPr="002C2388">
        <w:rPr>
          <w:rFonts w:ascii="Arial" w:hAnsi="Arial" w:cs="Arial"/>
          <w:shd w:val="clear" w:color="auto" w:fill="FFFFFF"/>
        </w:rPr>
        <w:tab/>
      </w:r>
      <w:r w:rsidR="00265757" w:rsidRPr="002C2388">
        <w:rPr>
          <w:rFonts w:ascii="Arial" w:hAnsi="Arial" w:cs="Arial"/>
          <w:shd w:val="clear" w:color="auto" w:fill="FFFFFF"/>
        </w:rPr>
        <w:t>Nuoma laikoma veiklos nuoma, kai didžioji dalis su turto nuosavybe susijusios rizikos</w:t>
      </w:r>
      <w:r w:rsidR="002C2388">
        <w:rPr>
          <w:rFonts w:ascii="Arial" w:hAnsi="Arial" w:cs="Arial"/>
        </w:rPr>
        <w:t xml:space="preserve"> </w:t>
      </w:r>
      <w:r w:rsidR="00265757" w:rsidRPr="002C2388">
        <w:rPr>
          <w:rFonts w:ascii="Arial" w:hAnsi="Arial" w:cs="Arial"/>
          <w:shd w:val="clear" w:color="auto" w:fill="FFFFFF"/>
        </w:rPr>
        <w:t>ir naudos neperduodama nuomininkui, o lieka nuomotojui. Nuomos įmokos pagal veiklos</w:t>
      </w:r>
      <w:r w:rsidR="002C2388">
        <w:rPr>
          <w:rFonts w:ascii="Arial" w:hAnsi="Arial" w:cs="Arial"/>
          <w:shd w:val="clear" w:color="auto" w:fill="FFFFFF"/>
        </w:rPr>
        <w:t xml:space="preserve"> n</w:t>
      </w:r>
      <w:r w:rsidR="00265757" w:rsidRPr="002C2388">
        <w:rPr>
          <w:rFonts w:ascii="Arial" w:hAnsi="Arial" w:cs="Arial"/>
          <w:shd w:val="clear" w:color="auto" w:fill="FFFFFF"/>
        </w:rPr>
        <w:t>uomos</w:t>
      </w:r>
      <w:r w:rsidR="002C2388">
        <w:rPr>
          <w:rFonts w:ascii="Arial" w:hAnsi="Arial" w:cs="Arial"/>
        </w:rPr>
        <w:t xml:space="preserve"> </w:t>
      </w:r>
      <w:r w:rsidR="002C2388">
        <w:rPr>
          <w:rFonts w:ascii="Arial" w:hAnsi="Arial" w:cs="Arial"/>
          <w:shd w:val="clear" w:color="auto" w:fill="FFFFFF"/>
        </w:rPr>
        <w:t>s</w:t>
      </w:r>
      <w:r w:rsidR="00265757" w:rsidRPr="002C2388">
        <w:rPr>
          <w:rFonts w:ascii="Arial" w:hAnsi="Arial" w:cs="Arial"/>
          <w:shd w:val="clear" w:color="auto" w:fill="FFFFFF"/>
        </w:rPr>
        <w:t>utartį yra registruojamos apskaitoje kaip sąnaudos tolygiai (tiesiniu metodu) per nuomos laikotarpį</w:t>
      </w:r>
      <w:r w:rsidR="002C2388" w:rsidRPr="002C2388">
        <w:rPr>
          <w:rFonts w:ascii="Arial" w:hAnsi="Arial" w:cs="Arial"/>
          <w:shd w:val="clear" w:color="auto" w:fill="FFFFFF"/>
        </w:rPr>
        <w:t>.</w:t>
      </w:r>
    </w:p>
    <w:p w14:paraId="7E1946C5" w14:textId="77777777" w:rsidR="001621E2" w:rsidRDefault="001621E2" w:rsidP="005A0235">
      <w:pPr>
        <w:tabs>
          <w:tab w:val="left" w:pos="900"/>
        </w:tabs>
        <w:ind w:right="96"/>
        <w:rPr>
          <w:b/>
        </w:rPr>
      </w:pPr>
    </w:p>
    <w:p w14:paraId="2CAD0C14" w14:textId="77777777" w:rsidR="001621E2" w:rsidRDefault="001621E2" w:rsidP="00517FA4">
      <w:pPr>
        <w:tabs>
          <w:tab w:val="left" w:pos="900"/>
        </w:tabs>
        <w:ind w:right="96"/>
        <w:jc w:val="center"/>
        <w:rPr>
          <w:b/>
        </w:rPr>
      </w:pPr>
    </w:p>
    <w:p w14:paraId="70C6B3AC" w14:textId="2ABCEBC1" w:rsidR="00504CA2" w:rsidRPr="002C2388" w:rsidRDefault="00504CA2" w:rsidP="002C2388">
      <w:pPr>
        <w:tabs>
          <w:tab w:val="left" w:pos="900"/>
        </w:tabs>
        <w:spacing w:line="23" w:lineRule="atLeast"/>
        <w:ind w:right="96"/>
        <w:jc w:val="center"/>
        <w:rPr>
          <w:rFonts w:ascii="Arial" w:hAnsi="Arial" w:cs="Arial"/>
          <w:b/>
        </w:rPr>
      </w:pPr>
      <w:r w:rsidRPr="002C2388">
        <w:rPr>
          <w:rFonts w:ascii="Arial" w:hAnsi="Arial" w:cs="Arial"/>
          <w:b/>
        </w:rPr>
        <w:t>Pajamos</w:t>
      </w:r>
    </w:p>
    <w:p w14:paraId="11E7C466" w14:textId="77777777" w:rsidR="00504CA2" w:rsidRPr="002C2388" w:rsidRDefault="00504CA2" w:rsidP="002C2388">
      <w:pPr>
        <w:pStyle w:val="Antrat3"/>
        <w:tabs>
          <w:tab w:val="num" w:pos="360"/>
          <w:tab w:val="left" w:pos="900"/>
        </w:tabs>
        <w:spacing w:before="0" w:after="0" w:line="23" w:lineRule="atLeast"/>
        <w:ind w:right="96" w:firstLine="900"/>
        <w:jc w:val="both"/>
        <w:rPr>
          <w:sz w:val="24"/>
          <w:szCs w:val="24"/>
        </w:rPr>
      </w:pPr>
    </w:p>
    <w:p w14:paraId="7B5F8E7E" w14:textId="55E5B9ED" w:rsidR="00CF0A0E" w:rsidRPr="002C2388" w:rsidRDefault="0011352F" w:rsidP="002C2388">
      <w:pPr>
        <w:tabs>
          <w:tab w:val="num" w:pos="510"/>
          <w:tab w:val="left" w:pos="1701"/>
        </w:tabs>
        <w:spacing w:line="23" w:lineRule="atLeast"/>
        <w:jc w:val="both"/>
        <w:rPr>
          <w:rFonts w:ascii="Arial" w:hAnsi="Arial" w:cs="Arial"/>
          <w:bCs/>
        </w:rPr>
      </w:pPr>
      <w:r w:rsidRPr="002C2388">
        <w:rPr>
          <w:rFonts w:ascii="Arial" w:hAnsi="Arial" w:cs="Arial"/>
          <w:bCs/>
        </w:rPr>
        <w:tab/>
      </w:r>
      <w:r w:rsidR="00CF0A0E" w:rsidRPr="002C2388">
        <w:rPr>
          <w:rFonts w:ascii="Arial" w:hAnsi="Arial" w:cs="Arial"/>
          <w:bCs/>
        </w:rPr>
        <w:t>Pajamų apskaitos principai</w:t>
      </w:r>
      <w:r w:rsidR="009664EF" w:rsidRPr="002C2388">
        <w:rPr>
          <w:rFonts w:ascii="Arial" w:hAnsi="Arial" w:cs="Arial"/>
          <w:bCs/>
        </w:rPr>
        <w:t>, metodai ir taisyklės nustatyti</w:t>
      </w:r>
      <w:r w:rsidR="00CF0A0E" w:rsidRPr="002C2388">
        <w:rPr>
          <w:rFonts w:ascii="Arial" w:hAnsi="Arial" w:cs="Arial"/>
          <w:bCs/>
        </w:rPr>
        <w:t xml:space="preserve"> 10-ajame VSAFAS „Kitos pajamos“ ir 20-ajame VSAFAS „Finansavimo sumos“. </w:t>
      </w:r>
    </w:p>
    <w:p w14:paraId="1BEA6279" w14:textId="7622CC68" w:rsidR="00CF0A0E" w:rsidRPr="002C2388" w:rsidRDefault="00265757" w:rsidP="002C2388">
      <w:pPr>
        <w:widowControl w:val="0"/>
        <w:shd w:val="clear" w:color="auto" w:fill="FFFFFF"/>
        <w:tabs>
          <w:tab w:val="left" w:pos="0"/>
          <w:tab w:val="left" w:pos="510"/>
        </w:tabs>
        <w:suppressAutoHyphens/>
        <w:autoSpaceDE w:val="0"/>
        <w:spacing w:line="23" w:lineRule="atLeast"/>
        <w:jc w:val="both"/>
        <w:rPr>
          <w:rFonts w:ascii="Arial" w:hAnsi="Arial" w:cs="Arial"/>
        </w:rPr>
      </w:pPr>
      <w:r w:rsidRPr="002C2388">
        <w:rPr>
          <w:rFonts w:ascii="Arial" w:hAnsi="Arial" w:cs="Arial"/>
        </w:rPr>
        <w:tab/>
      </w:r>
      <w:r w:rsidR="00CF0A0E" w:rsidRPr="002C2388">
        <w:rPr>
          <w:rFonts w:ascii="Arial" w:hAnsi="Arial" w:cs="Arial"/>
        </w:rPr>
        <w:t>Pajamų apskaitai taikomas kaupimo principas. Finansavimo pajamos pripažįstamos tuo pačiu laikotarpiu, kai yra patiriamos su šiomis pajamomis susijusios sąnaudos. Registruojant visas su finansavimo pajamų pripažinimu susijusias operacijas, būtina nurodyti, kokios valstybės funkcijos ir kurios programos ir priemonės vykdymui buvo pripažintos finansavimo pajamos, panaudojant detalizuojančius požymius.</w:t>
      </w:r>
    </w:p>
    <w:p w14:paraId="09D0889D" w14:textId="1958011C" w:rsidR="00CF0A0E" w:rsidRPr="002C2388" w:rsidRDefault="00C76B0B" w:rsidP="002C2388">
      <w:pPr>
        <w:widowControl w:val="0"/>
        <w:shd w:val="clear" w:color="auto" w:fill="FFFFFF"/>
        <w:tabs>
          <w:tab w:val="left" w:pos="0"/>
          <w:tab w:val="left" w:pos="510"/>
        </w:tabs>
        <w:suppressAutoHyphens/>
        <w:autoSpaceDE w:val="0"/>
        <w:spacing w:line="23" w:lineRule="atLeast"/>
        <w:jc w:val="both"/>
        <w:rPr>
          <w:rFonts w:ascii="Arial" w:hAnsi="Arial" w:cs="Arial"/>
        </w:rPr>
      </w:pPr>
      <w:r w:rsidRPr="002C2388">
        <w:rPr>
          <w:rFonts w:ascii="Arial" w:hAnsi="Arial" w:cs="Arial"/>
        </w:rPr>
        <w:tab/>
      </w:r>
      <w:r w:rsidR="00CF0A0E" w:rsidRPr="002C2388">
        <w:rPr>
          <w:rFonts w:ascii="Arial" w:hAnsi="Arial" w:cs="Arial"/>
        </w:rPr>
        <w:t>Pajamos, išskyrus finansavimo pajamas, pripažįstamos, kai tikėtina, jog įstaiga gaus su sandoriu susijusią ekonominę naudą, kai galima patikimai įvertinti pajamų sumą ir kai įstaiga gali patikimai įvertinti su pajamų uždirbimu susijusias sąnaudas. Pardavimų ir paslaugų pajamos registruojamos, atėmus suteiktas nuolaidas.</w:t>
      </w:r>
    </w:p>
    <w:p w14:paraId="20159B8B" w14:textId="4CDBCCC0" w:rsidR="00CF0A0E" w:rsidRPr="002C2388" w:rsidRDefault="00953BD7" w:rsidP="002C2388">
      <w:pPr>
        <w:widowControl w:val="0"/>
        <w:shd w:val="clear" w:color="auto" w:fill="FFFFFF"/>
        <w:tabs>
          <w:tab w:val="left" w:pos="0"/>
          <w:tab w:val="left" w:pos="510"/>
        </w:tabs>
        <w:suppressAutoHyphens/>
        <w:autoSpaceDE w:val="0"/>
        <w:spacing w:line="23" w:lineRule="atLeast"/>
        <w:jc w:val="both"/>
        <w:rPr>
          <w:rFonts w:ascii="Arial" w:hAnsi="Arial" w:cs="Arial"/>
        </w:rPr>
      </w:pPr>
      <w:r w:rsidRPr="002C2388">
        <w:rPr>
          <w:rFonts w:ascii="Arial" w:hAnsi="Arial" w:cs="Arial"/>
        </w:rPr>
        <w:tab/>
      </w:r>
      <w:r w:rsidR="00CF0A0E" w:rsidRPr="002C2388">
        <w:rPr>
          <w:rFonts w:ascii="Arial" w:hAnsi="Arial" w:cs="Arial"/>
        </w:rPr>
        <w:t>Pajamomis laikoma tik pačios įstaigos gaunama ekonominė nauda. Pajamomis nepripažįstamos trečiųjų asmenų vardu surinktos sumos, kadangi tai nėra įstaigos gaunama ekonominė nauda. Jei įstaiga yra atsakinga už tam tikrų sumų administravimą ir surinkimą, tačiau teisės aktų nustatyta tvarka privalo pervesti surinktas sumas į biudžetą ir neturi teisės šių sumų ar jų dalies atgauti tą patį ar vėlesniais ataskaitiniais laikotarpiais, tokios sumos ar jų dalis nėra įstaigos pajamos ir apskaitoje registruojamos pervestinos pajamų sumos bei mokėtinos sumos.</w:t>
      </w:r>
    </w:p>
    <w:p w14:paraId="77FCF949" w14:textId="274ABB25" w:rsidR="00CF0A0E" w:rsidRPr="002C2388" w:rsidRDefault="00953BD7" w:rsidP="002C2388">
      <w:pPr>
        <w:widowControl w:val="0"/>
        <w:shd w:val="clear" w:color="auto" w:fill="FFFFFF"/>
        <w:tabs>
          <w:tab w:val="left" w:pos="0"/>
          <w:tab w:val="left" w:pos="510"/>
        </w:tabs>
        <w:suppressAutoHyphens/>
        <w:autoSpaceDE w:val="0"/>
        <w:spacing w:line="23" w:lineRule="atLeast"/>
        <w:jc w:val="both"/>
        <w:rPr>
          <w:rFonts w:ascii="Arial" w:hAnsi="Arial" w:cs="Arial"/>
        </w:rPr>
      </w:pPr>
      <w:r w:rsidRPr="002C2388">
        <w:rPr>
          <w:rFonts w:ascii="Arial" w:hAnsi="Arial" w:cs="Arial"/>
        </w:rPr>
        <w:tab/>
      </w:r>
      <w:r w:rsidR="00CF0A0E" w:rsidRPr="002C2388">
        <w:rPr>
          <w:rFonts w:ascii="Arial" w:hAnsi="Arial" w:cs="Arial"/>
        </w:rPr>
        <w:t xml:space="preserve">Pajamos registruojamos apskaitoje ir rodomos finansinėse ataskaitose tą ataskaitinį laikotarpį, kurį yra uždirbamos, t. y. kurį suteikiamos viešosios paslaugos, atliekami darbai ar parduodamos prekės ar kt., nepriklausomai nuo pinigų gavimo momento. </w:t>
      </w:r>
    </w:p>
    <w:p w14:paraId="3EF464E6" w14:textId="4FEB34B7" w:rsidR="00CF0A0E" w:rsidRPr="002C2388" w:rsidRDefault="00953BD7" w:rsidP="002C2388">
      <w:pPr>
        <w:tabs>
          <w:tab w:val="left" w:pos="510"/>
          <w:tab w:val="left" w:pos="1701"/>
        </w:tabs>
        <w:spacing w:line="23" w:lineRule="atLeast"/>
        <w:jc w:val="both"/>
        <w:rPr>
          <w:rFonts w:ascii="Arial" w:hAnsi="Arial" w:cs="Arial"/>
        </w:rPr>
      </w:pPr>
      <w:r w:rsidRPr="002C2388">
        <w:rPr>
          <w:rFonts w:ascii="Arial" w:hAnsi="Arial" w:cs="Arial"/>
        </w:rPr>
        <w:tab/>
      </w:r>
      <w:r w:rsidR="00CF0A0E" w:rsidRPr="002C2388">
        <w:rPr>
          <w:rFonts w:ascii="Arial" w:hAnsi="Arial" w:cs="Arial"/>
        </w:rPr>
        <w:t xml:space="preserve">Pajamos yra klasifikuojamos į finansavimo pajamas, pagrindinės veiklos kitas pajamas, kitas pajamas, investicinės - finansinės veiklos pajamas. </w:t>
      </w:r>
    </w:p>
    <w:p w14:paraId="40CF9D4D" w14:textId="68A65C85" w:rsidR="00CF0A0E" w:rsidRPr="002C2388" w:rsidRDefault="00265757" w:rsidP="002C2388">
      <w:pPr>
        <w:tabs>
          <w:tab w:val="num" w:pos="510"/>
          <w:tab w:val="left" w:pos="1701"/>
        </w:tabs>
        <w:spacing w:line="23" w:lineRule="atLeast"/>
        <w:jc w:val="both"/>
        <w:rPr>
          <w:rFonts w:ascii="Arial" w:hAnsi="Arial" w:cs="Arial"/>
          <w:bCs/>
        </w:rPr>
      </w:pPr>
      <w:r w:rsidRPr="002C2388">
        <w:rPr>
          <w:rFonts w:ascii="Arial" w:hAnsi="Arial" w:cs="Arial"/>
          <w:bCs/>
        </w:rPr>
        <w:tab/>
      </w:r>
      <w:r w:rsidR="00CF0A0E" w:rsidRPr="002C2388">
        <w:rPr>
          <w:rFonts w:ascii="Arial" w:hAnsi="Arial" w:cs="Arial"/>
          <w:bCs/>
        </w:rPr>
        <w:t>Pajamos gautos iš veiklos, kuri pagal nuostatus nepriskirtina pagrindinei veiklai, priskiriamos kitos veiklos pajamoms.</w:t>
      </w:r>
    </w:p>
    <w:p w14:paraId="65C550C9" w14:textId="77777777" w:rsidR="000D3DB4" w:rsidRPr="00D72A00" w:rsidRDefault="000D3DB4" w:rsidP="00504CA2">
      <w:pPr>
        <w:tabs>
          <w:tab w:val="left" w:pos="900"/>
        </w:tabs>
        <w:ind w:right="96" w:firstLine="900"/>
      </w:pPr>
    </w:p>
    <w:p w14:paraId="5DB909D5" w14:textId="77777777" w:rsidR="00504CA2" w:rsidRPr="002C2388" w:rsidRDefault="00504CA2" w:rsidP="002C2388">
      <w:pPr>
        <w:tabs>
          <w:tab w:val="left" w:pos="900"/>
        </w:tabs>
        <w:spacing w:line="23" w:lineRule="atLeast"/>
        <w:ind w:right="96"/>
        <w:jc w:val="center"/>
        <w:rPr>
          <w:rFonts w:ascii="Arial" w:hAnsi="Arial" w:cs="Arial"/>
          <w:b/>
        </w:rPr>
      </w:pPr>
      <w:r w:rsidRPr="002C2388">
        <w:rPr>
          <w:rFonts w:ascii="Arial" w:hAnsi="Arial" w:cs="Arial"/>
          <w:b/>
        </w:rPr>
        <w:t>Sąnaudos</w:t>
      </w:r>
    </w:p>
    <w:p w14:paraId="1EBB0FEA" w14:textId="77777777" w:rsidR="00504CA2" w:rsidRPr="002C2388" w:rsidRDefault="00504CA2" w:rsidP="002C2388">
      <w:pPr>
        <w:tabs>
          <w:tab w:val="num" w:pos="360"/>
          <w:tab w:val="left" w:pos="900"/>
        </w:tabs>
        <w:spacing w:line="23" w:lineRule="atLeast"/>
        <w:ind w:right="96" w:firstLine="900"/>
        <w:rPr>
          <w:rFonts w:ascii="Arial" w:hAnsi="Arial" w:cs="Arial"/>
        </w:rPr>
      </w:pPr>
    </w:p>
    <w:p w14:paraId="41483E32" w14:textId="6C8998E5" w:rsidR="00DB292E" w:rsidRPr="002C2388" w:rsidRDefault="0011352F" w:rsidP="002C2388">
      <w:pPr>
        <w:widowControl w:val="0"/>
        <w:shd w:val="clear" w:color="auto" w:fill="FFFFFF"/>
        <w:tabs>
          <w:tab w:val="left" w:pos="0"/>
          <w:tab w:val="left" w:pos="284"/>
        </w:tabs>
        <w:suppressAutoHyphens/>
        <w:autoSpaceDE w:val="0"/>
        <w:spacing w:line="23" w:lineRule="atLeast"/>
        <w:jc w:val="both"/>
        <w:rPr>
          <w:rFonts w:ascii="Arial" w:hAnsi="Arial" w:cs="Arial"/>
        </w:rPr>
      </w:pPr>
      <w:r w:rsidRPr="002C2388">
        <w:rPr>
          <w:rFonts w:ascii="Arial" w:hAnsi="Arial" w:cs="Arial"/>
        </w:rPr>
        <w:tab/>
        <w:t xml:space="preserve">     </w:t>
      </w:r>
      <w:r w:rsidR="00DB292E" w:rsidRPr="002C2388">
        <w:rPr>
          <w:rFonts w:ascii="Arial" w:hAnsi="Arial" w:cs="Arial"/>
        </w:rPr>
        <w:t xml:space="preserve">Sąnaudų apskaitos principai, metodai ir taisyklės nustatyti 11-ajame VSAFAS „Sąnaudos“. Sąnaudų, susijusių su konkrečių turto, finansavimo sumų ir įsipareigojimų straipsnių apskaita, principai nustatyti šių straipsnių apskaitą reglamentuojančiuose VSAFAS. </w:t>
      </w:r>
    </w:p>
    <w:p w14:paraId="0B86CE7F" w14:textId="656E2C2C" w:rsidR="00DB292E" w:rsidRPr="002C2388" w:rsidRDefault="0011352F" w:rsidP="002C2388">
      <w:pPr>
        <w:widowControl w:val="0"/>
        <w:shd w:val="clear" w:color="auto" w:fill="FFFFFF"/>
        <w:tabs>
          <w:tab w:val="left" w:pos="0"/>
          <w:tab w:val="left" w:pos="567"/>
        </w:tabs>
        <w:suppressAutoHyphens/>
        <w:autoSpaceDE w:val="0"/>
        <w:spacing w:line="23" w:lineRule="atLeast"/>
        <w:jc w:val="both"/>
        <w:rPr>
          <w:rFonts w:ascii="Arial" w:hAnsi="Arial" w:cs="Arial"/>
        </w:rPr>
      </w:pPr>
      <w:r w:rsidRPr="002C2388">
        <w:rPr>
          <w:rFonts w:ascii="Arial" w:hAnsi="Arial" w:cs="Arial"/>
        </w:rPr>
        <w:tab/>
      </w:r>
      <w:r w:rsidR="00DB292E" w:rsidRPr="002C2388">
        <w:rPr>
          <w:rFonts w:ascii="Arial" w:hAnsi="Arial" w:cs="Arial"/>
        </w:rPr>
        <w:t xml:space="preserve">Sąnaudos apskaitoje pripažįstamos vadovaujantis kaupimo ir palyginamumo principais tuo ataskaitiniu laikotarpiu, kai uždirbamos su jomis susijusios pajamos, neatsižvelgiant į pinigų išleidimo laiką. Tais atvejais, kai per ataskaitinį laikotarpį padarytų </w:t>
      </w:r>
      <w:r w:rsidR="00DB292E" w:rsidRPr="002C2388">
        <w:rPr>
          <w:rFonts w:ascii="Arial" w:hAnsi="Arial" w:cs="Arial"/>
        </w:rPr>
        <w:lastRenderedPageBreak/>
        <w:t>išlaidų neįmanoma tiesiogiai susieti su konkrečių pajamų uždirbimu ir jos neduos ekonominės naudos ateinančiais ataskaitiniais laikotarpiais, šios išlaidos pripažįstamos sąnaudomis tą patį laikotarpį, kada buvo patirtos.</w:t>
      </w:r>
    </w:p>
    <w:p w14:paraId="4DAC98CE" w14:textId="7725109F" w:rsidR="00DB292E" w:rsidRPr="002C2388" w:rsidRDefault="0011352F" w:rsidP="002C2388">
      <w:pPr>
        <w:widowControl w:val="0"/>
        <w:shd w:val="clear" w:color="auto" w:fill="FFFFFF"/>
        <w:tabs>
          <w:tab w:val="left" w:pos="0"/>
          <w:tab w:val="left" w:pos="567"/>
        </w:tabs>
        <w:suppressAutoHyphens/>
        <w:autoSpaceDE w:val="0"/>
        <w:spacing w:line="23" w:lineRule="atLeast"/>
        <w:jc w:val="both"/>
        <w:rPr>
          <w:rFonts w:ascii="Arial" w:hAnsi="Arial" w:cs="Arial"/>
        </w:rPr>
      </w:pPr>
      <w:r w:rsidRPr="002C2388">
        <w:rPr>
          <w:rFonts w:ascii="Arial" w:hAnsi="Arial" w:cs="Arial"/>
        </w:rPr>
        <w:tab/>
      </w:r>
      <w:r w:rsidR="00DB292E" w:rsidRPr="002C2388">
        <w:rPr>
          <w:rFonts w:ascii="Arial" w:hAnsi="Arial" w:cs="Arial"/>
        </w:rPr>
        <w:t>Sąnaudų dydis įvertinamas sumokėta arba mokėtina pinigų arba jų ekvivalentų suma. Tais atvejais, kai numatytas ilgas atsiskaitymo laikotarpis ir palūkanos nėra išskirtos iš bendros mokėtinos sumos, sąnaudų dydis įvertinamas diskontuojant atsiskaitymo sumą taikant rinkos palūkanų normą.</w:t>
      </w:r>
    </w:p>
    <w:p w14:paraId="716EF94A" w14:textId="081FAE2D" w:rsidR="00DB292E" w:rsidRPr="002C2388" w:rsidRDefault="0011352F" w:rsidP="002C2388">
      <w:pPr>
        <w:tabs>
          <w:tab w:val="left" w:pos="900"/>
          <w:tab w:val="left" w:pos="1980"/>
        </w:tabs>
        <w:spacing w:line="23" w:lineRule="atLeast"/>
        <w:ind w:right="96"/>
        <w:jc w:val="both"/>
        <w:rPr>
          <w:rFonts w:ascii="Arial" w:hAnsi="Arial" w:cs="Arial"/>
        </w:rPr>
      </w:pPr>
      <w:r w:rsidRPr="002C2388">
        <w:rPr>
          <w:rFonts w:ascii="Arial" w:hAnsi="Arial" w:cs="Arial"/>
        </w:rPr>
        <w:t xml:space="preserve">          </w:t>
      </w:r>
      <w:r w:rsidR="00DB292E" w:rsidRPr="002C2388">
        <w:rPr>
          <w:rFonts w:ascii="Arial" w:hAnsi="Arial" w:cs="Arial"/>
        </w:rPr>
        <w:t>Apskaitoje darbuotojams mokėti už kasmetines atostogas sumos kaupiamos ir pripažįstamos sąnaudomis vieną kartą per metus – paskutinę metų dieną.</w:t>
      </w:r>
    </w:p>
    <w:p w14:paraId="44B8C91E" w14:textId="000862FD" w:rsidR="007474DA" w:rsidRDefault="007474DA" w:rsidP="00DB292E">
      <w:pPr>
        <w:tabs>
          <w:tab w:val="left" w:pos="900"/>
          <w:tab w:val="left" w:pos="1980"/>
        </w:tabs>
        <w:spacing w:line="10" w:lineRule="atLeast"/>
        <w:ind w:right="96" w:firstLine="992"/>
        <w:jc w:val="both"/>
      </w:pPr>
    </w:p>
    <w:p w14:paraId="51DEA39E" w14:textId="77777777" w:rsidR="007474DA" w:rsidRPr="002C2388" w:rsidRDefault="007474DA" w:rsidP="002C2388">
      <w:pPr>
        <w:pStyle w:val="Antrat2"/>
        <w:numPr>
          <w:ilvl w:val="1"/>
          <w:numId w:val="0"/>
        </w:numPr>
        <w:tabs>
          <w:tab w:val="num" w:pos="0"/>
        </w:tabs>
        <w:suppressAutoHyphens/>
        <w:spacing w:before="0" w:line="23" w:lineRule="atLeast"/>
        <w:jc w:val="center"/>
        <w:rPr>
          <w:rFonts w:ascii="Arial" w:hAnsi="Arial" w:cs="Arial"/>
          <w:b/>
          <w:bCs/>
          <w:i/>
          <w:color w:val="000000"/>
          <w:spacing w:val="-1"/>
          <w:w w:val="103"/>
          <w:sz w:val="24"/>
        </w:rPr>
      </w:pPr>
      <w:r w:rsidRPr="002C2388">
        <w:rPr>
          <w:rFonts w:ascii="Arial" w:hAnsi="Arial" w:cs="Arial"/>
          <w:b/>
          <w:bCs/>
          <w:color w:val="000000"/>
          <w:spacing w:val="-1"/>
          <w:w w:val="103"/>
          <w:sz w:val="24"/>
        </w:rPr>
        <w:t>Sandoriai užsienio valiuta</w:t>
      </w:r>
    </w:p>
    <w:p w14:paraId="6537B41F" w14:textId="77777777" w:rsidR="007474DA" w:rsidRPr="002C2388" w:rsidRDefault="007474DA" w:rsidP="002C2388">
      <w:pPr>
        <w:spacing w:line="23" w:lineRule="atLeast"/>
        <w:rPr>
          <w:rFonts w:ascii="Arial" w:hAnsi="Arial" w:cs="Arial"/>
        </w:rPr>
      </w:pPr>
    </w:p>
    <w:p w14:paraId="25CDC8DA" w14:textId="77777777" w:rsidR="0011352F" w:rsidRPr="002C2388" w:rsidRDefault="0011352F" w:rsidP="002C2388">
      <w:pPr>
        <w:widowControl w:val="0"/>
        <w:shd w:val="clear" w:color="auto" w:fill="FFFFFF"/>
        <w:tabs>
          <w:tab w:val="left" w:pos="0"/>
          <w:tab w:val="left" w:pos="709"/>
        </w:tabs>
        <w:suppressAutoHyphens/>
        <w:autoSpaceDE w:val="0"/>
        <w:spacing w:line="23" w:lineRule="atLeast"/>
        <w:jc w:val="both"/>
        <w:rPr>
          <w:rFonts w:ascii="Arial" w:hAnsi="Arial" w:cs="Arial"/>
        </w:rPr>
      </w:pPr>
      <w:r w:rsidRPr="002C2388">
        <w:rPr>
          <w:rFonts w:ascii="Arial" w:hAnsi="Arial" w:cs="Arial"/>
        </w:rPr>
        <w:tab/>
      </w:r>
      <w:r w:rsidR="007474DA" w:rsidRPr="002C2388">
        <w:rPr>
          <w:rFonts w:ascii="Arial" w:hAnsi="Arial" w:cs="Arial"/>
        </w:rPr>
        <w:t>Sandorių užsienio valiuta apskaitos principai nustatyti 21-ajame VSAFAS „Sandoriai užsienio valiuta“.</w:t>
      </w:r>
      <w:r w:rsidRPr="002C2388">
        <w:rPr>
          <w:rFonts w:ascii="Arial" w:hAnsi="Arial" w:cs="Arial"/>
        </w:rPr>
        <w:t xml:space="preserve"> </w:t>
      </w:r>
    </w:p>
    <w:p w14:paraId="5178A148" w14:textId="77777777" w:rsidR="0011352F" w:rsidRPr="002C2388" w:rsidRDefault="0011352F" w:rsidP="002C2388">
      <w:pPr>
        <w:widowControl w:val="0"/>
        <w:shd w:val="clear" w:color="auto" w:fill="FFFFFF"/>
        <w:tabs>
          <w:tab w:val="left" w:pos="0"/>
          <w:tab w:val="left" w:pos="709"/>
        </w:tabs>
        <w:suppressAutoHyphens/>
        <w:autoSpaceDE w:val="0"/>
        <w:spacing w:line="23" w:lineRule="atLeast"/>
        <w:jc w:val="both"/>
        <w:rPr>
          <w:rFonts w:ascii="Arial" w:hAnsi="Arial" w:cs="Arial"/>
        </w:rPr>
      </w:pPr>
      <w:r w:rsidRPr="002C2388">
        <w:rPr>
          <w:rFonts w:ascii="Arial" w:hAnsi="Arial" w:cs="Arial"/>
        </w:rPr>
        <w:tab/>
      </w:r>
      <w:r w:rsidR="007474DA" w:rsidRPr="002C2388">
        <w:rPr>
          <w:rFonts w:ascii="Arial" w:hAnsi="Arial" w:cs="Arial"/>
        </w:rPr>
        <w:t>Sandoriai užsienio valiuta pirminio pripažinimo metu registruojami apskaitoje pagal sandorio dieną galiojusį Lietuvos banko skelbiamą užsienio valiutos kursą. Pelnas ir nuostoliai iš sandorių užsienio valiuta bei iš užsienio valiuta išreikšto turto ir įsipareigojimų likučių perkainojimo dieną yra registruojami finansinės ir investicinės veiklos pajamų ar sąnaudų sąskaitose.</w:t>
      </w:r>
      <w:r w:rsidRPr="002C2388">
        <w:rPr>
          <w:rFonts w:ascii="Arial" w:hAnsi="Arial" w:cs="Arial"/>
        </w:rPr>
        <w:t xml:space="preserve"> </w:t>
      </w:r>
    </w:p>
    <w:p w14:paraId="47EC4F6B" w14:textId="0106A72A" w:rsidR="007474DA" w:rsidRPr="002C2388" w:rsidRDefault="0011352F" w:rsidP="002C2388">
      <w:pPr>
        <w:widowControl w:val="0"/>
        <w:shd w:val="clear" w:color="auto" w:fill="FFFFFF"/>
        <w:tabs>
          <w:tab w:val="left" w:pos="0"/>
          <w:tab w:val="left" w:pos="709"/>
        </w:tabs>
        <w:suppressAutoHyphens/>
        <w:autoSpaceDE w:val="0"/>
        <w:spacing w:line="23" w:lineRule="atLeast"/>
        <w:jc w:val="both"/>
        <w:rPr>
          <w:rFonts w:ascii="Arial" w:hAnsi="Arial" w:cs="Arial"/>
        </w:rPr>
      </w:pPr>
      <w:r w:rsidRPr="002C2388">
        <w:rPr>
          <w:rFonts w:ascii="Arial" w:hAnsi="Arial" w:cs="Arial"/>
        </w:rPr>
        <w:tab/>
      </w:r>
      <w:r w:rsidR="007474DA" w:rsidRPr="002C2388">
        <w:rPr>
          <w:rFonts w:ascii="Arial" w:hAnsi="Arial" w:cs="Arial"/>
        </w:rPr>
        <w:t>Valiutinių straipsnių likučiai perkainojami pagal ataskaitinio laikotarpio pabaigos Lietuvos banko skelbiamą Lietuvos Respublikos piniginio vieneto ir užsienio valiutos</w:t>
      </w:r>
      <w:r w:rsidR="00C76B0B" w:rsidRPr="002C2388">
        <w:rPr>
          <w:rFonts w:ascii="Arial" w:hAnsi="Arial" w:cs="Arial"/>
        </w:rPr>
        <w:t xml:space="preserve"> buhalterinį</w:t>
      </w:r>
      <w:r w:rsidR="007474DA" w:rsidRPr="002C2388">
        <w:rPr>
          <w:rFonts w:ascii="Arial" w:hAnsi="Arial" w:cs="Arial"/>
        </w:rPr>
        <w:t xml:space="preserve"> santykį.</w:t>
      </w:r>
    </w:p>
    <w:p w14:paraId="07AE8303" w14:textId="77777777" w:rsidR="0041150F" w:rsidRDefault="0041150F" w:rsidP="0041150F">
      <w:pPr>
        <w:tabs>
          <w:tab w:val="left" w:pos="1620"/>
        </w:tabs>
        <w:spacing w:line="10" w:lineRule="atLeast"/>
        <w:jc w:val="both"/>
      </w:pPr>
    </w:p>
    <w:p w14:paraId="1BB8A96A" w14:textId="77777777" w:rsidR="005A0235" w:rsidRDefault="005A0235" w:rsidP="00133CE4">
      <w:pPr>
        <w:rPr>
          <w:b/>
        </w:rPr>
      </w:pPr>
    </w:p>
    <w:p w14:paraId="5AAF3323" w14:textId="1F47ACB0" w:rsidR="001D2256" w:rsidRPr="002C2388" w:rsidRDefault="007474DA" w:rsidP="002C2388">
      <w:pPr>
        <w:spacing w:line="23" w:lineRule="atLeast"/>
        <w:jc w:val="center"/>
        <w:rPr>
          <w:rFonts w:ascii="Arial" w:hAnsi="Arial" w:cs="Arial"/>
          <w:b/>
        </w:rPr>
      </w:pPr>
      <w:r w:rsidRPr="002C2388">
        <w:rPr>
          <w:rFonts w:ascii="Arial" w:hAnsi="Arial" w:cs="Arial"/>
          <w:b/>
        </w:rPr>
        <w:t>Turto nuvertėjimas</w:t>
      </w:r>
      <w:r w:rsidR="001D2256" w:rsidRPr="002C2388">
        <w:rPr>
          <w:rFonts w:ascii="Arial" w:hAnsi="Arial" w:cs="Arial"/>
          <w:b/>
        </w:rPr>
        <w:t xml:space="preserve"> </w:t>
      </w:r>
    </w:p>
    <w:p w14:paraId="154767E5" w14:textId="77777777" w:rsidR="001D2256" w:rsidRPr="002C2388" w:rsidRDefault="001D2256" w:rsidP="002C2388">
      <w:pPr>
        <w:spacing w:line="23" w:lineRule="atLeast"/>
        <w:jc w:val="both"/>
        <w:rPr>
          <w:rFonts w:ascii="Arial" w:hAnsi="Arial" w:cs="Arial"/>
        </w:rPr>
      </w:pPr>
    </w:p>
    <w:p w14:paraId="6E67CFE1" w14:textId="47E9D1B6" w:rsidR="007474DA" w:rsidRPr="002C2388" w:rsidRDefault="001D2256" w:rsidP="002C2388">
      <w:pPr>
        <w:spacing w:line="23" w:lineRule="atLeast"/>
        <w:jc w:val="both"/>
        <w:rPr>
          <w:rFonts w:ascii="Arial" w:hAnsi="Arial" w:cs="Arial"/>
          <w:b/>
        </w:rPr>
      </w:pPr>
      <w:r w:rsidRPr="002C2388">
        <w:rPr>
          <w:rFonts w:ascii="Arial" w:hAnsi="Arial" w:cs="Arial"/>
        </w:rPr>
        <w:t xml:space="preserve">            </w:t>
      </w:r>
      <w:r w:rsidR="007474DA" w:rsidRPr="002C2388">
        <w:rPr>
          <w:rFonts w:ascii="Arial" w:hAnsi="Arial" w:cs="Arial"/>
        </w:rPr>
        <w:t>Turto nuvertėjimo apskaitos principai, metodai ir taisyklės nustatyti 8-ajame VSAFAS „Atsargos“, 17-ajame VSAFAS „Finansinis turtas ir finansiniai įsipareigojimai“ ir 22-ajame VSAFAS „Turto nuvertėjimas”.</w:t>
      </w:r>
    </w:p>
    <w:p w14:paraId="1F9EE1A7" w14:textId="7968A057" w:rsidR="007474DA" w:rsidRPr="002C2388" w:rsidRDefault="001D2256" w:rsidP="002C2388">
      <w:pPr>
        <w:widowControl w:val="0"/>
        <w:shd w:val="clear" w:color="auto" w:fill="FFFFFF"/>
        <w:tabs>
          <w:tab w:val="left" w:pos="0"/>
          <w:tab w:val="left" w:pos="709"/>
        </w:tabs>
        <w:suppressAutoHyphens/>
        <w:autoSpaceDE w:val="0"/>
        <w:spacing w:line="23" w:lineRule="atLeast"/>
        <w:jc w:val="both"/>
        <w:rPr>
          <w:rFonts w:ascii="Arial" w:hAnsi="Arial" w:cs="Arial"/>
        </w:rPr>
      </w:pPr>
      <w:r w:rsidRPr="002C2388">
        <w:rPr>
          <w:rFonts w:ascii="Arial" w:hAnsi="Arial" w:cs="Arial"/>
        </w:rPr>
        <w:tab/>
      </w:r>
      <w:r w:rsidR="007474DA" w:rsidRPr="002C2388">
        <w:rPr>
          <w:rFonts w:ascii="Arial" w:hAnsi="Arial" w:cs="Arial"/>
        </w:rPr>
        <w:t xml:space="preserve">Nuostoliai dėl turto nuvertėjimo apskaitoje pripažįstami pagal nuvertėjimo požymius. </w:t>
      </w:r>
      <w:r w:rsidR="00751052" w:rsidRPr="002C2388">
        <w:rPr>
          <w:rFonts w:ascii="Arial" w:hAnsi="Arial" w:cs="Arial"/>
        </w:rPr>
        <w:t>Prieš rengiantis sudaryti</w:t>
      </w:r>
      <w:r w:rsidR="007474DA" w:rsidRPr="002C2388">
        <w:rPr>
          <w:rFonts w:ascii="Arial" w:hAnsi="Arial" w:cs="Arial"/>
        </w:rPr>
        <w:t xml:space="preserve"> finansinių ataskaitų rinkinį, įstaiga nustato, ar yra turto nuvertėjimo požymių. Jeigu yra vidinių ar išorinių nuvertėjimo požymių, yra nustatoma turto atsiperkamoji vertė ir palyginama su turto balansine verte. Turto nuvertėjimui įvertinti yra sudaroma komisija.</w:t>
      </w:r>
      <w:bookmarkStart w:id="46" w:name="_Ref139194008"/>
    </w:p>
    <w:p w14:paraId="6F7B30F4" w14:textId="77777777" w:rsidR="001D2256" w:rsidRPr="002C2388" w:rsidRDefault="001D2256" w:rsidP="002C2388">
      <w:pPr>
        <w:widowControl w:val="0"/>
        <w:shd w:val="clear" w:color="auto" w:fill="FFFFFF"/>
        <w:tabs>
          <w:tab w:val="left" w:pos="0"/>
          <w:tab w:val="left" w:pos="709"/>
        </w:tabs>
        <w:suppressAutoHyphens/>
        <w:autoSpaceDE w:val="0"/>
        <w:spacing w:line="23" w:lineRule="atLeast"/>
        <w:jc w:val="both"/>
        <w:rPr>
          <w:rFonts w:ascii="Arial" w:hAnsi="Arial" w:cs="Arial"/>
        </w:rPr>
      </w:pPr>
      <w:r w:rsidRPr="002C2388">
        <w:rPr>
          <w:rFonts w:ascii="Arial" w:hAnsi="Arial" w:cs="Arial"/>
        </w:rPr>
        <w:tab/>
      </w:r>
      <w:r w:rsidR="007474DA" w:rsidRPr="002C2388">
        <w:rPr>
          <w:rFonts w:ascii="Arial" w:hAnsi="Arial" w:cs="Arial"/>
        </w:rPr>
        <w:t>Nuostoliai dėl turto nuvertėjimo apskaitoje registruojami apskaičiuotų nuostolių suma mažinant turto balansinę vertę bei ta pačia suma registruojant ataskaitinio laikotarpio pagrindinės arba kitos veiklos sąnaudas.</w:t>
      </w:r>
      <w:bookmarkEnd w:id="46"/>
      <w:r w:rsidR="007474DA" w:rsidRPr="002C2388">
        <w:rPr>
          <w:rFonts w:ascii="Arial" w:hAnsi="Arial" w:cs="Arial"/>
        </w:rPr>
        <w:t xml:space="preserve"> </w:t>
      </w:r>
    </w:p>
    <w:p w14:paraId="403EE34C" w14:textId="77777777" w:rsidR="001D2256" w:rsidRDefault="001D2256" w:rsidP="002C2388">
      <w:pPr>
        <w:widowControl w:val="0"/>
        <w:shd w:val="clear" w:color="auto" w:fill="FFFFFF"/>
        <w:tabs>
          <w:tab w:val="left" w:pos="0"/>
          <w:tab w:val="left" w:pos="709"/>
        </w:tabs>
        <w:suppressAutoHyphens/>
        <w:autoSpaceDE w:val="0"/>
        <w:spacing w:line="23" w:lineRule="atLeast"/>
        <w:jc w:val="both"/>
      </w:pPr>
      <w:r w:rsidRPr="002C2388">
        <w:rPr>
          <w:rFonts w:ascii="Arial" w:hAnsi="Arial" w:cs="Arial"/>
        </w:rPr>
        <w:tab/>
      </w:r>
      <w:r w:rsidR="007474DA" w:rsidRPr="002C2388">
        <w:rPr>
          <w:rFonts w:ascii="Arial" w:hAnsi="Arial" w:cs="Arial"/>
        </w:rPr>
        <w:t>Turto nuvertėjimas nėra tolygus turto nurašymui. Turto nuvertėjimo atveju yra mažinama turto vieneto balansinė vertė, tačiau išsaugoma informacija apie turto įsigijimo savikainą, t. y. turto vieneto įsigijimo savikaina apskaitoje lieka tokia pati kaip iki nuvertėjimo nustatymo, o nuvertėjimas registruojamas atskiroje sąskaitoje. Turto nuvertėjimas apskaitoje yra registruojamas ne didesne verte</w:t>
      </w:r>
      <w:r w:rsidR="007474DA">
        <w:t xml:space="preserve"> </w:t>
      </w:r>
      <w:r w:rsidR="007474DA" w:rsidRPr="002C2388">
        <w:rPr>
          <w:rFonts w:ascii="Arial" w:hAnsi="Arial" w:cs="Arial"/>
        </w:rPr>
        <w:t>nei turto balansinė vertė</w:t>
      </w:r>
      <w:r w:rsidR="007474DA">
        <w:t xml:space="preserve">. </w:t>
      </w:r>
    </w:p>
    <w:p w14:paraId="32D72F1E" w14:textId="77777777" w:rsidR="001D2256" w:rsidRPr="002C2388" w:rsidRDefault="001D2256" w:rsidP="002C2388">
      <w:pPr>
        <w:widowControl w:val="0"/>
        <w:shd w:val="clear" w:color="auto" w:fill="FFFFFF"/>
        <w:tabs>
          <w:tab w:val="left" w:pos="0"/>
          <w:tab w:val="left" w:pos="709"/>
        </w:tabs>
        <w:suppressAutoHyphens/>
        <w:autoSpaceDE w:val="0"/>
        <w:spacing w:line="23" w:lineRule="atLeast"/>
        <w:jc w:val="both"/>
        <w:rPr>
          <w:rFonts w:ascii="Arial" w:hAnsi="Arial" w:cs="Arial"/>
        </w:rPr>
      </w:pPr>
      <w:r w:rsidRPr="002C2388">
        <w:rPr>
          <w:rFonts w:ascii="Arial" w:hAnsi="Arial" w:cs="Arial"/>
        </w:rPr>
        <w:tab/>
      </w:r>
      <w:r w:rsidR="007474DA" w:rsidRPr="002C2388">
        <w:rPr>
          <w:rFonts w:ascii="Arial" w:hAnsi="Arial" w:cs="Arial"/>
        </w:rPr>
        <w:t>Kai vėlesnį ataskaitinį laikotarpį, pasikeitus aplinkybėms, atstatoma anksčiau pripažinta turto nuvertėjimo suma, turto balansinė vertė po nuvertėjimo atstatymo negali viršyti jo balansinės vertės, kuri būtų buvusi, jeigu turto nuvertėjimas nebūtų buvęs pripažintas.</w:t>
      </w:r>
      <w:r w:rsidRPr="002C2388">
        <w:rPr>
          <w:rFonts w:ascii="Arial" w:hAnsi="Arial" w:cs="Arial"/>
        </w:rPr>
        <w:t xml:space="preserve"> </w:t>
      </w:r>
    </w:p>
    <w:p w14:paraId="1D9D12E7" w14:textId="04375736" w:rsidR="007474DA" w:rsidRPr="002C2388" w:rsidRDefault="001D2256" w:rsidP="002C2388">
      <w:pPr>
        <w:widowControl w:val="0"/>
        <w:shd w:val="clear" w:color="auto" w:fill="FFFFFF"/>
        <w:tabs>
          <w:tab w:val="left" w:pos="0"/>
          <w:tab w:val="left" w:pos="709"/>
        </w:tabs>
        <w:suppressAutoHyphens/>
        <w:autoSpaceDE w:val="0"/>
        <w:spacing w:line="23" w:lineRule="atLeast"/>
        <w:jc w:val="both"/>
        <w:rPr>
          <w:rFonts w:ascii="Arial" w:hAnsi="Arial" w:cs="Arial"/>
        </w:rPr>
      </w:pPr>
      <w:r w:rsidRPr="002C2388">
        <w:rPr>
          <w:rFonts w:ascii="Arial" w:hAnsi="Arial" w:cs="Arial"/>
        </w:rPr>
        <w:tab/>
      </w:r>
      <w:r w:rsidR="007474DA" w:rsidRPr="002C2388">
        <w:rPr>
          <w:rFonts w:ascii="Arial" w:hAnsi="Arial" w:cs="Arial"/>
        </w:rPr>
        <w:t>Pripažinus ilgalaikio materialiojo ar nematerialiojo turto nuvertėjimo nuostolį,  perskaičiuojamos būsimiesiems ataskaitiniams laikotarpiams tenkančios turto nusidėvėjimo (amortizacijos) sumos, kad turto nudėvimoji (amortizuojamoji) vertė po nuvertėjimo būtų tolygiai paskirstyta per visą likusį jo naudingo tarnavimo laiką, t. y. nuvertėjimo suma nudėvima per likusį naudingo tarnavimo laiką, mažinant nusidėvėjimo sąnaudas.</w:t>
      </w:r>
    </w:p>
    <w:p w14:paraId="24AC420B" w14:textId="77777777" w:rsidR="00580356" w:rsidRDefault="00580356" w:rsidP="001D2256">
      <w:pPr>
        <w:widowControl w:val="0"/>
        <w:shd w:val="clear" w:color="auto" w:fill="FFFFFF"/>
        <w:tabs>
          <w:tab w:val="left" w:pos="0"/>
          <w:tab w:val="left" w:pos="709"/>
        </w:tabs>
        <w:suppressAutoHyphens/>
        <w:autoSpaceDE w:val="0"/>
        <w:spacing w:line="10" w:lineRule="atLeast"/>
        <w:jc w:val="both"/>
      </w:pPr>
    </w:p>
    <w:p w14:paraId="48B5A169" w14:textId="60811E71" w:rsidR="00580356" w:rsidRPr="002C2388" w:rsidRDefault="00580356" w:rsidP="002C2388">
      <w:pPr>
        <w:widowControl w:val="0"/>
        <w:shd w:val="clear" w:color="auto" w:fill="FFFFFF"/>
        <w:tabs>
          <w:tab w:val="left" w:pos="0"/>
          <w:tab w:val="left" w:pos="709"/>
        </w:tabs>
        <w:suppressAutoHyphens/>
        <w:autoSpaceDE w:val="0"/>
        <w:spacing w:line="23" w:lineRule="atLeast"/>
        <w:jc w:val="center"/>
        <w:rPr>
          <w:rFonts w:ascii="Arial" w:hAnsi="Arial" w:cs="Arial"/>
          <w:b/>
          <w:bCs/>
        </w:rPr>
      </w:pPr>
      <w:r w:rsidRPr="002C2388">
        <w:rPr>
          <w:rFonts w:ascii="Arial" w:hAnsi="Arial" w:cs="Arial"/>
          <w:b/>
          <w:bCs/>
        </w:rPr>
        <w:lastRenderedPageBreak/>
        <w:t>Neapibrėžtieji įsipareigojimai ir neapibrėžtasis turtas</w:t>
      </w:r>
    </w:p>
    <w:p w14:paraId="5026FF98" w14:textId="77777777" w:rsidR="00580356" w:rsidRPr="002C2388" w:rsidRDefault="00580356" w:rsidP="002C2388">
      <w:pPr>
        <w:widowControl w:val="0"/>
        <w:shd w:val="clear" w:color="auto" w:fill="FFFFFF"/>
        <w:tabs>
          <w:tab w:val="left" w:pos="0"/>
          <w:tab w:val="left" w:pos="709"/>
        </w:tabs>
        <w:suppressAutoHyphens/>
        <w:autoSpaceDE w:val="0"/>
        <w:spacing w:line="23" w:lineRule="atLeast"/>
        <w:jc w:val="center"/>
        <w:rPr>
          <w:rFonts w:ascii="Arial" w:hAnsi="Arial" w:cs="Arial"/>
          <w:b/>
          <w:bCs/>
        </w:rPr>
      </w:pPr>
    </w:p>
    <w:p w14:paraId="3C855113" w14:textId="3C507C14" w:rsidR="00580356" w:rsidRPr="002C2388" w:rsidRDefault="00580356" w:rsidP="002C2388">
      <w:pPr>
        <w:widowControl w:val="0"/>
        <w:shd w:val="clear" w:color="auto" w:fill="FFFFFF"/>
        <w:tabs>
          <w:tab w:val="left" w:pos="0"/>
          <w:tab w:val="left" w:pos="709"/>
        </w:tabs>
        <w:suppressAutoHyphens/>
        <w:autoSpaceDE w:val="0"/>
        <w:spacing w:line="23" w:lineRule="atLeast"/>
        <w:jc w:val="both"/>
        <w:rPr>
          <w:rFonts w:ascii="Arial" w:hAnsi="Arial" w:cs="Arial"/>
        </w:rPr>
      </w:pPr>
      <w:r w:rsidRPr="002C2388">
        <w:rPr>
          <w:rFonts w:ascii="Arial" w:hAnsi="Arial" w:cs="Arial"/>
        </w:rPr>
        <w:tab/>
        <w:t>Neapibrėžtųjų įsipareigojimų ir neapibrėžtojo turto apskaitos principai nustatyti 18-ajame VSAFAS „Atidėjiniai, neapibrėžtieji įsipareigojimai, neapibrėžtasis turtas ir įvykiai pasibaigus ataskaitiniam laikotarpiui“.</w:t>
      </w:r>
    </w:p>
    <w:p w14:paraId="147871FA" w14:textId="0D00D5CD" w:rsidR="00580356" w:rsidRPr="002C2388" w:rsidRDefault="00580356" w:rsidP="002C2388">
      <w:pPr>
        <w:widowControl w:val="0"/>
        <w:shd w:val="clear" w:color="auto" w:fill="FFFFFF"/>
        <w:tabs>
          <w:tab w:val="left" w:pos="0"/>
          <w:tab w:val="left" w:pos="709"/>
        </w:tabs>
        <w:suppressAutoHyphens/>
        <w:autoSpaceDE w:val="0"/>
        <w:spacing w:line="23" w:lineRule="atLeast"/>
        <w:jc w:val="both"/>
        <w:rPr>
          <w:rFonts w:ascii="Arial" w:hAnsi="Arial" w:cs="Arial"/>
        </w:rPr>
      </w:pPr>
      <w:r w:rsidRPr="002C2388">
        <w:rPr>
          <w:rFonts w:ascii="Arial" w:hAnsi="Arial" w:cs="Arial"/>
        </w:rPr>
        <w:tab/>
        <w:t>Apskaitą tvarkantis asmuo nepripažįsta finansinėje apskaitoje neapibrėžtųjų įsipareigojimų ir neapibrėžtojo turto, tačiau neapibrėžtieji įsipareigojimai ir neapibrėžtasis turtas registruojami nebalansinėse sąskaitose. Neapibrėžtieji įsipareigojimai nerodomi nei finansinės būklės ataskaitoje, nei veiklos rezultatų ataskaitoje, o informacija apie juos pateikiama aiškinamajame rašte pagal 6 VSAFAS ir 23 VSAFAS reikalavimus. Kai tikimybė, kad reikės panaudoti turtą įsipareigojimui padengti yra labai maža, informacija apie juos aiškinamajame rašte nebūtina. Tais atvejais, kai tikimybė, kad viešojo sektoriaus subjektui reikės padengti neapibrėžtuosius įsipareigojimus, yra didesnė nei 20 proc., bet mažesnė nei 50 proc., aiškinamajame rašte pateikiama informacija pagal kiekvieną neapibrėžtųjų įsipareigojimų grupę paskutinę ataskaitinio laikotarpio dieną, trumpai aprašant neapibrėžtųjų įsipareigojimų pobūdį, nurodant sumą, kuri gali būti reikalinga neapibrėžtajam įsipareigojimui padengti, ir jo padengimo laiko neapibrėžtumo požymiai, nurodoma su neapibrėžtuoju įsipareigojimu susijusių išlaidų patyrimo tikimybės sąlygos.</w:t>
      </w:r>
    </w:p>
    <w:p w14:paraId="2B034977" w14:textId="4813755D" w:rsidR="00580356" w:rsidRPr="002C2388" w:rsidRDefault="00580356" w:rsidP="002C2388">
      <w:pPr>
        <w:widowControl w:val="0"/>
        <w:shd w:val="clear" w:color="auto" w:fill="FFFFFF"/>
        <w:tabs>
          <w:tab w:val="left" w:pos="0"/>
          <w:tab w:val="left" w:pos="709"/>
        </w:tabs>
        <w:suppressAutoHyphens/>
        <w:autoSpaceDE w:val="0"/>
        <w:spacing w:line="23" w:lineRule="atLeast"/>
        <w:jc w:val="both"/>
        <w:rPr>
          <w:rFonts w:ascii="Arial" w:hAnsi="Arial" w:cs="Arial"/>
          <w:b/>
          <w:bCs/>
        </w:rPr>
      </w:pPr>
      <w:r w:rsidRPr="002C2388">
        <w:rPr>
          <w:rFonts w:ascii="Arial" w:hAnsi="Arial" w:cs="Arial"/>
        </w:rPr>
        <w:tab/>
        <w:t>Informacija apie neapibrėžtąjį turtą ir įsipareigojimus turi būti peržiūrima ne rečiau negu paskutinę metų dieną, siekiant užtikrinti, kad pasikeitimai būtų tinkamai atskleisti aiškinamajame rašte.</w:t>
      </w:r>
    </w:p>
    <w:p w14:paraId="3F92C5F3" w14:textId="77777777" w:rsidR="00105F72" w:rsidRPr="007F46F3" w:rsidRDefault="00105F72" w:rsidP="007474DA">
      <w:pPr>
        <w:spacing w:line="10" w:lineRule="atLeast"/>
        <w:ind w:firstLine="1134"/>
        <w:jc w:val="both"/>
      </w:pPr>
    </w:p>
    <w:p w14:paraId="3EF6F1D3" w14:textId="77777777" w:rsidR="00105F72" w:rsidRPr="002C2388" w:rsidRDefault="00105F72" w:rsidP="002C2388">
      <w:pPr>
        <w:spacing w:line="23" w:lineRule="atLeast"/>
        <w:jc w:val="center"/>
        <w:rPr>
          <w:rFonts w:ascii="Arial" w:hAnsi="Arial" w:cs="Arial"/>
          <w:b/>
        </w:rPr>
      </w:pPr>
      <w:r w:rsidRPr="002C2388">
        <w:rPr>
          <w:rFonts w:ascii="Arial" w:hAnsi="Arial" w:cs="Arial"/>
          <w:b/>
        </w:rPr>
        <w:t>Poataskaitiniai įvykiai</w:t>
      </w:r>
    </w:p>
    <w:p w14:paraId="266651E7" w14:textId="77777777" w:rsidR="00A83024" w:rsidRPr="002C2388" w:rsidRDefault="00A83024" w:rsidP="002C2388">
      <w:pPr>
        <w:widowControl w:val="0"/>
        <w:shd w:val="clear" w:color="auto" w:fill="FFFFFF"/>
        <w:tabs>
          <w:tab w:val="left" w:pos="0"/>
          <w:tab w:val="left" w:pos="851"/>
        </w:tabs>
        <w:suppressAutoHyphens/>
        <w:autoSpaceDE w:val="0"/>
        <w:spacing w:line="23" w:lineRule="atLeast"/>
        <w:jc w:val="both"/>
        <w:rPr>
          <w:rFonts w:ascii="Arial" w:hAnsi="Arial" w:cs="Arial"/>
        </w:rPr>
      </w:pPr>
    </w:p>
    <w:p w14:paraId="1FCE2824" w14:textId="3E60E488" w:rsidR="00105F72" w:rsidRPr="002C2388" w:rsidRDefault="00A83024" w:rsidP="002C2388">
      <w:pPr>
        <w:widowControl w:val="0"/>
        <w:shd w:val="clear" w:color="auto" w:fill="FFFFFF"/>
        <w:tabs>
          <w:tab w:val="left" w:pos="0"/>
          <w:tab w:val="left" w:pos="851"/>
        </w:tabs>
        <w:suppressAutoHyphens/>
        <w:autoSpaceDE w:val="0"/>
        <w:spacing w:line="23" w:lineRule="atLeast"/>
        <w:jc w:val="both"/>
        <w:rPr>
          <w:rFonts w:ascii="Arial" w:hAnsi="Arial" w:cs="Arial"/>
        </w:rPr>
      </w:pPr>
      <w:r w:rsidRPr="002C2388">
        <w:rPr>
          <w:rFonts w:ascii="Arial" w:hAnsi="Arial" w:cs="Arial"/>
        </w:rPr>
        <w:tab/>
      </w:r>
      <w:r w:rsidR="00105F72" w:rsidRPr="002C2388">
        <w:rPr>
          <w:rFonts w:ascii="Arial" w:hAnsi="Arial" w:cs="Arial"/>
        </w:rPr>
        <w:t>Poataskaitinių įvykių apskaitos ir pateikimo finansinėse ataskaitose taisyklės pateiktos 18-ajame VSAFAS „Atidėjiniai, neapibrėžtieji įsipareigojimai, neapibrėžtasis turtas ir poataskaitiniai įvykiai“.</w:t>
      </w:r>
    </w:p>
    <w:p w14:paraId="42E6B8FB" w14:textId="51007374" w:rsidR="00105F72" w:rsidRPr="002C2388" w:rsidRDefault="00105F72" w:rsidP="002C2388">
      <w:pPr>
        <w:widowControl w:val="0"/>
        <w:shd w:val="clear" w:color="auto" w:fill="FFFFFF"/>
        <w:tabs>
          <w:tab w:val="left" w:pos="0"/>
          <w:tab w:val="left" w:pos="851"/>
        </w:tabs>
        <w:suppressAutoHyphens/>
        <w:autoSpaceDE w:val="0"/>
        <w:spacing w:line="23" w:lineRule="atLeast"/>
        <w:ind w:firstLine="1134"/>
        <w:jc w:val="both"/>
        <w:rPr>
          <w:rFonts w:ascii="Arial" w:hAnsi="Arial" w:cs="Arial"/>
        </w:rPr>
      </w:pPr>
      <w:r w:rsidRPr="002C2388">
        <w:rPr>
          <w:rFonts w:ascii="Arial" w:hAnsi="Arial" w:cs="Arial"/>
        </w:rPr>
        <w:t xml:space="preserve">Poataskaitinis ūkinis įvykis – ūkinis įvykis per laikotarpį nuo paskutinės ataskaitinio laikotarpio dienos iki finansinių ataskaitų pateikimo viešojo sektoriaus subjektui </w:t>
      </w:r>
      <w:r w:rsidR="00FB3B18" w:rsidRPr="002C2388">
        <w:rPr>
          <w:rFonts w:ascii="Arial" w:hAnsi="Arial" w:cs="Arial"/>
        </w:rPr>
        <w:t xml:space="preserve">paskutinės </w:t>
      </w:r>
      <w:r w:rsidRPr="002C2388">
        <w:rPr>
          <w:rFonts w:ascii="Arial" w:hAnsi="Arial" w:cs="Arial"/>
        </w:rPr>
        <w:t>dienos</w:t>
      </w:r>
      <w:r w:rsidR="00FB3B18" w:rsidRPr="002C2388">
        <w:rPr>
          <w:rFonts w:ascii="Arial" w:hAnsi="Arial" w:cs="Arial"/>
        </w:rPr>
        <w:t>.</w:t>
      </w:r>
    </w:p>
    <w:p w14:paraId="28534F19" w14:textId="77777777" w:rsidR="00105F72" w:rsidRPr="002C2388" w:rsidRDefault="00105F72" w:rsidP="002C2388">
      <w:pPr>
        <w:pStyle w:val="Pagrindinistekstas"/>
        <w:widowControl w:val="0"/>
        <w:shd w:val="clear" w:color="auto" w:fill="FFFFFF"/>
        <w:tabs>
          <w:tab w:val="left" w:pos="0"/>
        </w:tabs>
        <w:suppressAutoHyphens/>
        <w:autoSpaceDE w:val="0"/>
        <w:spacing w:after="0" w:line="23" w:lineRule="atLeast"/>
        <w:ind w:firstLine="1134"/>
        <w:jc w:val="both"/>
        <w:rPr>
          <w:rFonts w:ascii="Arial" w:hAnsi="Arial" w:cs="Arial"/>
        </w:rPr>
      </w:pPr>
      <w:bookmarkStart w:id="47" w:name="_Ref166049503"/>
      <w:bookmarkEnd w:id="47"/>
      <w:r w:rsidRPr="002C2388">
        <w:rPr>
          <w:rFonts w:ascii="Arial" w:hAnsi="Arial" w:cs="Arial"/>
        </w:rPr>
        <w:t>Atsižvelgiant į poataskaitinių ūkinių įvykių poveikį viešojo sektoriaus subjekto ataskaitinio laikotarpio finansinei būklei, veiklos rezultatams ir pinigų srautams, viešojo sektoriaus subjekto ataskaitinio laikotarpio finansinės ataskaitos turi būti koreguojamos arba ne.</w:t>
      </w:r>
    </w:p>
    <w:p w14:paraId="1F0E4AB9" w14:textId="77777777" w:rsidR="00105F72" w:rsidRPr="002C2388" w:rsidRDefault="00105F72" w:rsidP="002C2388">
      <w:pPr>
        <w:pStyle w:val="Pagrindinistekstas"/>
        <w:widowControl w:val="0"/>
        <w:shd w:val="clear" w:color="auto" w:fill="FFFFFF"/>
        <w:tabs>
          <w:tab w:val="left" w:pos="0"/>
        </w:tabs>
        <w:suppressAutoHyphens/>
        <w:autoSpaceDE w:val="0"/>
        <w:spacing w:after="0" w:line="23" w:lineRule="atLeast"/>
        <w:ind w:firstLine="1134"/>
        <w:jc w:val="both"/>
        <w:rPr>
          <w:rFonts w:ascii="Arial" w:hAnsi="Arial" w:cs="Arial"/>
        </w:rPr>
      </w:pPr>
      <w:r w:rsidRPr="002C2388">
        <w:rPr>
          <w:rFonts w:ascii="Arial" w:hAnsi="Arial" w:cs="Arial"/>
        </w:rPr>
        <w:t>Siekiant nustatyti, kurie ūkiniai įvykiai, įvykę pasibaigus ataskaitiniam laikotarpiui, turi būti vertinami, finansinėse ataskaitose turi būti nurodyta paskutinė ataskaitinio laikotarpio diena ir finansinių ataskaitų pateikimo teisės aktų nustatytam viešojo sektoriaus subjektui diena.</w:t>
      </w:r>
    </w:p>
    <w:p w14:paraId="0255707B" w14:textId="77777777" w:rsidR="00105F72" w:rsidRPr="00C37BA6" w:rsidRDefault="00105F72" w:rsidP="00105F72">
      <w:pPr>
        <w:tabs>
          <w:tab w:val="left" w:pos="900"/>
          <w:tab w:val="left" w:pos="1980"/>
          <w:tab w:val="left" w:pos="2160"/>
        </w:tabs>
        <w:ind w:right="96" w:firstLine="1260"/>
        <w:jc w:val="both"/>
      </w:pPr>
    </w:p>
    <w:p w14:paraId="22C8C6EC" w14:textId="77777777" w:rsidR="00105F72" w:rsidRPr="002C2388" w:rsidRDefault="00105F72" w:rsidP="002C2388">
      <w:pPr>
        <w:pStyle w:val="Antrat3"/>
        <w:tabs>
          <w:tab w:val="left" w:pos="900"/>
        </w:tabs>
        <w:spacing w:before="0" w:after="0" w:line="276" w:lineRule="auto"/>
        <w:ind w:right="96"/>
        <w:jc w:val="center"/>
        <w:rPr>
          <w:sz w:val="24"/>
          <w:szCs w:val="24"/>
        </w:rPr>
      </w:pPr>
      <w:bookmarkStart w:id="48" w:name="_Toc185240820"/>
      <w:r w:rsidRPr="002C2388">
        <w:rPr>
          <w:sz w:val="24"/>
          <w:szCs w:val="24"/>
        </w:rPr>
        <w:t>Tarpusavio užskaitos ir palyginamieji skaičiai</w:t>
      </w:r>
      <w:bookmarkEnd w:id="48"/>
    </w:p>
    <w:p w14:paraId="0B8413F9" w14:textId="77777777" w:rsidR="00105F72" w:rsidRPr="002C2388" w:rsidRDefault="00105F72" w:rsidP="002C2388">
      <w:pPr>
        <w:spacing w:line="276" w:lineRule="auto"/>
        <w:rPr>
          <w:rFonts w:ascii="Arial" w:hAnsi="Arial" w:cs="Arial"/>
        </w:rPr>
      </w:pPr>
    </w:p>
    <w:p w14:paraId="04B62587" w14:textId="77777777" w:rsidR="00A83024" w:rsidRPr="002C2388" w:rsidRDefault="00105F72" w:rsidP="002C2388">
      <w:pPr>
        <w:tabs>
          <w:tab w:val="left" w:pos="900"/>
          <w:tab w:val="left" w:pos="1980"/>
          <w:tab w:val="left" w:pos="2160"/>
        </w:tabs>
        <w:spacing w:line="276" w:lineRule="auto"/>
        <w:ind w:right="96" w:firstLine="1246"/>
        <w:jc w:val="both"/>
        <w:rPr>
          <w:rFonts w:ascii="Arial" w:hAnsi="Arial" w:cs="Arial"/>
        </w:rPr>
      </w:pPr>
      <w:r w:rsidRPr="002C2388">
        <w:rPr>
          <w:rFonts w:ascii="Arial" w:hAnsi="Arial" w:cs="Arial"/>
        </w:rPr>
        <w:t xml:space="preserve">Sudarant finansinių ataskaitų rinkinį, turtas ir įsipareigojimai bei pajamos ir sąnaudos nėra užskaitomos tarpusavyje, išskyrus atvejus, kai konkretus VSAFAS reikalauja būtent tokios užskaitos (pvz. dėl draudiminio įvykio patirtos sąnaudos yra užskaitomos su gauta draudimo išmoka). </w:t>
      </w:r>
    </w:p>
    <w:p w14:paraId="64FEDF78" w14:textId="262C188A" w:rsidR="00105F72" w:rsidRPr="002C2388" w:rsidRDefault="00105F72" w:rsidP="002C2388">
      <w:pPr>
        <w:tabs>
          <w:tab w:val="left" w:pos="900"/>
          <w:tab w:val="left" w:pos="1980"/>
          <w:tab w:val="left" w:pos="2160"/>
        </w:tabs>
        <w:spacing w:line="276" w:lineRule="auto"/>
        <w:ind w:right="96" w:firstLine="1246"/>
        <w:jc w:val="both"/>
        <w:rPr>
          <w:rFonts w:ascii="Arial" w:hAnsi="Arial" w:cs="Arial"/>
        </w:rPr>
      </w:pPr>
      <w:r w:rsidRPr="002C2388">
        <w:rPr>
          <w:rFonts w:ascii="Arial" w:hAnsi="Arial" w:cs="Arial"/>
        </w:rPr>
        <w:t>Palyginamieji skaičiai yra koreguojami, kad atitiktų ataskaitinių metų finansinius rezultatus. Apskaitos principų bei apskaitinių įverčių pasikeitimai, sudarant ataskaitinio laikotarpio finansinių ataskaitų rinkinį, pateikiami aiškinamajame rašte.</w:t>
      </w:r>
    </w:p>
    <w:p w14:paraId="20CFD849" w14:textId="77777777" w:rsidR="00105F72" w:rsidRPr="002C2388" w:rsidRDefault="00105F72" w:rsidP="002C2388">
      <w:pPr>
        <w:tabs>
          <w:tab w:val="left" w:pos="900"/>
          <w:tab w:val="left" w:pos="1980"/>
          <w:tab w:val="left" w:pos="2160"/>
        </w:tabs>
        <w:spacing w:line="23" w:lineRule="atLeast"/>
        <w:ind w:right="96"/>
        <w:jc w:val="both"/>
        <w:rPr>
          <w:rFonts w:ascii="Arial" w:hAnsi="Arial" w:cs="Arial"/>
        </w:rPr>
      </w:pPr>
    </w:p>
    <w:p w14:paraId="32F0FD22" w14:textId="77777777" w:rsidR="00A06386" w:rsidRDefault="00A06386" w:rsidP="002C2388">
      <w:pPr>
        <w:autoSpaceDE w:val="0"/>
        <w:autoSpaceDN w:val="0"/>
        <w:adjustRightInd w:val="0"/>
        <w:spacing w:line="23" w:lineRule="atLeast"/>
        <w:jc w:val="center"/>
        <w:rPr>
          <w:rFonts w:ascii="Arial" w:hAnsi="Arial" w:cs="Arial"/>
          <w:b/>
          <w:sz w:val="22"/>
          <w:szCs w:val="22"/>
        </w:rPr>
      </w:pPr>
    </w:p>
    <w:p w14:paraId="43C7838A" w14:textId="77777777" w:rsidR="00A06386" w:rsidRDefault="00A06386" w:rsidP="002C2388">
      <w:pPr>
        <w:autoSpaceDE w:val="0"/>
        <w:autoSpaceDN w:val="0"/>
        <w:adjustRightInd w:val="0"/>
        <w:spacing w:line="23" w:lineRule="atLeast"/>
        <w:jc w:val="center"/>
        <w:rPr>
          <w:rFonts w:ascii="Arial" w:hAnsi="Arial" w:cs="Arial"/>
          <w:b/>
          <w:sz w:val="22"/>
          <w:szCs w:val="22"/>
        </w:rPr>
      </w:pPr>
    </w:p>
    <w:p w14:paraId="60A92C41" w14:textId="622BC23D" w:rsidR="00105F72" w:rsidRPr="002C2388" w:rsidRDefault="00105F72" w:rsidP="002C2388">
      <w:pPr>
        <w:autoSpaceDE w:val="0"/>
        <w:autoSpaceDN w:val="0"/>
        <w:adjustRightInd w:val="0"/>
        <w:spacing w:line="23" w:lineRule="atLeast"/>
        <w:jc w:val="center"/>
        <w:rPr>
          <w:rFonts w:ascii="Arial" w:hAnsi="Arial" w:cs="Arial"/>
          <w:b/>
          <w:sz w:val="22"/>
          <w:szCs w:val="22"/>
        </w:rPr>
      </w:pPr>
      <w:r w:rsidRPr="002C2388">
        <w:rPr>
          <w:rFonts w:ascii="Arial" w:hAnsi="Arial" w:cs="Arial"/>
          <w:b/>
          <w:sz w:val="22"/>
          <w:szCs w:val="22"/>
        </w:rPr>
        <w:lastRenderedPageBreak/>
        <w:t>Informacijos pagal segmentus pateikimas</w:t>
      </w:r>
    </w:p>
    <w:p w14:paraId="55139B3E" w14:textId="77777777" w:rsidR="00105F72" w:rsidRPr="002C2388" w:rsidRDefault="00105F72" w:rsidP="002C2388">
      <w:pPr>
        <w:autoSpaceDE w:val="0"/>
        <w:autoSpaceDN w:val="0"/>
        <w:adjustRightInd w:val="0"/>
        <w:spacing w:line="23" w:lineRule="atLeast"/>
        <w:jc w:val="both"/>
        <w:rPr>
          <w:rFonts w:ascii="Arial" w:hAnsi="Arial" w:cs="Arial"/>
          <w:b/>
          <w:sz w:val="22"/>
          <w:szCs w:val="22"/>
        </w:rPr>
      </w:pPr>
    </w:p>
    <w:p w14:paraId="6C378D5C" w14:textId="6130EB5F" w:rsidR="00105F72" w:rsidRPr="002C2388" w:rsidRDefault="00105F72" w:rsidP="002C2388">
      <w:pPr>
        <w:autoSpaceDE w:val="0"/>
        <w:autoSpaceDN w:val="0"/>
        <w:adjustRightInd w:val="0"/>
        <w:spacing w:line="23" w:lineRule="atLeast"/>
        <w:ind w:firstLine="1276"/>
        <w:jc w:val="both"/>
        <w:rPr>
          <w:rFonts w:ascii="Arial" w:hAnsi="Arial" w:cs="Arial"/>
          <w:sz w:val="22"/>
          <w:szCs w:val="22"/>
        </w:rPr>
      </w:pPr>
      <w:r w:rsidRPr="002C2388">
        <w:rPr>
          <w:rFonts w:ascii="Arial" w:hAnsi="Arial" w:cs="Arial"/>
          <w:sz w:val="22"/>
          <w:szCs w:val="22"/>
        </w:rPr>
        <w:t>Informacijos pagal segmentus pateikimo finansinėse ataskaitose reikalavimai nustatyti 25-ajame VSAFAS „</w:t>
      </w:r>
      <w:r w:rsidR="00EC4421" w:rsidRPr="002C2388">
        <w:rPr>
          <w:rFonts w:ascii="Arial" w:hAnsi="Arial" w:cs="Arial"/>
          <w:sz w:val="22"/>
          <w:szCs w:val="22"/>
        </w:rPr>
        <w:t>Atsiskaitymas pagal segmentus</w:t>
      </w:r>
      <w:r w:rsidRPr="002C2388">
        <w:rPr>
          <w:rFonts w:ascii="Arial" w:hAnsi="Arial" w:cs="Arial"/>
          <w:sz w:val="22"/>
          <w:szCs w:val="22"/>
        </w:rPr>
        <w:t>“.</w:t>
      </w:r>
    </w:p>
    <w:p w14:paraId="2A36FB95" w14:textId="7481E2B1" w:rsidR="00105F72" w:rsidRPr="002C2388" w:rsidRDefault="00105F72" w:rsidP="002C2388">
      <w:pPr>
        <w:spacing w:line="23" w:lineRule="atLeast"/>
        <w:ind w:firstLine="1276"/>
        <w:jc w:val="both"/>
        <w:rPr>
          <w:rFonts w:ascii="Arial" w:hAnsi="Arial" w:cs="Arial"/>
          <w:sz w:val="22"/>
          <w:szCs w:val="22"/>
        </w:rPr>
      </w:pPr>
      <w:r w:rsidRPr="002C2388">
        <w:rPr>
          <w:rFonts w:ascii="Arial" w:hAnsi="Arial" w:cs="Arial"/>
          <w:sz w:val="22"/>
          <w:szCs w:val="22"/>
        </w:rPr>
        <w:t>Apskait</w:t>
      </w:r>
      <w:r w:rsidR="00CA5A0A" w:rsidRPr="002C2388">
        <w:rPr>
          <w:rFonts w:ascii="Arial" w:hAnsi="Arial" w:cs="Arial"/>
          <w:sz w:val="22"/>
          <w:szCs w:val="22"/>
        </w:rPr>
        <w:t>oje pagrindinės veiklos sąnaudos ir pagrindinės veiklos pinigų srautai grupuojami pagal segmentus.</w:t>
      </w:r>
      <w:r w:rsidRPr="002C2388">
        <w:rPr>
          <w:rFonts w:ascii="Arial" w:hAnsi="Arial" w:cs="Arial"/>
          <w:sz w:val="22"/>
          <w:szCs w:val="22"/>
        </w:rPr>
        <w:t xml:space="preserve"> Segmentai – </w:t>
      </w:r>
      <w:r w:rsidR="00CA5A0A" w:rsidRPr="002C2388">
        <w:rPr>
          <w:rFonts w:ascii="Arial" w:hAnsi="Arial" w:cs="Arial"/>
          <w:sz w:val="22"/>
          <w:szCs w:val="22"/>
        </w:rPr>
        <w:t>įstaigos</w:t>
      </w:r>
      <w:r w:rsidRPr="002C2388">
        <w:rPr>
          <w:rFonts w:ascii="Arial" w:hAnsi="Arial" w:cs="Arial"/>
          <w:sz w:val="22"/>
          <w:szCs w:val="22"/>
        </w:rPr>
        <w:t xml:space="preserve"> veiklos dalys pagal vykdomas valstybės funkcijas, apimančios vienarūšes teikiamas viešąsias paslaugas pagal valstybės funkcijų klasifikaciją.</w:t>
      </w:r>
    </w:p>
    <w:p w14:paraId="1A5E5208" w14:textId="429116E9" w:rsidR="00105F72" w:rsidRPr="002C2388" w:rsidRDefault="00105F72" w:rsidP="002C2388">
      <w:pPr>
        <w:widowControl w:val="0"/>
        <w:shd w:val="clear" w:color="auto" w:fill="FFFFFF"/>
        <w:tabs>
          <w:tab w:val="left" w:pos="540"/>
          <w:tab w:val="left" w:pos="1260"/>
        </w:tabs>
        <w:suppressAutoHyphens/>
        <w:autoSpaceDE w:val="0"/>
        <w:spacing w:line="23" w:lineRule="atLeast"/>
        <w:ind w:firstLine="1134"/>
        <w:jc w:val="both"/>
        <w:rPr>
          <w:rFonts w:ascii="Arial" w:hAnsi="Arial" w:cs="Arial"/>
        </w:rPr>
      </w:pPr>
      <w:r w:rsidRPr="002C2388">
        <w:rPr>
          <w:rFonts w:ascii="Arial" w:hAnsi="Arial" w:cs="Arial"/>
        </w:rPr>
        <w:t>Įstaig</w:t>
      </w:r>
      <w:r w:rsidR="00CA5A0A" w:rsidRPr="002C2388">
        <w:rPr>
          <w:rFonts w:ascii="Arial" w:hAnsi="Arial" w:cs="Arial"/>
        </w:rPr>
        <w:t>o</w:t>
      </w:r>
      <w:r w:rsidR="00361CDF" w:rsidRPr="002C2388">
        <w:rPr>
          <w:rFonts w:ascii="Arial" w:hAnsi="Arial" w:cs="Arial"/>
        </w:rPr>
        <w:t>s veikloje</w:t>
      </w:r>
      <w:r w:rsidRPr="002C2388">
        <w:rPr>
          <w:rFonts w:ascii="Arial" w:hAnsi="Arial" w:cs="Arial"/>
        </w:rPr>
        <w:t xml:space="preserve"> </w:t>
      </w:r>
      <w:r w:rsidR="00043BFC" w:rsidRPr="002C2388">
        <w:rPr>
          <w:rFonts w:ascii="Arial" w:hAnsi="Arial" w:cs="Arial"/>
        </w:rPr>
        <w:t>išskiriami</w:t>
      </w:r>
      <w:r w:rsidRPr="002C2388">
        <w:rPr>
          <w:rFonts w:ascii="Arial" w:hAnsi="Arial" w:cs="Arial"/>
        </w:rPr>
        <w:t xml:space="preserve"> ši</w:t>
      </w:r>
      <w:r w:rsidR="00043BFC" w:rsidRPr="002C2388">
        <w:rPr>
          <w:rFonts w:ascii="Arial" w:hAnsi="Arial" w:cs="Arial"/>
        </w:rPr>
        <w:t>e</w:t>
      </w:r>
      <w:r w:rsidRPr="002C2388">
        <w:rPr>
          <w:rFonts w:ascii="Arial" w:hAnsi="Arial" w:cs="Arial"/>
        </w:rPr>
        <w:t xml:space="preserve"> segment</w:t>
      </w:r>
      <w:r w:rsidR="00043BFC" w:rsidRPr="002C2388">
        <w:rPr>
          <w:rFonts w:ascii="Arial" w:hAnsi="Arial" w:cs="Arial"/>
        </w:rPr>
        <w:t>ai</w:t>
      </w:r>
      <w:r w:rsidRPr="002C2388">
        <w:rPr>
          <w:rFonts w:ascii="Arial" w:hAnsi="Arial" w:cs="Arial"/>
        </w:rPr>
        <w:t xml:space="preserve">: </w:t>
      </w:r>
      <w:r w:rsidR="00043BFC" w:rsidRPr="002C2388">
        <w:rPr>
          <w:rFonts w:ascii="Arial" w:hAnsi="Arial" w:cs="Arial"/>
          <w:iCs/>
        </w:rPr>
        <w:t>š</w:t>
      </w:r>
      <w:r w:rsidRPr="002C2388">
        <w:rPr>
          <w:rFonts w:ascii="Arial" w:hAnsi="Arial" w:cs="Arial"/>
          <w:iCs/>
        </w:rPr>
        <w:t>vietimas</w:t>
      </w:r>
      <w:r w:rsidR="002C2388" w:rsidRPr="002C2388">
        <w:rPr>
          <w:rFonts w:ascii="Arial" w:hAnsi="Arial" w:cs="Arial"/>
          <w:iCs/>
        </w:rPr>
        <w:t>.</w:t>
      </w:r>
      <w:r w:rsidRPr="002C2388">
        <w:rPr>
          <w:rFonts w:ascii="Arial" w:hAnsi="Arial" w:cs="Arial"/>
        </w:rPr>
        <w:t xml:space="preserve"> </w:t>
      </w:r>
    </w:p>
    <w:p w14:paraId="2F7DBAA6" w14:textId="693ECA18" w:rsidR="00105F72" w:rsidRPr="002C2388" w:rsidRDefault="00105F72" w:rsidP="002C2388">
      <w:pPr>
        <w:widowControl w:val="0"/>
        <w:shd w:val="clear" w:color="auto" w:fill="FFFFFF"/>
        <w:tabs>
          <w:tab w:val="left" w:pos="540"/>
        </w:tabs>
        <w:suppressAutoHyphens/>
        <w:autoSpaceDE w:val="0"/>
        <w:spacing w:line="23" w:lineRule="atLeast"/>
        <w:ind w:firstLine="1134"/>
        <w:rPr>
          <w:rFonts w:ascii="Arial" w:hAnsi="Arial" w:cs="Arial"/>
        </w:rPr>
      </w:pPr>
      <w:r w:rsidRPr="002C2388">
        <w:rPr>
          <w:rFonts w:ascii="Arial" w:hAnsi="Arial" w:cs="Arial"/>
        </w:rPr>
        <w:t>Apie kiekvieną segmentą atskleidžiama tokia informacija: segmento pagrindinės veiklos sąnaudos</w:t>
      </w:r>
      <w:r w:rsidR="00043BFC" w:rsidRPr="002C2388">
        <w:rPr>
          <w:rFonts w:ascii="Arial" w:hAnsi="Arial" w:cs="Arial"/>
        </w:rPr>
        <w:t>,</w:t>
      </w:r>
      <w:r w:rsidRPr="002C2388">
        <w:rPr>
          <w:rFonts w:ascii="Arial" w:hAnsi="Arial" w:cs="Arial"/>
        </w:rPr>
        <w:t xml:space="preserve"> segmento pagrindinės veiklos pinigų srautai.</w:t>
      </w:r>
    </w:p>
    <w:p w14:paraId="056E3F8F" w14:textId="77777777" w:rsidR="00105F72" w:rsidRPr="002C2388" w:rsidRDefault="00105F72" w:rsidP="002C2388">
      <w:pPr>
        <w:widowControl w:val="0"/>
        <w:shd w:val="clear" w:color="auto" w:fill="FFFFFF"/>
        <w:tabs>
          <w:tab w:val="left" w:pos="0"/>
        </w:tabs>
        <w:suppressAutoHyphens/>
        <w:autoSpaceDE w:val="0"/>
        <w:spacing w:line="23" w:lineRule="atLeast"/>
        <w:ind w:firstLine="1134"/>
        <w:jc w:val="both"/>
        <w:rPr>
          <w:rFonts w:ascii="Arial" w:hAnsi="Arial" w:cs="Arial"/>
        </w:rPr>
      </w:pPr>
      <w:r w:rsidRPr="002C2388">
        <w:rPr>
          <w:rFonts w:ascii="Arial" w:hAnsi="Arial" w:cs="Arial"/>
        </w:rPr>
        <w:t>Turto, įsipareigojimų ir finansavimo sumų apskaitą pagal segmentus tvarko taip, kad galėtų teisingai užregistruoti pagal segmentus pagrindinės veiklos sąnaudas ir pagrindinės veiklos pinigų srautus.</w:t>
      </w:r>
    </w:p>
    <w:p w14:paraId="71890ED6" w14:textId="77777777" w:rsidR="00105F72" w:rsidRPr="00DC4441" w:rsidRDefault="00105F72" w:rsidP="00105F72">
      <w:pPr>
        <w:ind w:firstLine="1276"/>
        <w:jc w:val="both"/>
        <w:rPr>
          <w:sz w:val="22"/>
          <w:szCs w:val="22"/>
        </w:rPr>
      </w:pPr>
    </w:p>
    <w:p w14:paraId="320B294B" w14:textId="77777777" w:rsidR="00105F72" w:rsidRPr="005673F0" w:rsidRDefault="00105F72" w:rsidP="005673F0">
      <w:pPr>
        <w:pStyle w:val="Antrat2"/>
        <w:numPr>
          <w:ilvl w:val="1"/>
          <w:numId w:val="0"/>
        </w:numPr>
        <w:tabs>
          <w:tab w:val="num" w:pos="0"/>
        </w:tabs>
        <w:suppressAutoHyphens/>
        <w:spacing w:before="0" w:line="23" w:lineRule="atLeast"/>
        <w:jc w:val="center"/>
        <w:rPr>
          <w:rFonts w:ascii="Arial" w:hAnsi="Arial" w:cs="Arial"/>
          <w:b/>
          <w:bCs/>
          <w:i/>
          <w:color w:val="000000"/>
          <w:spacing w:val="-1"/>
          <w:w w:val="103"/>
          <w:sz w:val="24"/>
        </w:rPr>
      </w:pPr>
      <w:bookmarkStart w:id="49" w:name="_Ref175974191"/>
      <w:r w:rsidRPr="005673F0">
        <w:rPr>
          <w:rFonts w:ascii="Arial" w:hAnsi="Arial" w:cs="Arial"/>
          <w:b/>
          <w:bCs/>
          <w:color w:val="000000"/>
          <w:spacing w:val="-1"/>
          <w:w w:val="103"/>
          <w:sz w:val="24"/>
        </w:rPr>
        <w:t>Apskaitos politikos keitimas</w:t>
      </w:r>
    </w:p>
    <w:bookmarkEnd w:id="49"/>
    <w:p w14:paraId="713BFE55" w14:textId="77777777" w:rsidR="00105F72" w:rsidRPr="005673F0" w:rsidRDefault="00105F72" w:rsidP="005673F0">
      <w:pPr>
        <w:spacing w:line="23" w:lineRule="atLeast"/>
        <w:jc w:val="center"/>
        <w:rPr>
          <w:rFonts w:ascii="Arial" w:hAnsi="Arial" w:cs="Arial"/>
        </w:rPr>
      </w:pPr>
    </w:p>
    <w:p w14:paraId="2598E5C9" w14:textId="77777777" w:rsidR="00105F72" w:rsidRPr="005673F0" w:rsidRDefault="00105F72" w:rsidP="005673F0">
      <w:pPr>
        <w:widowControl w:val="0"/>
        <w:shd w:val="clear" w:color="auto" w:fill="FFFFFF"/>
        <w:tabs>
          <w:tab w:val="left" w:pos="0"/>
          <w:tab w:val="left" w:pos="851"/>
        </w:tabs>
        <w:suppressAutoHyphens/>
        <w:autoSpaceDE w:val="0"/>
        <w:spacing w:line="23" w:lineRule="atLeast"/>
        <w:ind w:firstLine="1134"/>
        <w:jc w:val="both"/>
        <w:rPr>
          <w:rFonts w:ascii="Arial" w:hAnsi="Arial" w:cs="Arial"/>
        </w:rPr>
      </w:pPr>
      <w:bookmarkStart w:id="50" w:name="_Ref184793116"/>
      <w:bookmarkStart w:id="51" w:name="_Ref150008332"/>
      <w:r w:rsidRPr="005673F0">
        <w:rPr>
          <w:rFonts w:ascii="Arial" w:hAnsi="Arial" w:cs="Arial"/>
        </w:rPr>
        <w:t>Apskaitos politikos keitimo principai nustatyti 7-ajame VSAFAS „Apskaitos politikos, apskaitinių įverčių keitimas ir klaidų taisymas“.</w:t>
      </w:r>
      <w:bookmarkEnd w:id="50"/>
    </w:p>
    <w:p w14:paraId="75B420DD" w14:textId="77777777" w:rsidR="00105F72" w:rsidRPr="005673F0" w:rsidRDefault="00105F72" w:rsidP="005673F0">
      <w:pPr>
        <w:widowControl w:val="0"/>
        <w:shd w:val="clear" w:color="auto" w:fill="FFFFFF"/>
        <w:tabs>
          <w:tab w:val="left" w:pos="0"/>
          <w:tab w:val="left" w:pos="851"/>
        </w:tabs>
        <w:suppressAutoHyphens/>
        <w:autoSpaceDE w:val="0"/>
        <w:spacing w:line="23" w:lineRule="atLeast"/>
        <w:ind w:firstLine="1134"/>
        <w:jc w:val="both"/>
        <w:rPr>
          <w:rFonts w:ascii="Arial" w:hAnsi="Arial" w:cs="Arial"/>
        </w:rPr>
      </w:pPr>
      <w:r w:rsidRPr="005673F0">
        <w:rPr>
          <w:rFonts w:ascii="Arial" w:hAnsi="Arial" w:cs="Arial"/>
        </w:rPr>
        <w:t>Pasirinktą Apskaitos politiką taiko nuolat arba gana ilgą laiką tam, kad būtų galima palyginti skirtingų ataskaitinių laikotarpių finansines ataskaitas. Tokio palyginimo reikia įstaigos finansinės būklės, veiklos rezultatų, grynojo turto ir pinigų srautų keitimosi tendencijoms nustatyti.</w:t>
      </w:r>
      <w:bookmarkEnd w:id="51"/>
    </w:p>
    <w:p w14:paraId="1A5DBE1E" w14:textId="69D64DED" w:rsidR="00105F72" w:rsidRPr="005673F0" w:rsidRDefault="00105F72" w:rsidP="005673F0">
      <w:pPr>
        <w:widowControl w:val="0"/>
        <w:shd w:val="clear" w:color="auto" w:fill="FFFFFF"/>
        <w:tabs>
          <w:tab w:val="left" w:pos="-142"/>
        </w:tabs>
        <w:suppressAutoHyphens/>
        <w:autoSpaceDE w:val="0"/>
        <w:spacing w:line="23" w:lineRule="atLeast"/>
        <w:ind w:firstLine="1134"/>
        <w:jc w:val="both"/>
        <w:rPr>
          <w:rFonts w:ascii="Arial" w:hAnsi="Arial" w:cs="Arial"/>
        </w:rPr>
      </w:pPr>
      <w:r w:rsidRPr="005673F0">
        <w:rPr>
          <w:rFonts w:ascii="Arial" w:hAnsi="Arial" w:cs="Arial"/>
        </w:rPr>
        <w:t xml:space="preserve">Įstaiga pasirenka ir taiko Apskaitos politiką remdamiesi nuostatomis, pateiktomis 1-ajame VSAFAS „Finansinių ataskaitų rinkinio pateikimas“. Ūkinių operacijų bei ūkinių įvykių pripažinimo, apskaitos ar dėl jų atsirandančio turto, įsipareigojimų, finansavimo sumų, pajamų ir (arba) sąnaudų vertinimo apskaitoje pakeitimas yra laikomas </w:t>
      </w:r>
      <w:r w:rsidR="00361CDF" w:rsidRPr="005673F0">
        <w:rPr>
          <w:rFonts w:ascii="Arial" w:hAnsi="Arial" w:cs="Arial"/>
        </w:rPr>
        <w:t>a</w:t>
      </w:r>
      <w:r w:rsidRPr="005673F0">
        <w:rPr>
          <w:rFonts w:ascii="Arial" w:hAnsi="Arial" w:cs="Arial"/>
        </w:rPr>
        <w:t>pskaitos politikos keitimu.</w:t>
      </w:r>
      <w:bookmarkStart w:id="52" w:name="_Ref184793131"/>
    </w:p>
    <w:p w14:paraId="195333E2" w14:textId="715D90CC" w:rsidR="00105F72" w:rsidRPr="005673F0" w:rsidRDefault="00105F72" w:rsidP="005673F0">
      <w:pPr>
        <w:widowControl w:val="0"/>
        <w:shd w:val="clear" w:color="auto" w:fill="FFFFFF"/>
        <w:suppressAutoHyphens/>
        <w:autoSpaceDE w:val="0"/>
        <w:spacing w:line="23" w:lineRule="atLeast"/>
        <w:ind w:firstLine="1134"/>
        <w:jc w:val="both"/>
        <w:rPr>
          <w:rFonts w:ascii="Arial" w:hAnsi="Arial" w:cs="Arial"/>
        </w:rPr>
      </w:pPr>
      <w:r w:rsidRPr="005673F0">
        <w:rPr>
          <w:rFonts w:ascii="Arial" w:hAnsi="Arial" w:cs="Arial"/>
        </w:rPr>
        <w:t>Apskaitos politika keičiama dėl VSAFAS pasikeitimo arba jei kiti teisės aktai to reikalauja. Apskaitos politikos keitimas finansinėse ataskaitose parodomas taikant retrospektyvinį būdą, t.</w:t>
      </w:r>
      <w:r w:rsidR="005D695A" w:rsidRPr="005673F0">
        <w:rPr>
          <w:rFonts w:ascii="Arial" w:hAnsi="Arial" w:cs="Arial"/>
        </w:rPr>
        <w:t xml:space="preserve"> </w:t>
      </w:r>
      <w:r w:rsidRPr="005673F0">
        <w:rPr>
          <w:rFonts w:ascii="Arial" w:hAnsi="Arial" w:cs="Arial"/>
        </w:rPr>
        <w:t xml:space="preserve">y. nauja </w:t>
      </w:r>
      <w:r w:rsidR="005D695A" w:rsidRPr="005673F0">
        <w:rPr>
          <w:rFonts w:ascii="Arial" w:hAnsi="Arial" w:cs="Arial"/>
        </w:rPr>
        <w:t>a</w:t>
      </w:r>
      <w:r w:rsidRPr="005673F0">
        <w:rPr>
          <w:rFonts w:ascii="Arial" w:hAnsi="Arial" w:cs="Arial"/>
        </w:rPr>
        <w:t xml:space="preserve">pskaitos politika taikoma taip, lyg ji visada būtų buvusi naudojama, todėl pakeista apskaitos politika yra pritaikoma ūkinėms operacijoms ir ūkiniams įvykiams nuo jų atsiradimo. Poveikis, kurį daro apskaitos politikos keitimas einamojo ataskaitinio laikotarpio informacijai ir darytų ankstesnių ataskaitinių laikotarpių informacijai, registruojamas apskaitoje tą ataskaitinį laikotarpį, kurį </w:t>
      </w:r>
      <w:r w:rsidR="005D695A" w:rsidRPr="005673F0">
        <w:rPr>
          <w:rFonts w:ascii="Arial" w:hAnsi="Arial" w:cs="Arial"/>
        </w:rPr>
        <w:t>a</w:t>
      </w:r>
      <w:r w:rsidRPr="005673F0">
        <w:rPr>
          <w:rFonts w:ascii="Arial" w:hAnsi="Arial" w:cs="Arial"/>
        </w:rPr>
        <w:t xml:space="preserve">pskaitos politika pakeičiama, ir parodomas einamojo ataskaitinio laikotarpio veiklos rezultatų ataskaitos eilutėje „Apskaitos politikos keitimo bei esminių klaidų taisymo įtaka“. Šioje eilutėje yra parodoma </w:t>
      </w:r>
      <w:r w:rsidR="00361CDF" w:rsidRPr="005673F0">
        <w:rPr>
          <w:rFonts w:ascii="Arial" w:hAnsi="Arial" w:cs="Arial"/>
        </w:rPr>
        <w:t>a</w:t>
      </w:r>
      <w:r w:rsidRPr="005673F0">
        <w:rPr>
          <w:rFonts w:ascii="Arial" w:hAnsi="Arial" w:cs="Arial"/>
        </w:rPr>
        <w:t>pskaitos politikos keitimo poveikio dalis, susijusi su ankstesniais ataskaitiniais laikotarpiais. Lyginamoji ankstesnio ataskaitinio laikotarpio informacija finansinėse ataskaitose pateikiama tokia, kokia buvo, t. y. nėra koreguojama.</w:t>
      </w:r>
      <w:bookmarkEnd w:id="52"/>
    </w:p>
    <w:p w14:paraId="27FA144F" w14:textId="77777777" w:rsidR="00105F72" w:rsidRDefault="00105F72" w:rsidP="00105F72">
      <w:pPr>
        <w:spacing w:line="10" w:lineRule="atLeast"/>
        <w:ind w:right="96" w:firstLine="1134"/>
      </w:pPr>
    </w:p>
    <w:p w14:paraId="3FE9DECF" w14:textId="77777777" w:rsidR="00105F72" w:rsidRPr="005673F0" w:rsidRDefault="00105F72" w:rsidP="005673F0">
      <w:pPr>
        <w:pStyle w:val="Antrat2"/>
        <w:numPr>
          <w:ilvl w:val="1"/>
          <w:numId w:val="0"/>
        </w:numPr>
        <w:tabs>
          <w:tab w:val="num" w:pos="0"/>
        </w:tabs>
        <w:suppressAutoHyphens/>
        <w:spacing w:before="0" w:line="23" w:lineRule="atLeast"/>
        <w:ind w:firstLine="1134"/>
        <w:jc w:val="center"/>
        <w:rPr>
          <w:rFonts w:ascii="Arial" w:hAnsi="Arial" w:cs="Arial"/>
          <w:b/>
          <w:bCs/>
          <w:i/>
          <w:color w:val="000000"/>
          <w:spacing w:val="-1"/>
          <w:w w:val="103"/>
          <w:sz w:val="24"/>
        </w:rPr>
      </w:pPr>
      <w:r w:rsidRPr="005673F0">
        <w:rPr>
          <w:rFonts w:ascii="Arial" w:hAnsi="Arial" w:cs="Arial"/>
          <w:b/>
          <w:bCs/>
          <w:color w:val="000000"/>
          <w:spacing w:val="-1"/>
          <w:w w:val="103"/>
          <w:sz w:val="24"/>
        </w:rPr>
        <w:t>Apskaitinių įverčių keitimas</w:t>
      </w:r>
    </w:p>
    <w:p w14:paraId="0A158950" w14:textId="77777777" w:rsidR="00105F72" w:rsidRPr="005673F0" w:rsidRDefault="00105F72" w:rsidP="005673F0">
      <w:pPr>
        <w:tabs>
          <w:tab w:val="left" w:pos="360"/>
        </w:tabs>
        <w:spacing w:line="23" w:lineRule="atLeast"/>
        <w:ind w:right="96" w:firstLine="1134"/>
        <w:rPr>
          <w:rFonts w:ascii="Arial" w:hAnsi="Arial" w:cs="Arial"/>
        </w:rPr>
      </w:pPr>
    </w:p>
    <w:p w14:paraId="77417AEE" w14:textId="77777777" w:rsidR="00105F72" w:rsidRPr="005673F0" w:rsidRDefault="00105F72" w:rsidP="005673F0">
      <w:pPr>
        <w:widowControl w:val="0"/>
        <w:shd w:val="clear" w:color="auto" w:fill="FFFFFF"/>
        <w:tabs>
          <w:tab w:val="left" w:pos="0"/>
        </w:tabs>
        <w:suppressAutoHyphens/>
        <w:autoSpaceDE w:val="0"/>
        <w:spacing w:line="23" w:lineRule="atLeast"/>
        <w:ind w:firstLine="1134"/>
        <w:jc w:val="both"/>
        <w:rPr>
          <w:rFonts w:ascii="Arial" w:hAnsi="Arial" w:cs="Arial"/>
        </w:rPr>
      </w:pPr>
      <w:r w:rsidRPr="005673F0">
        <w:rPr>
          <w:rFonts w:ascii="Arial" w:hAnsi="Arial" w:cs="Arial"/>
        </w:rPr>
        <w:t>Apskaitinių įverčių keitimo principai ir taisyklės nustatyti 7-ajame VSAFAS „Apskaitos politikos, apskaitinių įverčių keitimas ir klaidų taisymas“.</w:t>
      </w:r>
    </w:p>
    <w:p w14:paraId="2615F77F" w14:textId="77777777" w:rsidR="00105F72" w:rsidRPr="005673F0" w:rsidRDefault="00105F72" w:rsidP="005673F0">
      <w:pPr>
        <w:widowControl w:val="0"/>
        <w:shd w:val="clear" w:color="auto" w:fill="FFFFFF"/>
        <w:suppressAutoHyphens/>
        <w:autoSpaceDE w:val="0"/>
        <w:spacing w:line="23" w:lineRule="atLeast"/>
        <w:ind w:firstLine="1134"/>
        <w:jc w:val="both"/>
        <w:rPr>
          <w:rFonts w:ascii="Arial" w:hAnsi="Arial" w:cs="Arial"/>
        </w:rPr>
      </w:pPr>
      <w:r w:rsidRPr="005673F0">
        <w:rPr>
          <w:rFonts w:ascii="Arial" w:hAnsi="Arial" w:cs="Arial"/>
        </w:rPr>
        <w:t>Apskaitiniai įverčiai yra peržiūrimi tuo atveju, jei pasikeičia aplinkybės, kuriomis buvo remtasi atliekant įvertinimą arba atsiranda papildomos informacijos ar kitų įvykių.</w:t>
      </w:r>
    </w:p>
    <w:p w14:paraId="33C48081" w14:textId="77777777" w:rsidR="00105F72" w:rsidRPr="005673F0" w:rsidRDefault="00105F72" w:rsidP="005673F0">
      <w:pPr>
        <w:widowControl w:val="0"/>
        <w:shd w:val="clear" w:color="auto" w:fill="FFFFFF"/>
        <w:tabs>
          <w:tab w:val="left" w:pos="0"/>
        </w:tabs>
        <w:suppressAutoHyphens/>
        <w:autoSpaceDE w:val="0"/>
        <w:spacing w:line="23" w:lineRule="atLeast"/>
        <w:ind w:firstLine="1134"/>
        <w:jc w:val="both"/>
        <w:rPr>
          <w:rFonts w:ascii="Arial" w:hAnsi="Arial" w:cs="Arial"/>
        </w:rPr>
      </w:pPr>
      <w:r w:rsidRPr="005673F0">
        <w:rPr>
          <w:rFonts w:ascii="Arial" w:hAnsi="Arial" w:cs="Arial"/>
        </w:rPr>
        <w:t>Apskaitinių įverčių pasikeitimams įvertinti yra sudaromos atitinkamos komisijos, kurios yra atsakingos už tinkamą aplinkybių ir informacijos, lemiančios apskaitinį įvertinimą, bei poveikio nustatymą ir parodymą finansinėse ataskaitose.</w:t>
      </w:r>
    </w:p>
    <w:p w14:paraId="286E8F6F" w14:textId="6C8B10E0" w:rsidR="00105F72" w:rsidRPr="005673F0" w:rsidRDefault="00105F72" w:rsidP="005673F0">
      <w:pPr>
        <w:widowControl w:val="0"/>
        <w:shd w:val="clear" w:color="auto" w:fill="FFFFFF"/>
        <w:tabs>
          <w:tab w:val="left" w:pos="540"/>
        </w:tabs>
        <w:suppressAutoHyphens/>
        <w:autoSpaceDE w:val="0"/>
        <w:spacing w:line="23" w:lineRule="atLeast"/>
        <w:ind w:firstLine="1134"/>
        <w:jc w:val="both"/>
        <w:rPr>
          <w:rFonts w:ascii="Arial" w:hAnsi="Arial" w:cs="Arial"/>
        </w:rPr>
      </w:pPr>
      <w:r w:rsidRPr="005673F0">
        <w:rPr>
          <w:rFonts w:ascii="Arial" w:hAnsi="Arial" w:cs="Arial"/>
        </w:rPr>
        <w:t>Apskaitinio įverčio pasikeitimo poveikis nustatant grynąjį perviršį ar deficitą priskiriamas</w:t>
      </w:r>
      <w:r w:rsidR="00F35EE9" w:rsidRPr="005673F0">
        <w:rPr>
          <w:rFonts w:ascii="Arial" w:hAnsi="Arial" w:cs="Arial"/>
        </w:rPr>
        <w:t xml:space="preserve"> </w:t>
      </w:r>
      <w:r w:rsidRPr="005673F0">
        <w:rPr>
          <w:rFonts w:ascii="Arial" w:hAnsi="Arial" w:cs="Arial"/>
        </w:rPr>
        <w:t>laikotarpiui, kada įvyko pasikeitimas, jei jis turi įtakos tik tam laikotarpiui</w:t>
      </w:r>
      <w:r w:rsidR="00F35EE9" w:rsidRPr="005673F0">
        <w:rPr>
          <w:rFonts w:ascii="Arial" w:hAnsi="Arial" w:cs="Arial"/>
        </w:rPr>
        <w:t xml:space="preserve"> arba </w:t>
      </w:r>
      <w:r w:rsidRPr="005673F0">
        <w:rPr>
          <w:rFonts w:ascii="Arial" w:hAnsi="Arial" w:cs="Arial"/>
        </w:rPr>
        <w:t xml:space="preserve">laikotarpiui, kada įvyko pasikeitimas, ir vėlesniems laikotarpiams, jei pasikeitimas turi įtakos </w:t>
      </w:r>
      <w:r w:rsidRPr="005673F0">
        <w:rPr>
          <w:rFonts w:ascii="Arial" w:hAnsi="Arial" w:cs="Arial"/>
        </w:rPr>
        <w:lastRenderedPageBreak/>
        <w:t>ir jiems.</w:t>
      </w:r>
    </w:p>
    <w:p w14:paraId="34815C95" w14:textId="77777777" w:rsidR="00105F72" w:rsidRPr="005673F0" w:rsidRDefault="00105F72" w:rsidP="005673F0">
      <w:pPr>
        <w:widowControl w:val="0"/>
        <w:shd w:val="clear" w:color="auto" w:fill="FFFFFF"/>
        <w:tabs>
          <w:tab w:val="left" w:pos="0"/>
          <w:tab w:val="left" w:pos="709"/>
        </w:tabs>
        <w:suppressAutoHyphens/>
        <w:autoSpaceDE w:val="0"/>
        <w:spacing w:line="23" w:lineRule="atLeast"/>
        <w:ind w:firstLine="1134"/>
        <w:jc w:val="both"/>
        <w:rPr>
          <w:rFonts w:ascii="Arial" w:hAnsi="Arial" w:cs="Arial"/>
        </w:rPr>
      </w:pPr>
      <w:r w:rsidRPr="005673F0">
        <w:rPr>
          <w:rFonts w:ascii="Arial" w:hAnsi="Arial" w:cs="Arial"/>
        </w:rPr>
        <w:t>Apskaitinio įverčio pasikeitimo rezultatas įtraukiamas į tą veiklos rezultatų ataskaitos eilutę, kurioje buvo parodytas pirminis įvertis, nebent pasikeitimas ataskaitiniu laikotarpiu turi įtakos tik finansinės būklės ataskaitos straipsniams. Informacija, susijusi su apskaitinio įverčio pakeitimu, pateikiama aiškinamajame rašte.</w:t>
      </w:r>
    </w:p>
    <w:p w14:paraId="61C99000" w14:textId="557F5DC8" w:rsidR="00105F72" w:rsidRPr="005673F0" w:rsidRDefault="00105F72" w:rsidP="005673F0">
      <w:pPr>
        <w:widowControl w:val="0"/>
        <w:shd w:val="clear" w:color="auto" w:fill="FFFFFF"/>
        <w:tabs>
          <w:tab w:val="left" w:pos="0"/>
        </w:tabs>
        <w:suppressAutoHyphens/>
        <w:autoSpaceDE w:val="0"/>
        <w:spacing w:line="23" w:lineRule="atLeast"/>
        <w:ind w:firstLine="1134"/>
        <w:jc w:val="both"/>
        <w:rPr>
          <w:rFonts w:ascii="Arial" w:hAnsi="Arial" w:cs="Arial"/>
        </w:rPr>
      </w:pPr>
      <w:r w:rsidRPr="005673F0">
        <w:rPr>
          <w:rFonts w:ascii="Arial" w:hAnsi="Arial" w:cs="Arial"/>
        </w:rPr>
        <w:t>Nusidėvėjimas skaičiuojamas tiesioginiu metodu, o apskaitiniu įverčiu laikoma įstaigos pasirinkta apskaičiavimo taisyklė,</w:t>
      </w:r>
      <w:r w:rsidR="00F35EE9" w:rsidRPr="005673F0">
        <w:rPr>
          <w:rFonts w:ascii="Arial" w:hAnsi="Arial" w:cs="Arial"/>
        </w:rPr>
        <w:t xml:space="preserve"> </w:t>
      </w:r>
      <w:r w:rsidRPr="005673F0">
        <w:rPr>
          <w:rFonts w:ascii="Arial" w:hAnsi="Arial" w:cs="Arial"/>
        </w:rPr>
        <w:t>įstaigos vadovo įsakymu patvirtint</w:t>
      </w:r>
      <w:r w:rsidR="00F35EE9" w:rsidRPr="005673F0">
        <w:rPr>
          <w:rFonts w:ascii="Arial" w:hAnsi="Arial" w:cs="Arial"/>
        </w:rPr>
        <w:t>as naudingo tarnavimo laikas,</w:t>
      </w:r>
      <w:r w:rsidRPr="005673F0">
        <w:rPr>
          <w:rFonts w:ascii="Arial" w:hAnsi="Arial" w:cs="Arial"/>
        </w:rPr>
        <w:t xml:space="preserve"> kuro sunaudojimo normos</w:t>
      </w:r>
      <w:r w:rsidR="005E0398" w:rsidRPr="005673F0">
        <w:rPr>
          <w:rFonts w:ascii="Arial" w:hAnsi="Arial" w:cs="Arial"/>
        </w:rPr>
        <w:t>.</w:t>
      </w:r>
    </w:p>
    <w:p w14:paraId="0CA641F8" w14:textId="77777777" w:rsidR="00105F72" w:rsidRDefault="00105F72" w:rsidP="00105F72">
      <w:pPr>
        <w:widowControl w:val="0"/>
        <w:shd w:val="clear" w:color="auto" w:fill="FFFFFF"/>
        <w:autoSpaceDE w:val="0"/>
        <w:spacing w:line="10" w:lineRule="atLeast"/>
        <w:ind w:firstLine="1134"/>
        <w:jc w:val="both"/>
      </w:pPr>
    </w:p>
    <w:p w14:paraId="613D8522" w14:textId="77777777" w:rsidR="00105F72" w:rsidRPr="005673F0" w:rsidRDefault="00105F72" w:rsidP="005673F0">
      <w:pPr>
        <w:pStyle w:val="Antrat2"/>
        <w:numPr>
          <w:ilvl w:val="1"/>
          <w:numId w:val="0"/>
        </w:numPr>
        <w:tabs>
          <w:tab w:val="num" w:pos="0"/>
        </w:tabs>
        <w:suppressAutoHyphens/>
        <w:spacing w:before="0" w:line="23" w:lineRule="atLeast"/>
        <w:ind w:firstLine="1134"/>
        <w:jc w:val="center"/>
        <w:rPr>
          <w:rFonts w:ascii="Arial" w:hAnsi="Arial" w:cs="Arial"/>
          <w:b/>
          <w:bCs/>
          <w:i/>
          <w:color w:val="000000"/>
          <w:spacing w:val="-1"/>
          <w:w w:val="103"/>
          <w:sz w:val="24"/>
        </w:rPr>
      </w:pPr>
      <w:r w:rsidRPr="005673F0">
        <w:rPr>
          <w:rFonts w:ascii="Arial" w:hAnsi="Arial" w:cs="Arial"/>
          <w:b/>
          <w:bCs/>
          <w:color w:val="000000"/>
          <w:spacing w:val="-1"/>
          <w:w w:val="103"/>
          <w:sz w:val="24"/>
        </w:rPr>
        <w:t>Apskaitos klaidų taisymas</w:t>
      </w:r>
    </w:p>
    <w:p w14:paraId="1029527B" w14:textId="77777777" w:rsidR="00105F72" w:rsidRPr="005673F0" w:rsidRDefault="00105F72" w:rsidP="005673F0">
      <w:pPr>
        <w:pStyle w:val="Antrat2"/>
        <w:numPr>
          <w:ilvl w:val="1"/>
          <w:numId w:val="0"/>
        </w:numPr>
        <w:tabs>
          <w:tab w:val="num" w:pos="0"/>
        </w:tabs>
        <w:suppressAutoHyphens/>
        <w:spacing w:before="0" w:line="23" w:lineRule="atLeast"/>
        <w:ind w:firstLine="1134"/>
        <w:rPr>
          <w:rFonts w:ascii="Arial" w:hAnsi="Arial" w:cs="Arial"/>
          <w:i/>
          <w:color w:val="000000"/>
          <w:spacing w:val="-1"/>
          <w:w w:val="103"/>
          <w:sz w:val="24"/>
        </w:rPr>
      </w:pPr>
    </w:p>
    <w:p w14:paraId="1C4DE618" w14:textId="6E62B3AD" w:rsidR="00105F72" w:rsidRPr="005673F0" w:rsidRDefault="00105F72" w:rsidP="005673F0">
      <w:pPr>
        <w:widowControl w:val="0"/>
        <w:shd w:val="clear" w:color="auto" w:fill="FFFFFF"/>
        <w:tabs>
          <w:tab w:val="left" w:pos="0"/>
        </w:tabs>
        <w:suppressAutoHyphens/>
        <w:autoSpaceDE w:val="0"/>
        <w:spacing w:line="23" w:lineRule="atLeast"/>
        <w:ind w:firstLine="1134"/>
        <w:jc w:val="both"/>
        <w:rPr>
          <w:rFonts w:ascii="Arial" w:hAnsi="Arial" w:cs="Arial"/>
        </w:rPr>
      </w:pPr>
      <w:r w:rsidRPr="005673F0">
        <w:rPr>
          <w:rFonts w:ascii="Arial" w:hAnsi="Arial" w:cs="Arial"/>
        </w:rPr>
        <w:t>Apskaitos klaidų taisymo taisyklės nustatytos 7-ajame VSAFAS „Apskaitos politikos</w:t>
      </w:r>
      <w:r w:rsidR="009203E9" w:rsidRPr="005673F0">
        <w:rPr>
          <w:rFonts w:ascii="Arial" w:hAnsi="Arial" w:cs="Arial"/>
        </w:rPr>
        <w:t>,</w:t>
      </w:r>
      <w:r w:rsidRPr="005673F0">
        <w:rPr>
          <w:rFonts w:ascii="Arial" w:hAnsi="Arial" w:cs="Arial"/>
        </w:rPr>
        <w:t xml:space="preserve"> apskaitinių įverčių keitimas ir klaidų taisymas“.</w:t>
      </w:r>
    </w:p>
    <w:p w14:paraId="7380DD0A" w14:textId="77777777" w:rsidR="00105F72" w:rsidRPr="005673F0" w:rsidRDefault="00105F72" w:rsidP="005673F0">
      <w:pPr>
        <w:widowControl w:val="0"/>
        <w:shd w:val="clear" w:color="auto" w:fill="FFFFFF"/>
        <w:tabs>
          <w:tab w:val="left" w:pos="0"/>
          <w:tab w:val="left" w:pos="709"/>
        </w:tabs>
        <w:suppressAutoHyphens/>
        <w:autoSpaceDE w:val="0"/>
        <w:spacing w:line="23" w:lineRule="atLeast"/>
        <w:ind w:firstLine="1134"/>
        <w:jc w:val="both"/>
        <w:rPr>
          <w:rFonts w:ascii="Arial" w:hAnsi="Arial" w:cs="Arial"/>
        </w:rPr>
      </w:pPr>
      <w:r w:rsidRPr="005673F0">
        <w:rPr>
          <w:rFonts w:ascii="Arial" w:hAnsi="Arial" w:cs="Arial"/>
        </w:rPr>
        <w:t>Ataskaitiniu laikotarpiu gali būti pastebėtos apskaitos klaidos, padarytos praėjusių ataskaitinių laikotarpių finansinėse ataskaitose. Apskaitos klaida laikoma esmine, jei jos vertinė išraiška individualiai arba kartu su kitų to ataskaitinio laikotarpio klaidų vertinėmis išraiškomis yra didesnė nei 0,5 proc.  per finansinius metus gautų finansavimo sumų vertės.</w:t>
      </w:r>
    </w:p>
    <w:p w14:paraId="31ACBCEC" w14:textId="77777777" w:rsidR="00105F72" w:rsidRPr="005673F0" w:rsidRDefault="00105F72" w:rsidP="005673F0">
      <w:pPr>
        <w:widowControl w:val="0"/>
        <w:shd w:val="clear" w:color="auto" w:fill="FFFFFF"/>
        <w:tabs>
          <w:tab w:val="left" w:pos="0"/>
        </w:tabs>
        <w:suppressAutoHyphens/>
        <w:autoSpaceDE w:val="0"/>
        <w:spacing w:line="23" w:lineRule="atLeast"/>
        <w:ind w:firstLine="1134"/>
        <w:jc w:val="both"/>
        <w:rPr>
          <w:rFonts w:ascii="Arial" w:hAnsi="Arial" w:cs="Arial"/>
        </w:rPr>
      </w:pPr>
      <w:bookmarkStart w:id="53" w:name="_Ref190839449"/>
      <w:r w:rsidRPr="005673F0">
        <w:rPr>
          <w:rFonts w:ascii="Arial" w:hAnsi="Arial" w:cs="Arial"/>
        </w:rPr>
        <w:t>Ir esminės, ir neesminės apskaitos klaidos taisomos einamojo ataskaitinio laikotarpio finansinėse ataskaitose. Apskaitos klaidų taisymo įtaka finansinėse ataskaitose parodoma taip:</w:t>
      </w:r>
      <w:bookmarkEnd w:id="53"/>
    </w:p>
    <w:p w14:paraId="4AD87FFA" w14:textId="3B6BDCCE" w:rsidR="00105F72" w:rsidRPr="005673F0" w:rsidRDefault="00FF1E15" w:rsidP="005673F0">
      <w:pPr>
        <w:widowControl w:val="0"/>
        <w:shd w:val="clear" w:color="auto" w:fill="FFFFFF"/>
        <w:tabs>
          <w:tab w:val="left" w:pos="540"/>
          <w:tab w:val="left" w:pos="1985"/>
        </w:tabs>
        <w:suppressAutoHyphens/>
        <w:autoSpaceDE w:val="0"/>
        <w:spacing w:line="23" w:lineRule="atLeast"/>
        <w:ind w:firstLine="1134"/>
        <w:jc w:val="both"/>
        <w:rPr>
          <w:rFonts w:ascii="Arial" w:hAnsi="Arial" w:cs="Arial"/>
        </w:rPr>
      </w:pPr>
      <w:r w:rsidRPr="005673F0">
        <w:rPr>
          <w:rFonts w:ascii="Arial" w:hAnsi="Arial" w:cs="Arial"/>
        </w:rPr>
        <w:t xml:space="preserve"> 1. J</w:t>
      </w:r>
      <w:r w:rsidR="00105F72" w:rsidRPr="005673F0">
        <w:rPr>
          <w:rFonts w:ascii="Arial" w:hAnsi="Arial" w:cs="Arial"/>
        </w:rPr>
        <w:t>ei apskaitos klaida nėra esminė, jos taisymas registruojamas toje pačioje sąskaitoje, kurioje buvo užregistruota klaidinga informacija, ir parodomas toje pačioje veiklos rezultatų ataskaitos eilutėje, kurioje buvo pateikta klaidinga informacija;</w:t>
      </w:r>
    </w:p>
    <w:p w14:paraId="6EB27648" w14:textId="312CA159" w:rsidR="00105F72" w:rsidRDefault="00FF1E15" w:rsidP="005673F0">
      <w:pPr>
        <w:widowControl w:val="0"/>
        <w:shd w:val="clear" w:color="auto" w:fill="FFFFFF"/>
        <w:tabs>
          <w:tab w:val="left" w:pos="540"/>
          <w:tab w:val="left" w:pos="1985"/>
        </w:tabs>
        <w:suppressAutoHyphens/>
        <w:autoSpaceDE w:val="0"/>
        <w:spacing w:line="23" w:lineRule="atLeast"/>
        <w:ind w:firstLine="1134"/>
        <w:jc w:val="both"/>
        <w:rPr>
          <w:rFonts w:ascii="Arial" w:hAnsi="Arial" w:cs="Arial"/>
        </w:rPr>
      </w:pPr>
      <w:r w:rsidRPr="005673F0">
        <w:rPr>
          <w:rFonts w:ascii="Arial" w:hAnsi="Arial" w:cs="Arial"/>
        </w:rPr>
        <w:t>2. J</w:t>
      </w:r>
      <w:r w:rsidR="00105F72" w:rsidRPr="005673F0">
        <w:rPr>
          <w:rFonts w:ascii="Arial" w:hAnsi="Arial" w:cs="Arial"/>
        </w:rPr>
        <w:t>ei apskaitos klaida esminė, jos taisymas registruojamas tam skirtoje sąskaitoje ir parodomas veiklos rezultatų ataskaitos eilutėje „Apskaitos politikos keitimo bei esminių apskaitos klaidų taisymo įtaka“.</w:t>
      </w:r>
      <w:r w:rsidR="00EF1AAE" w:rsidRPr="005673F0">
        <w:rPr>
          <w:rFonts w:ascii="Arial" w:hAnsi="Arial" w:cs="Arial"/>
        </w:rPr>
        <w:t xml:space="preserve"> </w:t>
      </w:r>
      <w:r w:rsidR="00105F72" w:rsidRPr="005673F0">
        <w:rPr>
          <w:rFonts w:ascii="Arial" w:hAnsi="Arial" w:cs="Arial"/>
        </w:rPr>
        <w:t>Lyginamoji ankstesniojo ataskaitinio laikotarpio finansinė informacija pateikiama tokia, kokia buvo, t. y. nekoreguojama. Su esminės klaidos taisymu susijusi informacija pateikiama aiškinamajame rašte.</w:t>
      </w:r>
    </w:p>
    <w:p w14:paraId="69DE314F" w14:textId="77777777" w:rsidR="005673F0" w:rsidRPr="005673F0" w:rsidRDefault="005673F0" w:rsidP="005673F0">
      <w:pPr>
        <w:widowControl w:val="0"/>
        <w:shd w:val="clear" w:color="auto" w:fill="FFFFFF"/>
        <w:tabs>
          <w:tab w:val="left" w:pos="540"/>
          <w:tab w:val="left" w:pos="1985"/>
        </w:tabs>
        <w:suppressAutoHyphens/>
        <w:autoSpaceDE w:val="0"/>
        <w:spacing w:line="23" w:lineRule="atLeast"/>
        <w:ind w:firstLine="1134"/>
        <w:jc w:val="both"/>
        <w:rPr>
          <w:rFonts w:ascii="Arial" w:hAnsi="Arial" w:cs="Arial"/>
        </w:rPr>
      </w:pPr>
    </w:p>
    <w:p w14:paraId="12E41E77" w14:textId="4948597C" w:rsidR="00504CA2" w:rsidRPr="00AE1C62" w:rsidRDefault="00504CA2" w:rsidP="003F101C">
      <w:pPr>
        <w:tabs>
          <w:tab w:val="left" w:pos="900"/>
          <w:tab w:val="left" w:pos="1080"/>
        </w:tabs>
        <w:ind w:right="96"/>
        <w:jc w:val="center"/>
        <w:rPr>
          <w:b/>
        </w:rPr>
      </w:pPr>
      <w:r w:rsidRPr="00AE1C62">
        <w:rPr>
          <w:b/>
        </w:rPr>
        <w:t>PASTABOS</w:t>
      </w:r>
    </w:p>
    <w:p w14:paraId="54717EBD" w14:textId="77777777" w:rsidR="00AC064F" w:rsidRPr="005673F0" w:rsidRDefault="00AC064F" w:rsidP="000D3DB4">
      <w:pPr>
        <w:jc w:val="both"/>
        <w:rPr>
          <w:rFonts w:ascii="Arial" w:hAnsi="Arial" w:cs="Arial"/>
        </w:rPr>
      </w:pPr>
    </w:p>
    <w:p w14:paraId="21180BC1" w14:textId="31122432" w:rsidR="00AC064F" w:rsidRPr="005673F0" w:rsidRDefault="007C6EC2" w:rsidP="00504CA2">
      <w:pPr>
        <w:ind w:firstLine="900"/>
        <w:jc w:val="both"/>
        <w:rPr>
          <w:rFonts w:ascii="Arial" w:hAnsi="Arial" w:cs="Arial"/>
          <w:b/>
        </w:rPr>
      </w:pPr>
      <w:r w:rsidRPr="005673F0">
        <w:rPr>
          <w:rFonts w:ascii="Arial" w:hAnsi="Arial" w:cs="Arial"/>
          <w:b/>
        </w:rPr>
        <w:t>Pastaba Nr. P02</w:t>
      </w:r>
      <w:r w:rsidR="00AC064F" w:rsidRPr="005673F0">
        <w:rPr>
          <w:rFonts w:ascii="Arial" w:hAnsi="Arial" w:cs="Arial"/>
          <w:b/>
        </w:rPr>
        <w:t xml:space="preserve">. </w:t>
      </w:r>
      <w:r w:rsidR="00E85CCB" w:rsidRPr="005673F0">
        <w:rPr>
          <w:rFonts w:ascii="Arial" w:hAnsi="Arial" w:cs="Arial"/>
          <w:b/>
        </w:rPr>
        <w:t>Veiklos segmentai</w:t>
      </w:r>
      <w:r w:rsidR="003B42EC" w:rsidRPr="005673F0">
        <w:rPr>
          <w:rFonts w:ascii="Arial" w:hAnsi="Arial" w:cs="Arial"/>
          <w:b/>
        </w:rPr>
        <w:t>.</w:t>
      </w:r>
    </w:p>
    <w:p w14:paraId="70598848" w14:textId="6197FA13" w:rsidR="00E85CCB" w:rsidRPr="005673F0" w:rsidRDefault="00E85CCB" w:rsidP="005E2CD4">
      <w:pPr>
        <w:ind w:firstLine="900"/>
        <w:jc w:val="both"/>
        <w:rPr>
          <w:rFonts w:ascii="Arial" w:hAnsi="Arial" w:cs="Arial"/>
        </w:rPr>
      </w:pPr>
      <w:r w:rsidRPr="005673F0">
        <w:rPr>
          <w:rFonts w:ascii="Arial" w:hAnsi="Arial" w:cs="Arial"/>
        </w:rPr>
        <w:t>Įstaigos pagrindiniai veiklos sąnaudų segmentai – švietimas ir socialinė apsauga. Socialinės apsaugos išlaidoms priskiriamos nemokamo maitinimo išlaidos. Informacija pateikiama priede „Informacija pagal veiklos segmentus“.</w:t>
      </w:r>
    </w:p>
    <w:p w14:paraId="17DBD888" w14:textId="77777777" w:rsidR="00AC064F" w:rsidRDefault="00AC064F" w:rsidP="00504CA2">
      <w:pPr>
        <w:ind w:firstLine="900"/>
        <w:jc w:val="both"/>
      </w:pPr>
    </w:p>
    <w:p w14:paraId="680E8C6E" w14:textId="3A3C4992" w:rsidR="006B076A" w:rsidRPr="005673F0" w:rsidRDefault="007C6EC2" w:rsidP="005673F0">
      <w:pPr>
        <w:spacing w:line="276" w:lineRule="auto"/>
        <w:ind w:firstLine="900"/>
        <w:jc w:val="both"/>
        <w:rPr>
          <w:rFonts w:ascii="Arial" w:hAnsi="Arial" w:cs="Arial"/>
        </w:rPr>
      </w:pPr>
      <w:r w:rsidRPr="005673F0">
        <w:rPr>
          <w:rFonts w:ascii="Arial" w:hAnsi="Arial" w:cs="Arial"/>
          <w:b/>
        </w:rPr>
        <w:t>Pastaba Nr. P03</w:t>
      </w:r>
      <w:r w:rsidR="006B076A" w:rsidRPr="005673F0">
        <w:rPr>
          <w:rFonts w:ascii="Arial" w:hAnsi="Arial" w:cs="Arial"/>
          <w:b/>
        </w:rPr>
        <w:t xml:space="preserve">. </w:t>
      </w:r>
      <w:r w:rsidR="00504CA2" w:rsidRPr="005673F0">
        <w:rPr>
          <w:rFonts w:ascii="Arial" w:hAnsi="Arial" w:cs="Arial"/>
          <w:b/>
        </w:rPr>
        <w:t>Nematerialus</w:t>
      </w:r>
      <w:r w:rsidR="00D900DE" w:rsidRPr="005673F0">
        <w:rPr>
          <w:rFonts w:ascii="Arial" w:hAnsi="Arial" w:cs="Arial"/>
          <w:b/>
        </w:rPr>
        <w:t>is</w:t>
      </w:r>
      <w:r w:rsidR="00504CA2" w:rsidRPr="005673F0">
        <w:rPr>
          <w:rFonts w:ascii="Arial" w:hAnsi="Arial" w:cs="Arial"/>
          <w:b/>
        </w:rPr>
        <w:t xml:space="preserve"> turtas.</w:t>
      </w:r>
      <w:r w:rsidR="00504CA2" w:rsidRPr="005673F0">
        <w:rPr>
          <w:rFonts w:ascii="Arial" w:hAnsi="Arial" w:cs="Arial"/>
        </w:rPr>
        <w:t xml:space="preserve"> </w:t>
      </w:r>
    </w:p>
    <w:p w14:paraId="383B88FA" w14:textId="20741C85" w:rsidR="00901F15" w:rsidRDefault="00225D67" w:rsidP="005673F0">
      <w:pPr>
        <w:spacing w:line="276" w:lineRule="auto"/>
        <w:ind w:firstLine="900"/>
        <w:jc w:val="both"/>
        <w:rPr>
          <w:rFonts w:ascii="Arial" w:hAnsi="Arial" w:cs="Arial"/>
        </w:rPr>
      </w:pPr>
      <w:r w:rsidRPr="005673F0">
        <w:rPr>
          <w:rFonts w:ascii="Arial" w:hAnsi="Arial" w:cs="Arial"/>
        </w:rPr>
        <w:t>Per 202</w:t>
      </w:r>
      <w:r w:rsidR="00A82876" w:rsidRPr="005673F0">
        <w:rPr>
          <w:rFonts w:ascii="Arial" w:hAnsi="Arial" w:cs="Arial"/>
        </w:rPr>
        <w:t>3</w:t>
      </w:r>
      <w:r w:rsidRPr="005673F0">
        <w:rPr>
          <w:rFonts w:ascii="Arial" w:hAnsi="Arial" w:cs="Arial"/>
        </w:rPr>
        <w:t xml:space="preserve"> metus </w:t>
      </w:r>
      <w:r w:rsidR="00D900DE" w:rsidRPr="005673F0">
        <w:rPr>
          <w:rFonts w:ascii="Arial" w:hAnsi="Arial" w:cs="Arial"/>
        </w:rPr>
        <w:t xml:space="preserve">nematerialaus turto </w:t>
      </w:r>
      <w:r w:rsidRPr="005673F0">
        <w:rPr>
          <w:rFonts w:ascii="Arial" w:hAnsi="Arial" w:cs="Arial"/>
        </w:rPr>
        <w:t xml:space="preserve">Įstaiga </w:t>
      </w:r>
      <w:r w:rsidR="00A82876" w:rsidRPr="005673F0">
        <w:rPr>
          <w:rFonts w:ascii="Arial" w:hAnsi="Arial" w:cs="Arial"/>
        </w:rPr>
        <w:t>ne</w:t>
      </w:r>
      <w:r w:rsidRPr="005673F0">
        <w:rPr>
          <w:rFonts w:ascii="Arial" w:hAnsi="Arial" w:cs="Arial"/>
        </w:rPr>
        <w:t>įsigijo</w:t>
      </w:r>
      <w:r w:rsidR="00A82876" w:rsidRPr="005673F0">
        <w:rPr>
          <w:rFonts w:ascii="Arial" w:hAnsi="Arial" w:cs="Arial"/>
        </w:rPr>
        <w:t>.</w:t>
      </w:r>
      <w:r w:rsidR="005875E3" w:rsidRPr="005673F0">
        <w:rPr>
          <w:rFonts w:ascii="Arial" w:hAnsi="Arial" w:cs="Arial"/>
        </w:rPr>
        <w:t xml:space="preserve"> N</w:t>
      </w:r>
      <w:r w:rsidR="000E6821" w:rsidRPr="005673F0">
        <w:rPr>
          <w:rFonts w:ascii="Arial" w:hAnsi="Arial" w:cs="Arial"/>
        </w:rPr>
        <w:t>usidėvėjimas ir likutinė vertė pateikta  3 lentelėje:</w:t>
      </w:r>
      <w:bookmarkStart w:id="54" w:name="OLE_LINK3"/>
      <w:r w:rsidR="00504CA2" w:rsidRPr="005673F0">
        <w:rPr>
          <w:rFonts w:ascii="Arial" w:hAnsi="Arial" w:cs="Arial"/>
        </w:rPr>
        <w:t xml:space="preserve"> </w:t>
      </w:r>
      <w:bookmarkEnd w:id="54"/>
    </w:p>
    <w:p w14:paraId="674C2EB2" w14:textId="77777777" w:rsidR="005B1CF3" w:rsidRPr="005673F0" w:rsidRDefault="005B1CF3" w:rsidP="005673F0">
      <w:pPr>
        <w:spacing w:line="276" w:lineRule="auto"/>
        <w:ind w:firstLine="900"/>
        <w:jc w:val="both"/>
        <w:rPr>
          <w:rFonts w:ascii="Arial" w:hAnsi="Arial" w:cs="Arial"/>
        </w:rPr>
      </w:pPr>
    </w:p>
    <w:p w14:paraId="5F02AACC" w14:textId="77777777" w:rsidR="00AF7E36" w:rsidRPr="005673F0" w:rsidRDefault="005E2CD4" w:rsidP="005673F0">
      <w:pPr>
        <w:spacing w:line="276" w:lineRule="auto"/>
        <w:ind w:firstLine="900"/>
        <w:jc w:val="right"/>
        <w:rPr>
          <w:rFonts w:ascii="Arial" w:hAnsi="Arial" w:cs="Arial"/>
        </w:rPr>
      </w:pPr>
      <w:r w:rsidRPr="005673F0">
        <w:rPr>
          <w:rFonts w:ascii="Arial" w:hAnsi="Arial" w:cs="Arial"/>
        </w:rPr>
        <w:t>3</w:t>
      </w:r>
      <w:r w:rsidR="00AF7E36" w:rsidRPr="005673F0">
        <w:rPr>
          <w:rFonts w:ascii="Arial" w:hAnsi="Arial" w:cs="Arial"/>
        </w:rPr>
        <w:t xml:space="preserve">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5"/>
        <w:gridCol w:w="1391"/>
        <w:gridCol w:w="1878"/>
        <w:gridCol w:w="1943"/>
        <w:gridCol w:w="1871"/>
      </w:tblGrid>
      <w:tr w:rsidR="00AF7E36" w:rsidRPr="005673F0" w14:paraId="52EE842D" w14:textId="77777777" w:rsidTr="00D900DE">
        <w:tc>
          <w:tcPr>
            <w:tcW w:w="2590" w:type="dxa"/>
          </w:tcPr>
          <w:p w14:paraId="045F34FF" w14:textId="77777777" w:rsidR="00AF7E36" w:rsidRPr="005673F0" w:rsidRDefault="00AF7E36" w:rsidP="005673F0">
            <w:pPr>
              <w:spacing w:line="276" w:lineRule="auto"/>
              <w:rPr>
                <w:rFonts w:ascii="Arial" w:hAnsi="Arial" w:cs="Arial"/>
              </w:rPr>
            </w:pPr>
            <w:r w:rsidRPr="005673F0">
              <w:rPr>
                <w:rFonts w:ascii="Arial" w:hAnsi="Arial" w:cs="Arial"/>
              </w:rPr>
              <w:t>Turto grupės pavadinimas</w:t>
            </w:r>
          </w:p>
        </w:tc>
        <w:tc>
          <w:tcPr>
            <w:tcW w:w="1267" w:type="dxa"/>
          </w:tcPr>
          <w:p w14:paraId="5380C8CB" w14:textId="77777777" w:rsidR="00AF7E36" w:rsidRPr="005673F0" w:rsidRDefault="00AF7E36" w:rsidP="005673F0">
            <w:pPr>
              <w:spacing w:line="276" w:lineRule="auto"/>
              <w:rPr>
                <w:rFonts w:ascii="Arial" w:hAnsi="Arial" w:cs="Arial"/>
              </w:rPr>
            </w:pPr>
            <w:r w:rsidRPr="005673F0">
              <w:rPr>
                <w:rFonts w:ascii="Arial" w:hAnsi="Arial" w:cs="Arial"/>
              </w:rPr>
              <w:t xml:space="preserve">Balansinės sąskaitos Nr. </w:t>
            </w:r>
          </w:p>
        </w:tc>
        <w:tc>
          <w:tcPr>
            <w:tcW w:w="1914" w:type="dxa"/>
          </w:tcPr>
          <w:p w14:paraId="0EA3E964" w14:textId="77777777" w:rsidR="00AF7E36" w:rsidRPr="005673F0" w:rsidRDefault="00EC4C5C" w:rsidP="005673F0">
            <w:pPr>
              <w:spacing w:line="276" w:lineRule="auto"/>
              <w:rPr>
                <w:rFonts w:ascii="Arial" w:hAnsi="Arial" w:cs="Arial"/>
              </w:rPr>
            </w:pPr>
            <w:r w:rsidRPr="005673F0">
              <w:rPr>
                <w:rFonts w:ascii="Arial" w:hAnsi="Arial" w:cs="Arial"/>
              </w:rPr>
              <w:t>Turto vertė, Eur</w:t>
            </w:r>
          </w:p>
        </w:tc>
        <w:tc>
          <w:tcPr>
            <w:tcW w:w="1949" w:type="dxa"/>
          </w:tcPr>
          <w:p w14:paraId="413D6C68" w14:textId="77777777" w:rsidR="00AF7E36" w:rsidRPr="005673F0" w:rsidRDefault="00EC4C5C" w:rsidP="005673F0">
            <w:pPr>
              <w:spacing w:line="276" w:lineRule="auto"/>
              <w:rPr>
                <w:rFonts w:ascii="Arial" w:hAnsi="Arial" w:cs="Arial"/>
              </w:rPr>
            </w:pPr>
            <w:r w:rsidRPr="005673F0">
              <w:rPr>
                <w:rFonts w:ascii="Arial" w:hAnsi="Arial" w:cs="Arial"/>
              </w:rPr>
              <w:t>Sukauptas nusidėvėjimas, Eur</w:t>
            </w:r>
          </w:p>
        </w:tc>
        <w:tc>
          <w:tcPr>
            <w:tcW w:w="1908" w:type="dxa"/>
          </w:tcPr>
          <w:p w14:paraId="6C74ABC5" w14:textId="77777777" w:rsidR="00AF7E36" w:rsidRPr="005673F0" w:rsidRDefault="00EC4C5C" w:rsidP="005673F0">
            <w:pPr>
              <w:spacing w:line="276" w:lineRule="auto"/>
              <w:rPr>
                <w:rFonts w:ascii="Arial" w:hAnsi="Arial" w:cs="Arial"/>
              </w:rPr>
            </w:pPr>
            <w:r w:rsidRPr="005673F0">
              <w:rPr>
                <w:rFonts w:ascii="Arial" w:hAnsi="Arial" w:cs="Arial"/>
              </w:rPr>
              <w:t>Likutinė vertė, Eur</w:t>
            </w:r>
          </w:p>
        </w:tc>
      </w:tr>
      <w:tr w:rsidR="005E2CD4" w:rsidRPr="005673F0" w14:paraId="1D17AC4C" w14:textId="77777777" w:rsidTr="00D900DE">
        <w:tc>
          <w:tcPr>
            <w:tcW w:w="2590" w:type="dxa"/>
          </w:tcPr>
          <w:p w14:paraId="2351837F" w14:textId="77777777" w:rsidR="005E2CD4" w:rsidRPr="005673F0" w:rsidRDefault="005E2CD4" w:rsidP="005673F0">
            <w:pPr>
              <w:spacing w:line="276" w:lineRule="auto"/>
              <w:rPr>
                <w:rFonts w:ascii="Arial" w:hAnsi="Arial" w:cs="Arial"/>
              </w:rPr>
            </w:pPr>
            <w:r w:rsidRPr="005673F0">
              <w:rPr>
                <w:rFonts w:ascii="Arial" w:hAnsi="Arial" w:cs="Arial"/>
              </w:rPr>
              <w:t>Programinė įranga ir licencijos</w:t>
            </w:r>
          </w:p>
        </w:tc>
        <w:tc>
          <w:tcPr>
            <w:tcW w:w="1267" w:type="dxa"/>
          </w:tcPr>
          <w:p w14:paraId="092E6E1D" w14:textId="74B8F1DB" w:rsidR="005E2CD4" w:rsidRPr="005673F0" w:rsidRDefault="005E2CD4" w:rsidP="005673F0">
            <w:pPr>
              <w:spacing w:line="276" w:lineRule="auto"/>
              <w:rPr>
                <w:rFonts w:ascii="Arial" w:hAnsi="Arial" w:cs="Arial"/>
              </w:rPr>
            </w:pPr>
            <w:r w:rsidRPr="005673F0">
              <w:rPr>
                <w:rFonts w:ascii="Arial" w:hAnsi="Arial" w:cs="Arial"/>
              </w:rPr>
              <w:t>11200</w:t>
            </w:r>
            <w:r w:rsidR="005673F0" w:rsidRPr="005673F0">
              <w:rPr>
                <w:rFonts w:ascii="Arial" w:hAnsi="Arial" w:cs="Arial"/>
              </w:rPr>
              <w:t>xx</w:t>
            </w:r>
          </w:p>
        </w:tc>
        <w:tc>
          <w:tcPr>
            <w:tcW w:w="1914" w:type="dxa"/>
          </w:tcPr>
          <w:p w14:paraId="5543133E" w14:textId="677E147E" w:rsidR="005E2CD4" w:rsidRPr="00A06386" w:rsidRDefault="00133CE4" w:rsidP="005673F0">
            <w:pPr>
              <w:spacing w:line="276" w:lineRule="auto"/>
              <w:jc w:val="right"/>
              <w:rPr>
                <w:rFonts w:ascii="Arial" w:hAnsi="Arial" w:cs="Arial"/>
              </w:rPr>
            </w:pPr>
            <w:r w:rsidRPr="00A06386">
              <w:rPr>
                <w:rFonts w:ascii="Arial" w:hAnsi="Arial" w:cs="Arial"/>
              </w:rPr>
              <w:t>2940,48</w:t>
            </w:r>
          </w:p>
        </w:tc>
        <w:tc>
          <w:tcPr>
            <w:tcW w:w="1949" w:type="dxa"/>
          </w:tcPr>
          <w:p w14:paraId="09462105" w14:textId="0DC83D69" w:rsidR="005E2CD4" w:rsidRPr="00A06386" w:rsidRDefault="00133CE4" w:rsidP="005673F0">
            <w:pPr>
              <w:spacing w:line="276" w:lineRule="auto"/>
              <w:jc w:val="right"/>
              <w:rPr>
                <w:rFonts w:ascii="Arial" w:hAnsi="Arial" w:cs="Arial"/>
              </w:rPr>
            </w:pPr>
            <w:r w:rsidRPr="00A06386">
              <w:rPr>
                <w:rFonts w:ascii="Arial" w:hAnsi="Arial" w:cs="Arial"/>
              </w:rPr>
              <w:t>2940,48</w:t>
            </w:r>
          </w:p>
        </w:tc>
        <w:tc>
          <w:tcPr>
            <w:tcW w:w="1908" w:type="dxa"/>
          </w:tcPr>
          <w:p w14:paraId="626D7B14" w14:textId="0FE50D56" w:rsidR="005E2CD4" w:rsidRPr="005673F0" w:rsidRDefault="00D900DE" w:rsidP="005673F0">
            <w:pPr>
              <w:spacing w:line="276" w:lineRule="auto"/>
              <w:jc w:val="right"/>
              <w:rPr>
                <w:rFonts w:ascii="Arial" w:hAnsi="Arial" w:cs="Arial"/>
              </w:rPr>
            </w:pPr>
            <w:r w:rsidRPr="005673F0">
              <w:rPr>
                <w:rFonts w:ascii="Arial" w:hAnsi="Arial" w:cs="Arial"/>
              </w:rPr>
              <w:t>0,00</w:t>
            </w:r>
          </w:p>
        </w:tc>
      </w:tr>
      <w:tr w:rsidR="005E2CD4" w:rsidRPr="005673F0" w14:paraId="13E88D4E" w14:textId="77777777" w:rsidTr="00D900DE">
        <w:trPr>
          <w:trHeight w:val="183"/>
        </w:trPr>
        <w:tc>
          <w:tcPr>
            <w:tcW w:w="2590" w:type="dxa"/>
          </w:tcPr>
          <w:p w14:paraId="3039A704" w14:textId="77777777" w:rsidR="005E2CD4" w:rsidRPr="005673F0" w:rsidRDefault="005E2CD4" w:rsidP="005673F0">
            <w:pPr>
              <w:spacing w:line="276" w:lineRule="auto"/>
              <w:rPr>
                <w:rFonts w:ascii="Arial" w:hAnsi="Arial" w:cs="Arial"/>
                <w:b/>
              </w:rPr>
            </w:pPr>
            <w:r w:rsidRPr="005673F0">
              <w:rPr>
                <w:rFonts w:ascii="Arial" w:hAnsi="Arial" w:cs="Arial"/>
                <w:b/>
              </w:rPr>
              <w:t>Iš viso:</w:t>
            </w:r>
          </w:p>
        </w:tc>
        <w:tc>
          <w:tcPr>
            <w:tcW w:w="1267" w:type="dxa"/>
          </w:tcPr>
          <w:p w14:paraId="2EC92244" w14:textId="77777777" w:rsidR="005E2CD4" w:rsidRPr="005673F0" w:rsidRDefault="005E2CD4" w:rsidP="005673F0">
            <w:pPr>
              <w:spacing w:line="276" w:lineRule="auto"/>
              <w:rPr>
                <w:rFonts w:ascii="Arial" w:hAnsi="Arial" w:cs="Arial"/>
                <w:b/>
              </w:rPr>
            </w:pPr>
          </w:p>
        </w:tc>
        <w:tc>
          <w:tcPr>
            <w:tcW w:w="1914" w:type="dxa"/>
          </w:tcPr>
          <w:p w14:paraId="75344E10" w14:textId="7B1DE243" w:rsidR="005E2CD4" w:rsidRPr="00A06386" w:rsidRDefault="00133CE4" w:rsidP="005673F0">
            <w:pPr>
              <w:spacing w:line="276" w:lineRule="auto"/>
              <w:jc w:val="right"/>
              <w:rPr>
                <w:rFonts w:ascii="Arial" w:hAnsi="Arial" w:cs="Arial"/>
                <w:b/>
              </w:rPr>
            </w:pPr>
            <w:r w:rsidRPr="00A06386">
              <w:rPr>
                <w:rFonts w:ascii="Arial" w:hAnsi="Arial" w:cs="Arial"/>
                <w:b/>
              </w:rPr>
              <w:t>2940,48</w:t>
            </w:r>
          </w:p>
        </w:tc>
        <w:tc>
          <w:tcPr>
            <w:tcW w:w="1949" w:type="dxa"/>
          </w:tcPr>
          <w:p w14:paraId="72A3A0F7" w14:textId="45689909" w:rsidR="005E2CD4" w:rsidRPr="00A06386" w:rsidRDefault="00133CE4" w:rsidP="005673F0">
            <w:pPr>
              <w:spacing w:line="276" w:lineRule="auto"/>
              <w:jc w:val="right"/>
              <w:rPr>
                <w:rFonts w:ascii="Arial" w:hAnsi="Arial" w:cs="Arial"/>
                <w:b/>
              </w:rPr>
            </w:pPr>
            <w:r w:rsidRPr="00A06386">
              <w:rPr>
                <w:rFonts w:ascii="Arial" w:hAnsi="Arial" w:cs="Arial"/>
                <w:b/>
              </w:rPr>
              <w:t>2940,48</w:t>
            </w:r>
          </w:p>
        </w:tc>
        <w:tc>
          <w:tcPr>
            <w:tcW w:w="1908" w:type="dxa"/>
          </w:tcPr>
          <w:p w14:paraId="0A6305F7" w14:textId="70F7E67D" w:rsidR="005E2CD4" w:rsidRPr="005673F0" w:rsidRDefault="00D900DE" w:rsidP="005673F0">
            <w:pPr>
              <w:spacing w:line="276" w:lineRule="auto"/>
              <w:jc w:val="right"/>
              <w:rPr>
                <w:rFonts w:ascii="Arial" w:hAnsi="Arial" w:cs="Arial"/>
                <w:b/>
              </w:rPr>
            </w:pPr>
            <w:r w:rsidRPr="005673F0">
              <w:rPr>
                <w:rFonts w:ascii="Arial" w:hAnsi="Arial" w:cs="Arial"/>
                <w:b/>
              </w:rPr>
              <w:t>0,00</w:t>
            </w:r>
          </w:p>
        </w:tc>
      </w:tr>
    </w:tbl>
    <w:p w14:paraId="5B81A221" w14:textId="77777777" w:rsidR="00AF7E36" w:rsidRPr="005673F0" w:rsidRDefault="00AF7E36" w:rsidP="005673F0">
      <w:pPr>
        <w:spacing w:line="276" w:lineRule="auto"/>
        <w:ind w:firstLine="900"/>
        <w:jc w:val="both"/>
        <w:rPr>
          <w:rFonts w:ascii="Arial" w:hAnsi="Arial" w:cs="Arial"/>
        </w:rPr>
      </w:pPr>
    </w:p>
    <w:p w14:paraId="1735C00E" w14:textId="78D5F00B" w:rsidR="00504CA2" w:rsidRPr="005673F0" w:rsidRDefault="00E75097" w:rsidP="005673F0">
      <w:pPr>
        <w:tabs>
          <w:tab w:val="num" w:pos="0"/>
        </w:tabs>
        <w:spacing w:line="276" w:lineRule="auto"/>
        <w:ind w:firstLine="900"/>
        <w:jc w:val="both"/>
        <w:rPr>
          <w:rFonts w:ascii="Arial" w:hAnsi="Arial" w:cs="Arial"/>
        </w:rPr>
      </w:pPr>
      <w:bookmarkStart w:id="55" w:name="OLE_LINK4"/>
      <w:r w:rsidRPr="005673F0">
        <w:rPr>
          <w:rFonts w:ascii="Arial" w:hAnsi="Arial" w:cs="Arial"/>
        </w:rPr>
        <w:lastRenderedPageBreak/>
        <w:t>202</w:t>
      </w:r>
      <w:r w:rsidR="00D900DE" w:rsidRPr="005673F0">
        <w:rPr>
          <w:rFonts w:ascii="Arial" w:hAnsi="Arial" w:cs="Arial"/>
        </w:rPr>
        <w:t>3</w:t>
      </w:r>
      <w:r w:rsidR="00504CA2" w:rsidRPr="005673F0">
        <w:rPr>
          <w:rFonts w:ascii="Arial" w:hAnsi="Arial" w:cs="Arial"/>
        </w:rPr>
        <w:t xml:space="preserve"> m. </w:t>
      </w:r>
      <w:r w:rsidR="006B076A" w:rsidRPr="005673F0">
        <w:rPr>
          <w:rFonts w:ascii="Arial" w:hAnsi="Arial" w:cs="Arial"/>
        </w:rPr>
        <w:t>gruodžio 31</w:t>
      </w:r>
      <w:r w:rsidR="00405272" w:rsidRPr="005673F0">
        <w:rPr>
          <w:rFonts w:ascii="Arial" w:hAnsi="Arial" w:cs="Arial"/>
        </w:rPr>
        <w:t xml:space="preserve"> </w:t>
      </w:r>
      <w:r w:rsidR="00504CA2" w:rsidRPr="005673F0">
        <w:rPr>
          <w:rFonts w:ascii="Arial" w:hAnsi="Arial" w:cs="Arial"/>
        </w:rPr>
        <w:t xml:space="preserve">d. visiškai amortizuoto, tačiau vis dar naudojamo įstaigos veikloje nematerialiojo turto įsigijimo savikaina sudaro </w:t>
      </w:r>
      <w:r w:rsidR="00133CE4" w:rsidRPr="00A06386">
        <w:rPr>
          <w:rFonts w:ascii="Arial" w:hAnsi="Arial" w:cs="Arial"/>
        </w:rPr>
        <w:t>2940,48</w:t>
      </w:r>
      <w:r w:rsidR="001621E2" w:rsidRPr="00A06386">
        <w:rPr>
          <w:rFonts w:ascii="Arial" w:hAnsi="Arial" w:cs="Arial"/>
        </w:rPr>
        <w:t xml:space="preserve"> </w:t>
      </w:r>
      <w:r w:rsidR="00EC4C5C" w:rsidRPr="005673F0">
        <w:rPr>
          <w:rFonts w:ascii="Arial" w:hAnsi="Arial" w:cs="Arial"/>
        </w:rPr>
        <w:t>Eu</w:t>
      </w:r>
      <w:r w:rsidR="00D900DE" w:rsidRPr="005673F0">
        <w:rPr>
          <w:rFonts w:ascii="Arial" w:hAnsi="Arial" w:cs="Arial"/>
        </w:rPr>
        <w:t>r</w:t>
      </w:r>
      <w:r w:rsidR="00504CA2" w:rsidRPr="005673F0">
        <w:rPr>
          <w:rFonts w:ascii="Arial" w:hAnsi="Arial" w:cs="Arial"/>
        </w:rPr>
        <w:t>.</w:t>
      </w:r>
    </w:p>
    <w:bookmarkEnd w:id="55"/>
    <w:p w14:paraId="04159A6D" w14:textId="77777777" w:rsidR="00724763" w:rsidRDefault="00724763" w:rsidP="00724763">
      <w:pPr>
        <w:jc w:val="both"/>
      </w:pPr>
    </w:p>
    <w:p w14:paraId="4BD20A0F" w14:textId="4DE7EBD6" w:rsidR="007C6EC2" w:rsidRPr="005673F0" w:rsidRDefault="00504CA2" w:rsidP="005673F0">
      <w:pPr>
        <w:spacing w:line="276" w:lineRule="auto"/>
        <w:ind w:firstLine="902"/>
        <w:jc w:val="both"/>
        <w:rPr>
          <w:rFonts w:ascii="Arial" w:hAnsi="Arial" w:cs="Arial"/>
        </w:rPr>
      </w:pPr>
      <w:r w:rsidRPr="005673F0">
        <w:rPr>
          <w:rFonts w:ascii="Arial" w:hAnsi="Arial" w:cs="Arial"/>
          <w:b/>
        </w:rPr>
        <w:t xml:space="preserve">Pastaba Nr. </w:t>
      </w:r>
      <w:r w:rsidR="007C6EC2" w:rsidRPr="005673F0">
        <w:rPr>
          <w:rFonts w:ascii="Arial" w:hAnsi="Arial" w:cs="Arial"/>
          <w:b/>
        </w:rPr>
        <w:t>P04</w:t>
      </w:r>
      <w:r w:rsidRPr="005673F0">
        <w:rPr>
          <w:rFonts w:ascii="Arial" w:hAnsi="Arial" w:cs="Arial"/>
          <w:b/>
        </w:rPr>
        <w:t>.</w:t>
      </w:r>
      <w:r w:rsidRPr="005673F0">
        <w:rPr>
          <w:rFonts w:ascii="Arial" w:hAnsi="Arial" w:cs="Arial"/>
        </w:rPr>
        <w:t xml:space="preserve"> </w:t>
      </w:r>
      <w:r w:rsidRPr="005673F0">
        <w:rPr>
          <w:rFonts w:ascii="Arial" w:hAnsi="Arial" w:cs="Arial"/>
          <w:b/>
        </w:rPr>
        <w:t>Ilgalaikis materialus</w:t>
      </w:r>
      <w:r w:rsidR="00D900DE" w:rsidRPr="005673F0">
        <w:rPr>
          <w:rFonts w:ascii="Arial" w:hAnsi="Arial" w:cs="Arial"/>
          <w:b/>
        </w:rPr>
        <w:t>is</w:t>
      </w:r>
      <w:r w:rsidRPr="005673F0">
        <w:rPr>
          <w:rFonts w:ascii="Arial" w:hAnsi="Arial" w:cs="Arial"/>
          <w:b/>
        </w:rPr>
        <w:t xml:space="preserve"> turtas.</w:t>
      </w:r>
      <w:r w:rsidRPr="005673F0">
        <w:rPr>
          <w:rFonts w:ascii="Arial" w:hAnsi="Arial" w:cs="Arial"/>
        </w:rPr>
        <w:t xml:space="preserve"> </w:t>
      </w:r>
    </w:p>
    <w:p w14:paraId="04D8D61C" w14:textId="06F89929" w:rsidR="00E350CC" w:rsidRPr="005673F0" w:rsidRDefault="004C4E26" w:rsidP="005673F0">
      <w:pPr>
        <w:spacing w:line="276" w:lineRule="auto"/>
        <w:ind w:firstLine="902"/>
        <w:jc w:val="both"/>
        <w:rPr>
          <w:rFonts w:ascii="Arial" w:hAnsi="Arial" w:cs="Arial"/>
        </w:rPr>
      </w:pPr>
      <w:r w:rsidRPr="005673F0">
        <w:rPr>
          <w:rFonts w:ascii="Arial" w:hAnsi="Arial" w:cs="Arial"/>
        </w:rPr>
        <w:t>Il</w:t>
      </w:r>
      <w:r w:rsidR="002F101C" w:rsidRPr="005673F0">
        <w:rPr>
          <w:rFonts w:ascii="Arial" w:hAnsi="Arial" w:cs="Arial"/>
        </w:rPr>
        <w:t>galaikio materialiojo turto 202</w:t>
      </w:r>
      <w:r w:rsidR="00D900DE" w:rsidRPr="005673F0">
        <w:rPr>
          <w:rFonts w:ascii="Arial" w:hAnsi="Arial" w:cs="Arial"/>
        </w:rPr>
        <w:t>3</w:t>
      </w:r>
      <w:r w:rsidRPr="005673F0">
        <w:rPr>
          <w:rFonts w:ascii="Arial" w:hAnsi="Arial" w:cs="Arial"/>
        </w:rPr>
        <w:t xml:space="preserve"> metais </w:t>
      </w:r>
      <w:r w:rsidR="00211041">
        <w:rPr>
          <w:rFonts w:ascii="Arial" w:hAnsi="Arial" w:cs="Arial"/>
        </w:rPr>
        <w:t>į</w:t>
      </w:r>
      <w:r w:rsidRPr="005673F0">
        <w:rPr>
          <w:rFonts w:ascii="Arial" w:hAnsi="Arial" w:cs="Arial"/>
        </w:rPr>
        <w:t xml:space="preserve">sigyta </w:t>
      </w:r>
      <w:r w:rsidR="00133CE4" w:rsidRPr="00A06386">
        <w:rPr>
          <w:rFonts w:ascii="Arial" w:hAnsi="Arial" w:cs="Arial"/>
        </w:rPr>
        <w:t>69924,54</w:t>
      </w:r>
      <w:r w:rsidR="002F101C" w:rsidRPr="00A06386">
        <w:rPr>
          <w:rFonts w:ascii="Arial" w:hAnsi="Arial" w:cs="Arial"/>
        </w:rPr>
        <w:t xml:space="preserve"> </w:t>
      </w:r>
      <w:r w:rsidR="002F101C" w:rsidRPr="005673F0">
        <w:rPr>
          <w:rFonts w:ascii="Arial" w:hAnsi="Arial" w:cs="Arial"/>
        </w:rPr>
        <w:t>Eur</w:t>
      </w:r>
      <w:r w:rsidR="007D1DDE" w:rsidRPr="005673F0">
        <w:rPr>
          <w:rFonts w:ascii="Arial" w:hAnsi="Arial" w:cs="Arial"/>
        </w:rPr>
        <w:t>:</w:t>
      </w:r>
      <w:r w:rsidR="002F101C" w:rsidRPr="005673F0">
        <w:rPr>
          <w:rFonts w:ascii="Arial" w:hAnsi="Arial" w:cs="Arial"/>
        </w:rPr>
        <w:t xml:space="preserve"> </w:t>
      </w:r>
      <w:r w:rsidR="007D1DDE" w:rsidRPr="005673F0">
        <w:rPr>
          <w:rFonts w:ascii="Arial" w:hAnsi="Arial" w:cs="Arial"/>
        </w:rPr>
        <w:t xml:space="preserve">mašinų ir įrengimų už </w:t>
      </w:r>
      <w:r w:rsidR="006D58D7">
        <w:rPr>
          <w:rFonts w:ascii="Arial" w:hAnsi="Arial" w:cs="Arial"/>
        </w:rPr>
        <w:t>11114,01</w:t>
      </w:r>
      <w:r w:rsidR="007D1DDE" w:rsidRPr="005673F0">
        <w:rPr>
          <w:rFonts w:ascii="Arial" w:hAnsi="Arial" w:cs="Arial"/>
        </w:rPr>
        <w:t xml:space="preserve"> Eur,</w:t>
      </w:r>
      <w:r w:rsidR="000E59BC" w:rsidRPr="005673F0">
        <w:rPr>
          <w:rFonts w:ascii="Arial" w:hAnsi="Arial" w:cs="Arial"/>
        </w:rPr>
        <w:t xml:space="preserve"> kompiuterinės įrangos už </w:t>
      </w:r>
      <w:r w:rsidR="006D58D7">
        <w:rPr>
          <w:rFonts w:ascii="Arial" w:hAnsi="Arial" w:cs="Arial"/>
        </w:rPr>
        <w:t>1902,14</w:t>
      </w:r>
      <w:r w:rsidR="000E59BC" w:rsidRPr="005673F0">
        <w:rPr>
          <w:rFonts w:ascii="Arial" w:hAnsi="Arial" w:cs="Arial"/>
        </w:rPr>
        <w:t xml:space="preserve"> Eur,</w:t>
      </w:r>
      <w:r w:rsidR="007D1DDE" w:rsidRPr="005673F0">
        <w:rPr>
          <w:rFonts w:ascii="Arial" w:hAnsi="Arial" w:cs="Arial"/>
        </w:rPr>
        <w:t xml:space="preserve"> </w:t>
      </w:r>
      <w:r w:rsidR="006D58D7">
        <w:rPr>
          <w:rFonts w:ascii="Arial" w:hAnsi="Arial" w:cs="Arial"/>
        </w:rPr>
        <w:t>kitų statinių (nutolusi saulės elektrinė)</w:t>
      </w:r>
      <w:r w:rsidR="000E59BC" w:rsidRPr="005673F0">
        <w:rPr>
          <w:rFonts w:ascii="Arial" w:hAnsi="Arial" w:cs="Arial"/>
        </w:rPr>
        <w:t xml:space="preserve"> </w:t>
      </w:r>
      <w:r w:rsidR="006E454E">
        <w:rPr>
          <w:rFonts w:ascii="Arial" w:hAnsi="Arial" w:cs="Arial"/>
        </w:rPr>
        <w:t xml:space="preserve">įsigyta už </w:t>
      </w:r>
      <w:r w:rsidR="006D58D7">
        <w:rPr>
          <w:rFonts w:ascii="Arial" w:hAnsi="Arial" w:cs="Arial"/>
        </w:rPr>
        <w:t>56908,39 Eur</w:t>
      </w:r>
      <w:r w:rsidR="006E454E">
        <w:rPr>
          <w:rFonts w:ascii="Arial" w:hAnsi="Arial" w:cs="Arial"/>
        </w:rPr>
        <w:t>.</w:t>
      </w:r>
    </w:p>
    <w:p w14:paraId="5E028176" w14:textId="5E56C4CF" w:rsidR="00E350CC" w:rsidRPr="005673F0" w:rsidRDefault="002F101C" w:rsidP="005673F0">
      <w:pPr>
        <w:spacing w:line="276" w:lineRule="auto"/>
        <w:ind w:firstLine="902"/>
        <w:jc w:val="both"/>
        <w:rPr>
          <w:rFonts w:ascii="Arial" w:hAnsi="Arial" w:cs="Arial"/>
        </w:rPr>
      </w:pPr>
      <w:r w:rsidRPr="005673F0">
        <w:rPr>
          <w:rFonts w:ascii="Arial" w:hAnsi="Arial" w:cs="Arial"/>
        </w:rPr>
        <w:t xml:space="preserve"> </w:t>
      </w:r>
      <w:r w:rsidR="006C02BA" w:rsidRPr="005673F0">
        <w:rPr>
          <w:rFonts w:ascii="Arial" w:hAnsi="Arial" w:cs="Arial"/>
        </w:rPr>
        <w:t>Klaipėdos rajono savivaldybei n</w:t>
      </w:r>
      <w:r w:rsidR="007D1DDE" w:rsidRPr="005673F0">
        <w:rPr>
          <w:rFonts w:ascii="Arial" w:hAnsi="Arial" w:cs="Arial"/>
        </w:rPr>
        <w:t>eatlygintinai buvo perduot</w:t>
      </w:r>
      <w:r w:rsidR="00E350CC" w:rsidRPr="005673F0">
        <w:rPr>
          <w:rFonts w:ascii="Arial" w:hAnsi="Arial" w:cs="Arial"/>
        </w:rPr>
        <w:t>os aikštelės</w:t>
      </w:r>
      <w:r w:rsidR="007D1DDE" w:rsidRPr="005673F0">
        <w:rPr>
          <w:rFonts w:ascii="Arial" w:hAnsi="Arial" w:cs="Arial"/>
        </w:rPr>
        <w:t xml:space="preserve"> </w:t>
      </w:r>
      <w:r w:rsidR="006C02BA" w:rsidRPr="005673F0">
        <w:rPr>
          <w:rFonts w:ascii="Arial" w:hAnsi="Arial" w:cs="Arial"/>
        </w:rPr>
        <w:t>u</w:t>
      </w:r>
      <w:r w:rsidR="007D1DDE" w:rsidRPr="005673F0">
        <w:rPr>
          <w:rFonts w:ascii="Arial" w:hAnsi="Arial" w:cs="Arial"/>
        </w:rPr>
        <w:t xml:space="preserve">ž </w:t>
      </w:r>
      <w:r w:rsidR="001D2870">
        <w:rPr>
          <w:rFonts w:ascii="Arial" w:hAnsi="Arial" w:cs="Arial"/>
        </w:rPr>
        <w:t>18799,30</w:t>
      </w:r>
      <w:r w:rsidR="001621E2" w:rsidRPr="005673F0">
        <w:rPr>
          <w:rFonts w:ascii="Arial" w:hAnsi="Arial" w:cs="Arial"/>
        </w:rPr>
        <w:t xml:space="preserve"> </w:t>
      </w:r>
      <w:r w:rsidR="007D1DDE" w:rsidRPr="005673F0">
        <w:rPr>
          <w:rFonts w:ascii="Arial" w:hAnsi="Arial" w:cs="Arial"/>
        </w:rPr>
        <w:t>Eur</w:t>
      </w:r>
      <w:r w:rsidR="006C02BA" w:rsidRPr="005673F0">
        <w:rPr>
          <w:rFonts w:ascii="Arial" w:hAnsi="Arial" w:cs="Arial"/>
        </w:rPr>
        <w:t xml:space="preserve"> (</w:t>
      </w:r>
      <w:r w:rsidR="00610622" w:rsidRPr="005673F0">
        <w:rPr>
          <w:rFonts w:ascii="Arial" w:hAnsi="Arial" w:cs="Arial"/>
        </w:rPr>
        <w:t>likutinė vertė</w:t>
      </w:r>
      <w:r w:rsidR="006C02BA" w:rsidRPr="005673F0">
        <w:rPr>
          <w:rFonts w:ascii="Arial" w:hAnsi="Arial" w:cs="Arial"/>
        </w:rPr>
        <w:t>)</w:t>
      </w:r>
      <w:r w:rsidR="001D2870">
        <w:rPr>
          <w:rFonts w:ascii="Arial" w:hAnsi="Arial" w:cs="Arial"/>
        </w:rPr>
        <w:t xml:space="preserve"> ir kiti negyvenamieji pastatai už 477276,17 Eur (likutinė vertė), </w:t>
      </w:r>
      <w:r w:rsidR="001D2870" w:rsidRPr="001D2870">
        <w:rPr>
          <w:rFonts w:ascii="Arial" w:hAnsi="Arial" w:cs="Arial"/>
        </w:rPr>
        <w:t>o</w:t>
      </w:r>
      <w:r w:rsidR="001D2870">
        <w:rPr>
          <w:rFonts w:ascii="Arial" w:hAnsi="Arial" w:cs="Arial"/>
        </w:rPr>
        <w:t xml:space="preserve"> </w:t>
      </w:r>
      <w:r w:rsidR="007D1DDE" w:rsidRPr="001D2870">
        <w:rPr>
          <w:rFonts w:ascii="Arial" w:hAnsi="Arial" w:cs="Arial"/>
        </w:rPr>
        <w:t>neatlygintinai gauta</w:t>
      </w:r>
      <w:r w:rsidR="00E350CC" w:rsidRPr="001D2870">
        <w:rPr>
          <w:rFonts w:ascii="Arial" w:hAnsi="Arial" w:cs="Arial"/>
        </w:rPr>
        <w:t xml:space="preserve"> turto (</w:t>
      </w:r>
      <w:r w:rsidR="001D2870" w:rsidRPr="001D2870">
        <w:rPr>
          <w:rFonts w:ascii="Arial" w:hAnsi="Arial" w:cs="Arial"/>
        </w:rPr>
        <w:t>nešiojami kompiuteriai</w:t>
      </w:r>
      <w:r w:rsidR="00E350CC" w:rsidRPr="001D2870">
        <w:rPr>
          <w:rFonts w:ascii="Arial" w:hAnsi="Arial" w:cs="Arial"/>
        </w:rPr>
        <w:t>)</w:t>
      </w:r>
      <w:r w:rsidR="007D1DDE" w:rsidRPr="001D2870">
        <w:rPr>
          <w:rFonts w:ascii="Arial" w:hAnsi="Arial" w:cs="Arial"/>
        </w:rPr>
        <w:t xml:space="preserve"> už </w:t>
      </w:r>
      <w:r w:rsidR="001D2870" w:rsidRPr="001D2870">
        <w:rPr>
          <w:rFonts w:ascii="Arial" w:hAnsi="Arial" w:cs="Arial"/>
        </w:rPr>
        <w:t>1059,42</w:t>
      </w:r>
      <w:r w:rsidR="001621E2" w:rsidRPr="001D2870">
        <w:rPr>
          <w:rFonts w:ascii="Arial" w:hAnsi="Arial" w:cs="Arial"/>
        </w:rPr>
        <w:t xml:space="preserve"> </w:t>
      </w:r>
      <w:r w:rsidR="007D1DDE" w:rsidRPr="001D2870">
        <w:rPr>
          <w:rFonts w:ascii="Arial" w:hAnsi="Arial" w:cs="Arial"/>
        </w:rPr>
        <w:t>Eur</w:t>
      </w:r>
      <w:r w:rsidR="006C02BA" w:rsidRPr="001D2870">
        <w:rPr>
          <w:rFonts w:ascii="Arial" w:hAnsi="Arial" w:cs="Arial"/>
        </w:rPr>
        <w:t xml:space="preserve"> (</w:t>
      </w:r>
      <w:r w:rsidR="00610622" w:rsidRPr="001D2870">
        <w:rPr>
          <w:rFonts w:ascii="Arial" w:hAnsi="Arial" w:cs="Arial"/>
        </w:rPr>
        <w:t>likutinė vertė</w:t>
      </w:r>
      <w:r w:rsidR="006C02BA" w:rsidRPr="001D2870">
        <w:rPr>
          <w:rFonts w:ascii="Arial" w:hAnsi="Arial" w:cs="Arial"/>
        </w:rPr>
        <w:t>)</w:t>
      </w:r>
      <w:r w:rsidR="00E350CC" w:rsidRPr="001D2870">
        <w:rPr>
          <w:rFonts w:ascii="Arial" w:hAnsi="Arial" w:cs="Arial"/>
        </w:rPr>
        <w:t>.</w:t>
      </w:r>
    </w:p>
    <w:p w14:paraId="45B5A386" w14:textId="1A020722" w:rsidR="00901F15" w:rsidRDefault="006C02BA" w:rsidP="005673F0">
      <w:pPr>
        <w:spacing w:line="276" w:lineRule="auto"/>
        <w:ind w:firstLine="902"/>
        <w:jc w:val="both"/>
        <w:rPr>
          <w:rFonts w:ascii="Arial" w:hAnsi="Arial" w:cs="Arial"/>
        </w:rPr>
      </w:pPr>
      <w:r w:rsidRPr="005673F0">
        <w:rPr>
          <w:rFonts w:ascii="Arial" w:hAnsi="Arial" w:cs="Arial"/>
        </w:rPr>
        <w:t xml:space="preserve"> </w:t>
      </w:r>
      <w:r w:rsidR="007D1DDE" w:rsidRPr="005673F0">
        <w:rPr>
          <w:rFonts w:ascii="Arial" w:hAnsi="Arial" w:cs="Arial"/>
        </w:rPr>
        <w:t xml:space="preserve"> </w:t>
      </w:r>
      <w:r w:rsidR="005E2CD4" w:rsidRPr="005673F0">
        <w:rPr>
          <w:rFonts w:ascii="Arial" w:hAnsi="Arial" w:cs="Arial"/>
        </w:rPr>
        <w:t>Įstaigoje esančio turto nusidėvėjimas ir likutinė vertė pateikta 4 lentelėje:</w:t>
      </w:r>
    </w:p>
    <w:p w14:paraId="6C42AE3D" w14:textId="77777777" w:rsidR="005B1CF3" w:rsidRPr="005673F0" w:rsidRDefault="005B1CF3" w:rsidP="005673F0">
      <w:pPr>
        <w:spacing w:line="276" w:lineRule="auto"/>
        <w:ind w:firstLine="902"/>
        <w:jc w:val="both"/>
        <w:rPr>
          <w:rFonts w:ascii="Arial" w:hAnsi="Arial" w:cs="Arial"/>
        </w:rPr>
      </w:pPr>
    </w:p>
    <w:p w14:paraId="644F3002" w14:textId="77777777" w:rsidR="00AF7E36" w:rsidRPr="005673F0" w:rsidRDefault="005E2CD4" w:rsidP="005673F0">
      <w:pPr>
        <w:spacing w:line="23" w:lineRule="atLeast"/>
        <w:ind w:firstLine="900"/>
        <w:jc w:val="right"/>
        <w:rPr>
          <w:rFonts w:ascii="Arial" w:hAnsi="Arial" w:cs="Arial"/>
        </w:rPr>
      </w:pPr>
      <w:r w:rsidRPr="005673F0">
        <w:rPr>
          <w:rFonts w:ascii="Arial" w:hAnsi="Arial" w:cs="Arial"/>
        </w:rPr>
        <w:t>4</w:t>
      </w:r>
      <w:r w:rsidR="00AF7E36" w:rsidRPr="005673F0">
        <w:rPr>
          <w:rFonts w:ascii="Arial" w:hAnsi="Arial" w:cs="Arial"/>
        </w:rPr>
        <w:t xml:space="preserve">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4"/>
        <w:gridCol w:w="1391"/>
        <w:gridCol w:w="1880"/>
        <w:gridCol w:w="1933"/>
        <w:gridCol w:w="1880"/>
      </w:tblGrid>
      <w:tr w:rsidR="00AF7E36" w:rsidRPr="005673F0" w14:paraId="0F7BD7DC" w14:textId="77777777" w:rsidTr="001C4BBF">
        <w:tc>
          <w:tcPr>
            <w:tcW w:w="2544" w:type="dxa"/>
          </w:tcPr>
          <w:p w14:paraId="4CF19EE2" w14:textId="77777777" w:rsidR="00AF7E36" w:rsidRPr="005673F0" w:rsidRDefault="00AF7E36" w:rsidP="005673F0">
            <w:pPr>
              <w:spacing w:line="23" w:lineRule="atLeast"/>
              <w:rPr>
                <w:rFonts w:ascii="Arial" w:hAnsi="Arial" w:cs="Arial"/>
              </w:rPr>
            </w:pPr>
            <w:r w:rsidRPr="005673F0">
              <w:rPr>
                <w:rFonts w:ascii="Arial" w:hAnsi="Arial" w:cs="Arial"/>
              </w:rPr>
              <w:t>Turto grupės pavadinimas</w:t>
            </w:r>
          </w:p>
        </w:tc>
        <w:tc>
          <w:tcPr>
            <w:tcW w:w="1391" w:type="dxa"/>
          </w:tcPr>
          <w:p w14:paraId="6C691BFD" w14:textId="77777777" w:rsidR="00AF7E36" w:rsidRPr="005673F0" w:rsidRDefault="00AF7E36" w:rsidP="005673F0">
            <w:pPr>
              <w:spacing w:line="23" w:lineRule="atLeast"/>
              <w:rPr>
                <w:rFonts w:ascii="Arial" w:hAnsi="Arial" w:cs="Arial"/>
              </w:rPr>
            </w:pPr>
            <w:r w:rsidRPr="005673F0">
              <w:rPr>
                <w:rFonts w:ascii="Arial" w:hAnsi="Arial" w:cs="Arial"/>
              </w:rPr>
              <w:t xml:space="preserve">Balansinės sąskaitos Nr. </w:t>
            </w:r>
          </w:p>
        </w:tc>
        <w:tc>
          <w:tcPr>
            <w:tcW w:w="1880" w:type="dxa"/>
          </w:tcPr>
          <w:p w14:paraId="1763BB97" w14:textId="77777777" w:rsidR="00AF7E36" w:rsidRPr="005673F0" w:rsidRDefault="000D33ED" w:rsidP="005673F0">
            <w:pPr>
              <w:spacing w:line="23" w:lineRule="atLeast"/>
              <w:rPr>
                <w:rFonts w:ascii="Arial" w:hAnsi="Arial" w:cs="Arial"/>
              </w:rPr>
            </w:pPr>
            <w:r w:rsidRPr="005673F0">
              <w:rPr>
                <w:rFonts w:ascii="Arial" w:hAnsi="Arial" w:cs="Arial"/>
              </w:rPr>
              <w:t>Turto vertė, Eur</w:t>
            </w:r>
          </w:p>
        </w:tc>
        <w:tc>
          <w:tcPr>
            <w:tcW w:w="1933" w:type="dxa"/>
          </w:tcPr>
          <w:p w14:paraId="68203AF0" w14:textId="77777777" w:rsidR="00AF7E36" w:rsidRPr="005673F0" w:rsidRDefault="000D33ED" w:rsidP="005673F0">
            <w:pPr>
              <w:spacing w:line="23" w:lineRule="atLeast"/>
              <w:rPr>
                <w:rFonts w:ascii="Arial" w:hAnsi="Arial" w:cs="Arial"/>
              </w:rPr>
            </w:pPr>
            <w:r w:rsidRPr="005673F0">
              <w:rPr>
                <w:rFonts w:ascii="Arial" w:hAnsi="Arial" w:cs="Arial"/>
              </w:rPr>
              <w:t>Sukauptas nusidėvėjimas, Eur</w:t>
            </w:r>
          </w:p>
        </w:tc>
        <w:tc>
          <w:tcPr>
            <w:tcW w:w="1880" w:type="dxa"/>
          </w:tcPr>
          <w:p w14:paraId="3781F409" w14:textId="77777777" w:rsidR="00AF7E36" w:rsidRPr="005673F0" w:rsidRDefault="000D33ED" w:rsidP="005673F0">
            <w:pPr>
              <w:spacing w:line="23" w:lineRule="atLeast"/>
              <w:rPr>
                <w:rFonts w:ascii="Arial" w:hAnsi="Arial" w:cs="Arial"/>
              </w:rPr>
            </w:pPr>
            <w:r w:rsidRPr="005673F0">
              <w:rPr>
                <w:rFonts w:ascii="Arial" w:hAnsi="Arial" w:cs="Arial"/>
              </w:rPr>
              <w:t>Likutinė vertė, Eur</w:t>
            </w:r>
          </w:p>
        </w:tc>
      </w:tr>
      <w:tr w:rsidR="001621E2" w:rsidRPr="005673F0" w14:paraId="2E0D4B87" w14:textId="77777777" w:rsidTr="001C4BBF">
        <w:tc>
          <w:tcPr>
            <w:tcW w:w="2544" w:type="dxa"/>
          </w:tcPr>
          <w:p w14:paraId="1D14DD8E" w14:textId="77777777" w:rsidR="001621E2" w:rsidRPr="005673F0" w:rsidRDefault="001621E2" w:rsidP="005673F0">
            <w:pPr>
              <w:spacing w:line="23" w:lineRule="atLeast"/>
              <w:rPr>
                <w:rFonts w:ascii="Arial" w:hAnsi="Arial" w:cs="Arial"/>
              </w:rPr>
            </w:pPr>
            <w:r w:rsidRPr="005673F0">
              <w:rPr>
                <w:rFonts w:ascii="Arial" w:hAnsi="Arial" w:cs="Arial"/>
              </w:rPr>
              <w:t>Negyvenamieji pastatai</w:t>
            </w:r>
          </w:p>
        </w:tc>
        <w:tc>
          <w:tcPr>
            <w:tcW w:w="1391" w:type="dxa"/>
          </w:tcPr>
          <w:p w14:paraId="448440C4" w14:textId="70077582" w:rsidR="001621E2" w:rsidRPr="005673F0" w:rsidRDefault="001621E2" w:rsidP="005673F0">
            <w:pPr>
              <w:spacing w:line="23" w:lineRule="atLeast"/>
              <w:rPr>
                <w:rFonts w:ascii="Arial" w:hAnsi="Arial" w:cs="Arial"/>
              </w:rPr>
            </w:pPr>
            <w:r w:rsidRPr="005673F0">
              <w:rPr>
                <w:rFonts w:ascii="Arial" w:hAnsi="Arial" w:cs="Arial"/>
              </w:rPr>
              <w:t>12022</w:t>
            </w:r>
            <w:r w:rsidR="005673F0" w:rsidRPr="005673F0">
              <w:rPr>
                <w:rFonts w:ascii="Arial" w:hAnsi="Arial" w:cs="Arial"/>
              </w:rPr>
              <w:t>xx</w:t>
            </w:r>
          </w:p>
        </w:tc>
        <w:tc>
          <w:tcPr>
            <w:tcW w:w="1880" w:type="dxa"/>
          </w:tcPr>
          <w:p w14:paraId="20B5712D" w14:textId="38BCFF87" w:rsidR="001621E2" w:rsidRPr="005673F0" w:rsidRDefault="001C4BBF" w:rsidP="005673F0">
            <w:pPr>
              <w:spacing w:line="23" w:lineRule="atLeast"/>
              <w:jc w:val="right"/>
              <w:rPr>
                <w:rFonts w:ascii="Arial" w:hAnsi="Arial" w:cs="Arial"/>
              </w:rPr>
            </w:pPr>
            <w:r>
              <w:rPr>
                <w:rFonts w:ascii="Arial" w:hAnsi="Arial" w:cs="Arial"/>
              </w:rPr>
              <w:t>797295,84</w:t>
            </w:r>
          </w:p>
        </w:tc>
        <w:tc>
          <w:tcPr>
            <w:tcW w:w="1933" w:type="dxa"/>
          </w:tcPr>
          <w:p w14:paraId="6BC39A3F" w14:textId="1D1381F7" w:rsidR="001621E2" w:rsidRPr="005673F0" w:rsidRDefault="001C4BBF" w:rsidP="005673F0">
            <w:pPr>
              <w:spacing w:line="23" w:lineRule="atLeast"/>
              <w:jc w:val="right"/>
              <w:rPr>
                <w:rFonts w:ascii="Arial" w:hAnsi="Arial" w:cs="Arial"/>
              </w:rPr>
            </w:pPr>
            <w:r>
              <w:rPr>
                <w:rFonts w:ascii="Arial" w:hAnsi="Arial" w:cs="Arial"/>
              </w:rPr>
              <w:t>306388,70</w:t>
            </w:r>
          </w:p>
        </w:tc>
        <w:tc>
          <w:tcPr>
            <w:tcW w:w="1880" w:type="dxa"/>
          </w:tcPr>
          <w:p w14:paraId="4A0146FE" w14:textId="18820A2C" w:rsidR="001621E2" w:rsidRPr="005673F0" w:rsidRDefault="001C4BBF" w:rsidP="005673F0">
            <w:pPr>
              <w:spacing w:line="23" w:lineRule="atLeast"/>
              <w:jc w:val="right"/>
              <w:rPr>
                <w:rFonts w:ascii="Arial" w:hAnsi="Arial" w:cs="Arial"/>
              </w:rPr>
            </w:pPr>
            <w:r>
              <w:rPr>
                <w:rFonts w:ascii="Arial" w:hAnsi="Arial" w:cs="Arial"/>
              </w:rPr>
              <w:t>490907,14</w:t>
            </w:r>
          </w:p>
        </w:tc>
      </w:tr>
      <w:tr w:rsidR="001621E2" w:rsidRPr="005673F0" w14:paraId="32B0DF05" w14:textId="77777777" w:rsidTr="001C4BBF">
        <w:tc>
          <w:tcPr>
            <w:tcW w:w="2544" w:type="dxa"/>
          </w:tcPr>
          <w:p w14:paraId="1A78EFCD" w14:textId="265DCBF6" w:rsidR="001621E2" w:rsidRPr="005673F0" w:rsidRDefault="001621E2" w:rsidP="005673F0">
            <w:pPr>
              <w:spacing w:line="23" w:lineRule="atLeast"/>
              <w:rPr>
                <w:rFonts w:ascii="Arial" w:hAnsi="Arial" w:cs="Arial"/>
              </w:rPr>
            </w:pPr>
            <w:r w:rsidRPr="005673F0">
              <w:rPr>
                <w:rFonts w:ascii="Arial" w:hAnsi="Arial" w:cs="Arial"/>
              </w:rPr>
              <w:t>Kiti statiniai</w:t>
            </w:r>
          </w:p>
        </w:tc>
        <w:tc>
          <w:tcPr>
            <w:tcW w:w="1391" w:type="dxa"/>
          </w:tcPr>
          <w:p w14:paraId="2C9458BA" w14:textId="281DFC06" w:rsidR="001621E2" w:rsidRPr="005673F0" w:rsidRDefault="001621E2" w:rsidP="005673F0">
            <w:pPr>
              <w:spacing w:line="23" w:lineRule="atLeast"/>
              <w:rPr>
                <w:rFonts w:ascii="Arial" w:hAnsi="Arial" w:cs="Arial"/>
              </w:rPr>
            </w:pPr>
            <w:r w:rsidRPr="005673F0">
              <w:rPr>
                <w:rFonts w:ascii="Arial" w:hAnsi="Arial" w:cs="Arial"/>
              </w:rPr>
              <w:t>12110</w:t>
            </w:r>
            <w:r w:rsidR="005673F0" w:rsidRPr="005673F0">
              <w:rPr>
                <w:rFonts w:ascii="Arial" w:hAnsi="Arial" w:cs="Arial"/>
              </w:rPr>
              <w:t>xx</w:t>
            </w:r>
          </w:p>
        </w:tc>
        <w:tc>
          <w:tcPr>
            <w:tcW w:w="1880" w:type="dxa"/>
          </w:tcPr>
          <w:p w14:paraId="521C9576" w14:textId="77CC9038" w:rsidR="001621E2" w:rsidRPr="005673F0" w:rsidRDefault="001C4BBF" w:rsidP="005673F0">
            <w:pPr>
              <w:spacing w:line="23" w:lineRule="atLeast"/>
              <w:jc w:val="right"/>
              <w:rPr>
                <w:rFonts w:ascii="Arial" w:hAnsi="Arial" w:cs="Arial"/>
              </w:rPr>
            </w:pPr>
            <w:r>
              <w:rPr>
                <w:rFonts w:ascii="Arial" w:hAnsi="Arial" w:cs="Arial"/>
              </w:rPr>
              <w:t>173692,31</w:t>
            </w:r>
          </w:p>
        </w:tc>
        <w:tc>
          <w:tcPr>
            <w:tcW w:w="1933" w:type="dxa"/>
          </w:tcPr>
          <w:p w14:paraId="2D9EAB0E" w14:textId="2969831C" w:rsidR="001621E2" w:rsidRPr="005673F0" w:rsidRDefault="001C4BBF" w:rsidP="005673F0">
            <w:pPr>
              <w:spacing w:line="23" w:lineRule="atLeast"/>
              <w:jc w:val="right"/>
              <w:rPr>
                <w:rFonts w:ascii="Arial" w:hAnsi="Arial" w:cs="Arial"/>
              </w:rPr>
            </w:pPr>
            <w:r>
              <w:rPr>
                <w:rFonts w:ascii="Arial" w:hAnsi="Arial" w:cs="Arial"/>
              </w:rPr>
              <w:t>77668,22</w:t>
            </w:r>
          </w:p>
        </w:tc>
        <w:tc>
          <w:tcPr>
            <w:tcW w:w="1880" w:type="dxa"/>
          </w:tcPr>
          <w:p w14:paraId="3B151419" w14:textId="27D1D986" w:rsidR="001621E2" w:rsidRPr="005673F0" w:rsidRDefault="001C4BBF" w:rsidP="005673F0">
            <w:pPr>
              <w:spacing w:line="23" w:lineRule="atLeast"/>
              <w:jc w:val="right"/>
              <w:rPr>
                <w:rFonts w:ascii="Arial" w:hAnsi="Arial" w:cs="Arial"/>
              </w:rPr>
            </w:pPr>
            <w:r>
              <w:rPr>
                <w:rFonts w:ascii="Arial" w:hAnsi="Arial" w:cs="Arial"/>
              </w:rPr>
              <w:t>96024,09</w:t>
            </w:r>
          </w:p>
        </w:tc>
      </w:tr>
      <w:tr w:rsidR="001621E2" w:rsidRPr="005673F0" w14:paraId="03DF08C5" w14:textId="77777777" w:rsidTr="001C4BBF">
        <w:tc>
          <w:tcPr>
            <w:tcW w:w="2544" w:type="dxa"/>
          </w:tcPr>
          <w:p w14:paraId="2C3284F6" w14:textId="0E6A6EA2" w:rsidR="001621E2" w:rsidRPr="005673F0" w:rsidRDefault="001621E2" w:rsidP="005673F0">
            <w:pPr>
              <w:spacing w:line="23" w:lineRule="atLeast"/>
              <w:rPr>
                <w:rFonts w:ascii="Arial" w:hAnsi="Arial" w:cs="Arial"/>
              </w:rPr>
            </w:pPr>
            <w:r w:rsidRPr="005673F0">
              <w:rPr>
                <w:rFonts w:ascii="Arial" w:hAnsi="Arial" w:cs="Arial"/>
              </w:rPr>
              <w:t>Kitos mašinos ir įrenginiai</w:t>
            </w:r>
          </w:p>
        </w:tc>
        <w:tc>
          <w:tcPr>
            <w:tcW w:w="1391" w:type="dxa"/>
          </w:tcPr>
          <w:p w14:paraId="292389DD" w14:textId="3A694401" w:rsidR="001621E2" w:rsidRPr="005673F0" w:rsidRDefault="001621E2" w:rsidP="005673F0">
            <w:pPr>
              <w:spacing w:line="23" w:lineRule="atLeast"/>
              <w:rPr>
                <w:rFonts w:ascii="Arial" w:hAnsi="Arial" w:cs="Arial"/>
              </w:rPr>
            </w:pPr>
            <w:r w:rsidRPr="005673F0">
              <w:rPr>
                <w:rFonts w:ascii="Arial" w:hAnsi="Arial" w:cs="Arial"/>
              </w:rPr>
              <w:t>12054</w:t>
            </w:r>
            <w:r w:rsidR="005673F0" w:rsidRPr="005673F0">
              <w:rPr>
                <w:rFonts w:ascii="Arial" w:hAnsi="Arial" w:cs="Arial"/>
              </w:rPr>
              <w:t>xx</w:t>
            </w:r>
          </w:p>
        </w:tc>
        <w:tc>
          <w:tcPr>
            <w:tcW w:w="1880" w:type="dxa"/>
          </w:tcPr>
          <w:p w14:paraId="536CBB7A" w14:textId="16ECFF5F" w:rsidR="001621E2" w:rsidRPr="005673F0" w:rsidRDefault="001C4BBF" w:rsidP="005673F0">
            <w:pPr>
              <w:spacing w:line="23" w:lineRule="atLeast"/>
              <w:jc w:val="right"/>
              <w:rPr>
                <w:rFonts w:ascii="Arial" w:hAnsi="Arial" w:cs="Arial"/>
              </w:rPr>
            </w:pPr>
            <w:r>
              <w:rPr>
                <w:rFonts w:ascii="Arial" w:hAnsi="Arial" w:cs="Arial"/>
              </w:rPr>
              <w:t>76280,32</w:t>
            </w:r>
          </w:p>
        </w:tc>
        <w:tc>
          <w:tcPr>
            <w:tcW w:w="1933" w:type="dxa"/>
          </w:tcPr>
          <w:p w14:paraId="0D610925" w14:textId="23AA5D77" w:rsidR="001621E2" w:rsidRPr="005673F0" w:rsidRDefault="001C4BBF" w:rsidP="005673F0">
            <w:pPr>
              <w:spacing w:line="23" w:lineRule="atLeast"/>
              <w:jc w:val="right"/>
              <w:rPr>
                <w:rFonts w:ascii="Arial" w:hAnsi="Arial" w:cs="Arial"/>
              </w:rPr>
            </w:pPr>
            <w:r>
              <w:rPr>
                <w:rFonts w:ascii="Arial" w:hAnsi="Arial" w:cs="Arial"/>
              </w:rPr>
              <w:t>46143,69</w:t>
            </w:r>
          </w:p>
        </w:tc>
        <w:tc>
          <w:tcPr>
            <w:tcW w:w="1880" w:type="dxa"/>
          </w:tcPr>
          <w:p w14:paraId="5EA89167" w14:textId="5C39CDE4" w:rsidR="001621E2" w:rsidRPr="005673F0" w:rsidRDefault="001C4BBF" w:rsidP="005673F0">
            <w:pPr>
              <w:spacing w:line="23" w:lineRule="atLeast"/>
              <w:jc w:val="right"/>
              <w:rPr>
                <w:rFonts w:ascii="Arial" w:hAnsi="Arial" w:cs="Arial"/>
              </w:rPr>
            </w:pPr>
            <w:r>
              <w:rPr>
                <w:rFonts w:ascii="Arial" w:hAnsi="Arial" w:cs="Arial"/>
              </w:rPr>
              <w:t>30136,63</w:t>
            </w:r>
          </w:p>
        </w:tc>
      </w:tr>
      <w:tr w:rsidR="001621E2" w:rsidRPr="005673F0" w14:paraId="0F348A9A" w14:textId="77777777" w:rsidTr="001C4BBF">
        <w:tc>
          <w:tcPr>
            <w:tcW w:w="2544" w:type="dxa"/>
          </w:tcPr>
          <w:p w14:paraId="1EB64999" w14:textId="77777777" w:rsidR="001621E2" w:rsidRPr="005673F0" w:rsidRDefault="001621E2" w:rsidP="005673F0">
            <w:pPr>
              <w:spacing w:line="23" w:lineRule="atLeast"/>
              <w:rPr>
                <w:rFonts w:ascii="Arial" w:hAnsi="Arial" w:cs="Arial"/>
              </w:rPr>
            </w:pPr>
            <w:r w:rsidRPr="005673F0">
              <w:rPr>
                <w:rFonts w:ascii="Arial" w:hAnsi="Arial" w:cs="Arial"/>
              </w:rPr>
              <w:t>Baldai</w:t>
            </w:r>
          </w:p>
        </w:tc>
        <w:tc>
          <w:tcPr>
            <w:tcW w:w="1391" w:type="dxa"/>
          </w:tcPr>
          <w:p w14:paraId="523228D4" w14:textId="67EF9DCF" w:rsidR="001621E2" w:rsidRPr="005673F0" w:rsidRDefault="001621E2" w:rsidP="005673F0">
            <w:pPr>
              <w:spacing w:line="23" w:lineRule="atLeast"/>
              <w:rPr>
                <w:rFonts w:ascii="Arial" w:hAnsi="Arial" w:cs="Arial"/>
              </w:rPr>
            </w:pPr>
            <w:r w:rsidRPr="005673F0">
              <w:rPr>
                <w:rFonts w:ascii="Arial" w:hAnsi="Arial" w:cs="Arial"/>
              </w:rPr>
              <w:t>12081</w:t>
            </w:r>
            <w:r w:rsidR="005673F0" w:rsidRPr="005673F0">
              <w:rPr>
                <w:rFonts w:ascii="Arial" w:hAnsi="Arial" w:cs="Arial"/>
              </w:rPr>
              <w:t>xx</w:t>
            </w:r>
          </w:p>
        </w:tc>
        <w:tc>
          <w:tcPr>
            <w:tcW w:w="1880" w:type="dxa"/>
          </w:tcPr>
          <w:p w14:paraId="69553A55" w14:textId="313F1322" w:rsidR="001621E2" w:rsidRPr="005673F0" w:rsidRDefault="00EC26C8" w:rsidP="005673F0">
            <w:pPr>
              <w:spacing w:line="23" w:lineRule="atLeast"/>
              <w:jc w:val="right"/>
              <w:rPr>
                <w:rFonts w:ascii="Arial" w:hAnsi="Arial" w:cs="Arial"/>
              </w:rPr>
            </w:pPr>
            <w:r>
              <w:rPr>
                <w:rFonts w:ascii="Arial" w:hAnsi="Arial" w:cs="Arial"/>
              </w:rPr>
              <w:t>4131,47</w:t>
            </w:r>
          </w:p>
        </w:tc>
        <w:tc>
          <w:tcPr>
            <w:tcW w:w="1933" w:type="dxa"/>
          </w:tcPr>
          <w:p w14:paraId="05ABCF9C" w14:textId="636CDDD3" w:rsidR="001621E2" w:rsidRPr="005673F0" w:rsidRDefault="00EC26C8" w:rsidP="005673F0">
            <w:pPr>
              <w:spacing w:line="23" w:lineRule="atLeast"/>
              <w:jc w:val="right"/>
              <w:rPr>
                <w:rFonts w:ascii="Arial" w:hAnsi="Arial" w:cs="Arial"/>
              </w:rPr>
            </w:pPr>
            <w:r>
              <w:rPr>
                <w:rFonts w:ascii="Arial" w:hAnsi="Arial" w:cs="Arial"/>
              </w:rPr>
              <w:t>3772,23</w:t>
            </w:r>
          </w:p>
        </w:tc>
        <w:tc>
          <w:tcPr>
            <w:tcW w:w="1880" w:type="dxa"/>
          </w:tcPr>
          <w:p w14:paraId="2B484966" w14:textId="7BD8576F" w:rsidR="001621E2" w:rsidRPr="005673F0" w:rsidRDefault="00EC26C8" w:rsidP="005673F0">
            <w:pPr>
              <w:spacing w:line="23" w:lineRule="atLeast"/>
              <w:jc w:val="right"/>
              <w:rPr>
                <w:rFonts w:ascii="Arial" w:hAnsi="Arial" w:cs="Arial"/>
              </w:rPr>
            </w:pPr>
            <w:r>
              <w:rPr>
                <w:rFonts w:ascii="Arial" w:hAnsi="Arial" w:cs="Arial"/>
              </w:rPr>
              <w:t>359,24</w:t>
            </w:r>
          </w:p>
        </w:tc>
      </w:tr>
      <w:tr w:rsidR="001621E2" w:rsidRPr="005673F0" w14:paraId="1E880B84" w14:textId="77777777" w:rsidTr="001C4BBF">
        <w:tc>
          <w:tcPr>
            <w:tcW w:w="2544" w:type="dxa"/>
          </w:tcPr>
          <w:p w14:paraId="6DB5E06D" w14:textId="3C6EF20F" w:rsidR="001621E2" w:rsidRPr="005673F0" w:rsidRDefault="001621E2" w:rsidP="005673F0">
            <w:pPr>
              <w:spacing w:line="23" w:lineRule="atLeast"/>
              <w:rPr>
                <w:rFonts w:ascii="Arial" w:hAnsi="Arial" w:cs="Arial"/>
              </w:rPr>
            </w:pPr>
            <w:r w:rsidRPr="005673F0">
              <w:rPr>
                <w:rFonts w:ascii="Arial" w:hAnsi="Arial" w:cs="Arial"/>
              </w:rPr>
              <w:t>Kompiuterinė įranga</w:t>
            </w:r>
          </w:p>
        </w:tc>
        <w:tc>
          <w:tcPr>
            <w:tcW w:w="1391" w:type="dxa"/>
          </w:tcPr>
          <w:p w14:paraId="756FB56C" w14:textId="2EE582C3" w:rsidR="001621E2" w:rsidRPr="005673F0" w:rsidRDefault="001621E2" w:rsidP="005673F0">
            <w:pPr>
              <w:spacing w:line="23" w:lineRule="atLeast"/>
              <w:rPr>
                <w:rFonts w:ascii="Arial" w:hAnsi="Arial" w:cs="Arial"/>
              </w:rPr>
            </w:pPr>
            <w:r w:rsidRPr="005673F0">
              <w:rPr>
                <w:rFonts w:ascii="Arial" w:hAnsi="Arial" w:cs="Arial"/>
              </w:rPr>
              <w:t>12082</w:t>
            </w:r>
            <w:r w:rsidR="005673F0" w:rsidRPr="005673F0">
              <w:rPr>
                <w:rFonts w:ascii="Arial" w:hAnsi="Arial" w:cs="Arial"/>
              </w:rPr>
              <w:t>xx</w:t>
            </w:r>
          </w:p>
        </w:tc>
        <w:tc>
          <w:tcPr>
            <w:tcW w:w="1880" w:type="dxa"/>
          </w:tcPr>
          <w:p w14:paraId="598FEBF1" w14:textId="4EB6DF78" w:rsidR="001621E2" w:rsidRPr="005673F0" w:rsidRDefault="00A9632E" w:rsidP="005673F0">
            <w:pPr>
              <w:spacing w:line="23" w:lineRule="atLeast"/>
              <w:jc w:val="right"/>
              <w:rPr>
                <w:rFonts w:ascii="Arial" w:hAnsi="Arial" w:cs="Arial"/>
              </w:rPr>
            </w:pPr>
            <w:r>
              <w:rPr>
                <w:rFonts w:ascii="Arial" w:hAnsi="Arial" w:cs="Arial"/>
              </w:rPr>
              <w:t>29669,37</w:t>
            </w:r>
          </w:p>
        </w:tc>
        <w:tc>
          <w:tcPr>
            <w:tcW w:w="1933" w:type="dxa"/>
          </w:tcPr>
          <w:p w14:paraId="015B5233" w14:textId="749B94FF" w:rsidR="001621E2" w:rsidRPr="005673F0" w:rsidRDefault="00A9632E" w:rsidP="005673F0">
            <w:pPr>
              <w:spacing w:line="23" w:lineRule="atLeast"/>
              <w:jc w:val="right"/>
              <w:rPr>
                <w:rFonts w:ascii="Arial" w:hAnsi="Arial" w:cs="Arial"/>
              </w:rPr>
            </w:pPr>
            <w:r>
              <w:rPr>
                <w:rFonts w:ascii="Arial" w:hAnsi="Arial" w:cs="Arial"/>
              </w:rPr>
              <w:t>12416,18</w:t>
            </w:r>
          </w:p>
        </w:tc>
        <w:tc>
          <w:tcPr>
            <w:tcW w:w="1880" w:type="dxa"/>
          </w:tcPr>
          <w:p w14:paraId="276D133E" w14:textId="23454493" w:rsidR="001621E2" w:rsidRPr="005673F0" w:rsidRDefault="00A9632E" w:rsidP="005673F0">
            <w:pPr>
              <w:spacing w:line="23" w:lineRule="atLeast"/>
              <w:jc w:val="right"/>
              <w:rPr>
                <w:rFonts w:ascii="Arial" w:hAnsi="Arial" w:cs="Arial"/>
              </w:rPr>
            </w:pPr>
            <w:r>
              <w:rPr>
                <w:rFonts w:ascii="Arial" w:hAnsi="Arial" w:cs="Arial"/>
              </w:rPr>
              <w:t>17253,19</w:t>
            </w:r>
          </w:p>
        </w:tc>
      </w:tr>
      <w:tr w:rsidR="001621E2" w:rsidRPr="005673F0" w14:paraId="78C9EA11" w14:textId="77777777" w:rsidTr="001C4BBF">
        <w:tc>
          <w:tcPr>
            <w:tcW w:w="2544" w:type="dxa"/>
          </w:tcPr>
          <w:p w14:paraId="568311A9" w14:textId="77777777" w:rsidR="001621E2" w:rsidRPr="005673F0" w:rsidRDefault="001621E2" w:rsidP="005673F0">
            <w:pPr>
              <w:spacing w:line="23" w:lineRule="atLeast"/>
              <w:rPr>
                <w:rFonts w:ascii="Arial" w:hAnsi="Arial" w:cs="Arial"/>
              </w:rPr>
            </w:pPr>
            <w:r w:rsidRPr="005673F0">
              <w:rPr>
                <w:rFonts w:ascii="Arial" w:hAnsi="Arial" w:cs="Arial"/>
              </w:rPr>
              <w:t>Kitas ilgalaikis materialusis turtas</w:t>
            </w:r>
          </w:p>
        </w:tc>
        <w:tc>
          <w:tcPr>
            <w:tcW w:w="1391" w:type="dxa"/>
          </w:tcPr>
          <w:p w14:paraId="7D497175" w14:textId="327F3159" w:rsidR="001621E2" w:rsidRPr="005673F0" w:rsidRDefault="001621E2" w:rsidP="005673F0">
            <w:pPr>
              <w:spacing w:line="23" w:lineRule="atLeast"/>
              <w:rPr>
                <w:rFonts w:ascii="Arial" w:hAnsi="Arial" w:cs="Arial"/>
              </w:rPr>
            </w:pPr>
            <w:r w:rsidRPr="005673F0">
              <w:rPr>
                <w:rFonts w:ascii="Arial" w:hAnsi="Arial" w:cs="Arial"/>
              </w:rPr>
              <w:t>12094</w:t>
            </w:r>
            <w:r w:rsidR="005673F0" w:rsidRPr="005673F0">
              <w:rPr>
                <w:rFonts w:ascii="Arial" w:hAnsi="Arial" w:cs="Arial"/>
              </w:rPr>
              <w:t>xx</w:t>
            </w:r>
          </w:p>
        </w:tc>
        <w:tc>
          <w:tcPr>
            <w:tcW w:w="1880" w:type="dxa"/>
          </w:tcPr>
          <w:p w14:paraId="05929962" w14:textId="4E21AE9F" w:rsidR="001621E2" w:rsidRPr="005673F0" w:rsidRDefault="00A9632E" w:rsidP="005673F0">
            <w:pPr>
              <w:spacing w:line="23" w:lineRule="atLeast"/>
              <w:jc w:val="right"/>
              <w:rPr>
                <w:rFonts w:ascii="Arial" w:hAnsi="Arial" w:cs="Arial"/>
              </w:rPr>
            </w:pPr>
            <w:r>
              <w:rPr>
                <w:rFonts w:ascii="Arial" w:hAnsi="Arial" w:cs="Arial"/>
              </w:rPr>
              <w:t>1558,00</w:t>
            </w:r>
          </w:p>
        </w:tc>
        <w:tc>
          <w:tcPr>
            <w:tcW w:w="1933" w:type="dxa"/>
          </w:tcPr>
          <w:p w14:paraId="6412EC16" w14:textId="7B0380CE" w:rsidR="001621E2" w:rsidRPr="005673F0" w:rsidRDefault="00A9632E" w:rsidP="005673F0">
            <w:pPr>
              <w:spacing w:line="23" w:lineRule="atLeast"/>
              <w:jc w:val="right"/>
              <w:rPr>
                <w:rFonts w:ascii="Arial" w:hAnsi="Arial" w:cs="Arial"/>
              </w:rPr>
            </w:pPr>
            <w:r>
              <w:rPr>
                <w:rFonts w:ascii="Arial" w:hAnsi="Arial" w:cs="Arial"/>
              </w:rPr>
              <w:t>411,04</w:t>
            </w:r>
          </w:p>
        </w:tc>
        <w:tc>
          <w:tcPr>
            <w:tcW w:w="1880" w:type="dxa"/>
          </w:tcPr>
          <w:p w14:paraId="44F7FDA1" w14:textId="353B5E7C" w:rsidR="001621E2" w:rsidRPr="005673F0" w:rsidRDefault="00A9632E" w:rsidP="005673F0">
            <w:pPr>
              <w:spacing w:line="23" w:lineRule="atLeast"/>
              <w:jc w:val="right"/>
              <w:rPr>
                <w:rFonts w:ascii="Arial" w:hAnsi="Arial" w:cs="Arial"/>
              </w:rPr>
            </w:pPr>
            <w:r>
              <w:rPr>
                <w:rFonts w:ascii="Arial" w:hAnsi="Arial" w:cs="Arial"/>
              </w:rPr>
              <w:t>1146,96</w:t>
            </w:r>
          </w:p>
        </w:tc>
      </w:tr>
      <w:tr w:rsidR="001621E2" w:rsidRPr="005673F0" w14:paraId="537A598D" w14:textId="77777777" w:rsidTr="001C4BBF">
        <w:tc>
          <w:tcPr>
            <w:tcW w:w="2544" w:type="dxa"/>
          </w:tcPr>
          <w:p w14:paraId="7525938C" w14:textId="77777777" w:rsidR="001621E2" w:rsidRPr="005673F0" w:rsidRDefault="001621E2" w:rsidP="005673F0">
            <w:pPr>
              <w:spacing w:line="23" w:lineRule="atLeast"/>
              <w:rPr>
                <w:rFonts w:ascii="Arial" w:hAnsi="Arial" w:cs="Arial"/>
                <w:b/>
              </w:rPr>
            </w:pPr>
            <w:r w:rsidRPr="005673F0">
              <w:rPr>
                <w:rFonts w:ascii="Arial" w:hAnsi="Arial" w:cs="Arial"/>
                <w:b/>
              </w:rPr>
              <w:t>Iš viso:</w:t>
            </w:r>
          </w:p>
        </w:tc>
        <w:tc>
          <w:tcPr>
            <w:tcW w:w="1391" w:type="dxa"/>
          </w:tcPr>
          <w:p w14:paraId="3D9A47FD" w14:textId="77777777" w:rsidR="001621E2" w:rsidRPr="005673F0" w:rsidRDefault="001621E2" w:rsidP="005673F0">
            <w:pPr>
              <w:spacing w:line="23" w:lineRule="atLeast"/>
              <w:rPr>
                <w:rFonts w:ascii="Arial" w:hAnsi="Arial" w:cs="Arial"/>
                <w:b/>
              </w:rPr>
            </w:pPr>
          </w:p>
        </w:tc>
        <w:tc>
          <w:tcPr>
            <w:tcW w:w="1880" w:type="dxa"/>
          </w:tcPr>
          <w:p w14:paraId="62C87E90" w14:textId="09F6D59E" w:rsidR="001621E2" w:rsidRPr="005673F0" w:rsidRDefault="00A9632E" w:rsidP="005673F0">
            <w:pPr>
              <w:spacing w:line="23" w:lineRule="atLeast"/>
              <w:jc w:val="right"/>
              <w:rPr>
                <w:rFonts w:ascii="Arial" w:hAnsi="Arial" w:cs="Arial"/>
                <w:b/>
                <w:bCs/>
              </w:rPr>
            </w:pPr>
            <w:r>
              <w:rPr>
                <w:rFonts w:ascii="Arial" w:hAnsi="Arial" w:cs="Arial"/>
                <w:b/>
                <w:bCs/>
              </w:rPr>
              <w:t>1082627,31</w:t>
            </w:r>
          </w:p>
        </w:tc>
        <w:tc>
          <w:tcPr>
            <w:tcW w:w="1933" w:type="dxa"/>
          </w:tcPr>
          <w:p w14:paraId="40AC495B" w14:textId="0EB4F9A8" w:rsidR="001621E2" w:rsidRPr="005673F0" w:rsidRDefault="00A9632E" w:rsidP="005673F0">
            <w:pPr>
              <w:spacing w:line="23" w:lineRule="atLeast"/>
              <w:jc w:val="right"/>
              <w:rPr>
                <w:rFonts w:ascii="Arial" w:hAnsi="Arial" w:cs="Arial"/>
                <w:b/>
                <w:bCs/>
              </w:rPr>
            </w:pPr>
            <w:r>
              <w:rPr>
                <w:rFonts w:ascii="Arial" w:hAnsi="Arial" w:cs="Arial"/>
                <w:b/>
                <w:bCs/>
              </w:rPr>
              <w:t>446800.06</w:t>
            </w:r>
          </w:p>
        </w:tc>
        <w:tc>
          <w:tcPr>
            <w:tcW w:w="1880" w:type="dxa"/>
          </w:tcPr>
          <w:p w14:paraId="2C87093E" w14:textId="00618D64" w:rsidR="001621E2" w:rsidRPr="005673F0" w:rsidRDefault="00A9632E" w:rsidP="005673F0">
            <w:pPr>
              <w:spacing w:line="23" w:lineRule="atLeast"/>
              <w:jc w:val="right"/>
              <w:rPr>
                <w:rFonts w:ascii="Arial" w:hAnsi="Arial" w:cs="Arial"/>
                <w:b/>
                <w:bCs/>
              </w:rPr>
            </w:pPr>
            <w:r>
              <w:rPr>
                <w:rFonts w:ascii="Arial" w:hAnsi="Arial" w:cs="Arial"/>
                <w:b/>
                <w:bCs/>
              </w:rPr>
              <w:t>635827,25</w:t>
            </w:r>
          </w:p>
        </w:tc>
      </w:tr>
    </w:tbl>
    <w:p w14:paraId="17CA61BF" w14:textId="77777777" w:rsidR="00AF7E36" w:rsidRPr="005673F0" w:rsidRDefault="00AF7E36" w:rsidP="005673F0">
      <w:pPr>
        <w:spacing w:line="23" w:lineRule="atLeast"/>
        <w:ind w:firstLine="900"/>
        <w:jc w:val="both"/>
        <w:rPr>
          <w:rFonts w:ascii="Arial" w:hAnsi="Arial" w:cs="Arial"/>
        </w:rPr>
      </w:pPr>
    </w:p>
    <w:p w14:paraId="4A14A8F7" w14:textId="56F7E788" w:rsidR="00504CA2" w:rsidRPr="005673F0" w:rsidRDefault="00A87AE6" w:rsidP="005673F0">
      <w:pPr>
        <w:tabs>
          <w:tab w:val="num" w:pos="0"/>
        </w:tabs>
        <w:spacing w:line="23" w:lineRule="atLeast"/>
        <w:ind w:firstLine="900"/>
        <w:jc w:val="both"/>
        <w:rPr>
          <w:rFonts w:ascii="Arial" w:hAnsi="Arial" w:cs="Arial"/>
        </w:rPr>
      </w:pPr>
      <w:r w:rsidRPr="005673F0">
        <w:rPr>
          <w:rFonts w:ascii="Arial" w:hAnsi="Arial" w:cs="Arial"/>
        </w:rPr>
        <w:t>202</w:t>
      </w:r>
      <w:r w:rsidR="00884CA9" w:rsidRPr="005673F0">
        <w:rPr>
          <w:rFonts w:ascii="Arial" w:hAnsi="Arial" w:cs="Arial"/>
        </w:rPr>
        <w:t>3</w:t>
      </w:r>
      <w:r w:rsidR="00504CA2" w:rsidRPr="005673F0">
        <w:rPr>
          <w:rFonts w:ascii="Arial" w:hAnsi="Arial" w:cs="Arial"/>
        </w:rPr>
        <w:t xml:space="preserve"> m. </w:t>
      </w:r>
      <w:r w:rsidR="00FF1A0A" w:rsidRPr="005673F0">
        <w:rPr>
          <w:rFonts w:ascii="Arial" w:hAnsi="Arial" w:cs="Arial"/>
        </w:rPr>
        <w:t>gruodžio 31</w:t>
      </w:r>
      <w:r w:rsidR="0064707B" w:rsidRPr="005673F0">
        <w:rPr>
          <w:rFonts w:ascii="Arial" w:hAnsi="Arial" w:cs="Arial"/>
        </w:rPr>
        <w:t xml:space="preserve"> </w:t>
      </w:r>
      <w:r w:rsidR="00504CA2" w:rsidRPr="005673F0">
        <w:rPr>
          <w:rFonts w:ascii="Arial" w:hAnsi="Arial" w:cs="Arial"/>
        </w:rPr>
        <w:t xml:space="preserve">d. visiškai nudėvėto, tačiau vis dar naudojamo </w:t>
      </w:r>
      <w:r w:rsidR="00211041">
        <w:rPr>
          <w:rFonts w:ascii="Arial" w:hAnsi="Arial" w:cs="Arial"/>
        </w:rPr>
        <w:t>Į</w:t>
      </w:r>
      <w:r w:rsidR="00504CA2" w:rsidRPr="005673F0">
        <w:rPr>
          <w:rFonts w:ascii="Arial" w:hAnsi="Arial" w:cs="Arial"/>
        </w:rPr>
        <w:t>staigos veikloje ilgalaikio</w:t>
      </w:r>
      <w:r w:rsidR="00884CA9" w:rsidRPr="005673F0">
        <w:rPr>
          <w:rFonts w:ascii="Arial" w:hAnsi="Arial" w:cs="Arial"/>
        </w:rPr>
        <w:t xml:space="preserve"> materialaus</w:t>
      </w:r>
      <w:r w:rsidR="00504CA2" w:rsidRPr="005673F0">
        <w:rPr>
          <w:rFonts w:ascii="Arial" w:hAnsi="Arial" w:cs="Arial"/>
        </w:rPr>
        <w:t xml:space="preserve"> turto įsigijimo </w:t>
      </w:r>
      <w:r w:rsidR="003153D6" w:rsidRPr="005673F0">
        <w:rPr>
          <w:rFonts w:ascii="Arial" w:hAnsi="Arial" w:cs="Arial"/>
        </w:rPr>
        <w:t>ar pasigaminimo savikaina sudarė</w:t>
      </w:r>
      <w:r w:rsidR="00504CA2" w:rsidRPr="005673F0">
        <w:rPr>
          <w:rFonts w:ascii="Arial" w:hAnsi="Arial" w:cs="Arial"/>
        </w:rPr>
        <w:t xml:space="preserve"> </w:t>
      </w:r>
      <w:r w:rsidR="006676B3">
        <w:rPr>
          <w:rFonts w:ascii="Arial" w:hAnsi="Arial" w:cs="Arial"/>
        </w:rPr>
        <w:t>90042,83</w:t>
      </w:r>
      <w:r w:rsidR="00715A39" w:rsidRPr="005673F0">
        <w:rPr>
          <w:rFonts w:ascii="Arial" w:hAnsi="Arial" w:cs="Arial"/>
        </w:rPr>
        <w:t xml:space="preserve"> </w:t>
      </w:r>
      <w:r w:rsidR="00385216" w:rsidRPr="005673F0">
        <w:rPr>
          <w:rFonts w:ascii="Arial" w:hAnsi="Arial" w:cs="Arial"/>
        </w:rPr>
        <w:t>Eur</w:t>
      </w:r>
      <w:r w:rsidR="00504CA2" w:rsidRPr="005673F0">
        <w:rPr>
          <w:rFonts w:ascii="Arial" w:hAnsi="Arial" w:cs="Arial"/>
        </w:rPr>
        <w:t>, iš jų:</w:t>
      </w:r>
    </w:p>
    <w:p w14:paraId="15A2D7A3" w14:textId="69964FEC" w:rsidR="00504CA2" w:rsidRPr="005673F0" w:rsidRDefault="00884CA9" w:rsidP="005673F0">
      <w:pPr>
        <w:tabs>
          <w:tab w:val="num" w:pos="0"/>
        </w:tabs>
        <w:spacing w:line="23" w:lineRule="atLeast"/>
        <w:ind w:firstLine="900"/>
        <w:jc w:val="both"/>
        <w:rPr>
          <w:rFonts w:ascii="Arial" w:hAnsi="Arial" w:cs="Arial"/>
        </w:rPr>
      </w:pPr>
      <w:r w:rsidRPr="005673F0">
        <w:rPr>
          <w:rFonts w:ascii="Arial" w:hAnsi="Arial" w:cs="Arial"/>
        </w:rPr>
        <w:t>1</w:t>
      </w:r>
      <w:r w:rsidR="0092155E" w:rsidRPr="005673F0">
        <w:rPr>
          <w:rFonts w:ascii="Arial" w:hAnsi="Arial" w:cs="Arial"/>
        </w:rPr>
        <w:t xml:space="preserve">. </w:t>
      </w:r>
      <w:r w:rsidR="00504CA2" w:rsidRPr="005673F0">
        <w:rPr>
          <w:rFonts w:ascii="Arial" w:hAnsi="Arial" w:cs="Arial"/>
        </w:rPr>
        <w:t xml:space="preserve">Kitos mašinos ir įrengimai – </w:t>
      </w:r>
      <w:r w:rsidR="006676B3">
        <w:rPr>
          <w:rFonts w:ascii="Arial" w:hAnsi="Arial" w:cs="Arial"/>
        </w:rPr>
        <w:t>19090,85</w:t>
      </w:r>
      <w:r w:rsidR="00715A39" w:rsidRPr="005673F0">
        <w:rPr>
          <w:rFonts w:ascii="Arial" w:hAnsi="Arial" w:cs="Arial"/>
        </w:rPr>
        <w:t xml:space="preserve"> </w:t>
      </w:r>
      <w:r w:rsidR="00385216" w:rsidRPr="005673F0">
        <w:rPr>
          <w:rFonts w:ascii="Arial" w:hAnsi="Arial" w:cs="Arial"/>
        </w:rPr>
        <w:t>Eur</w:t>
      </w:r>
      <w:r w:rsidR="00056A32" w:rsidRPr="005673F0">
        <w:rPr>
          <w:rFonts w:ascii="Arial" w:hAnsi="Arial" w:cs="Arial"/>
        </w:rPr>
        <w:t>.</w:t>
      </w:r>
    </w:p>
    <w:p w14:paraId="23373BC5" w14:textId="7E8DD3E7" w:rsidR="0092155E" w:rsidRPr="005673F0" w:rsidRDefault="00650AB4" w:rsidP="005673F0">
      <w:pPr>
        <w:tabs>
          <w:tab w:val="num" w:pos="0"/>
        </w:tabs>
        <w:spacing w:line="23" w:lineRule="atLeast"/>
        <w:ind w:firstLine="900"/>
        <w:jc w:val="both"/>
        <w:rPr>
          <w:rFonts w:ascii="Arial" w:hAnsi="Arial" w:cs="Arial"/>
        </w:rPr>
      </w:pPr>
      <w:r w:rsidRPr="005673F0">
        <w:rPr>
          <w:rFonts w:ascii="Arial" w:hAnsi="Arial" w:cs="Arial"/>
        </w:rPr>
        <w:t>2</w:t>
      </w:r>
      <w:r w:rsidR="0092155E" w:rsidRPr="005673F0">
        <w:rPr>
          <w:rFonts w:ascii="Arial" w:hAnsi="Arial" w:cs="Arial"/>
        </w:rPr>
        <w:t xml:space="preserve">. </w:t>
      </w:r>
      <w:r w:rsidR="00504CA2" w:rsidRPr="005673F0">
        <w:rPr>
          <w:rFonts w:ascii="Arial" w:hAnsi="Arial" w:cs="Arial"/>
        </w:rPr>
        <w:t xml:space="preserve">Kompiuterinė įranga – </w:t>
      </w:r>
      <w:r w:rsidR="006676B3">
        <w:rPr>
          <w:rFonts w:ascii="Arial" w:hAnsi="Arial" w:cs="Arial"/>
        </w:rPr>
        <w:t>6332,20</w:t>
      </w:r>
      <w:r w:rsidR="00715A39" w:rsidRPr="005673F0">
        <w:rPr>
          <w:rFonts w:ascii="Arial" w:hAnsi="Arial" w:cs="Arial"/>
        </w:rPr>
        <w:t xml:space="preserve"> </w:t>
      </w:r>
      <w:r w:rsidR="00385216" w:rsidRPr="005673F0">
        <w:rPr>
          <w:rFonts w:ascii="Arial" w:hAnsi="Arial" w:cs="Arial"/>
        </w:rPr>
        <w:t>Eur</w:t>
      </w:r>
      <w:r w:rsidR="00A762D9" w:rsidRPr="005673F0">
        <w:rPr>
          <w:rFonts w:ascii="Arial" w:hAnsi="Arial" w:cs="Arial"/>
        </w:rPr>
        <w:t>.</w:t>
      </w:r>
    </w:p>
    <w:p w14:paraId="2F9981BD" w14:textId="0FB32FB3" w:rsidR="00593904" w:rsidRPr="005673F0" w:rsidRDefault="00650AB4" w:rsidP="005673F0">
      <w:pPr>
        <w:tabs>
          <w:tab w:val="num" w:pos="0"/>
        </w:tabs>
        <w:spacing w:line="23" w:lineRule="atLeast"/>
        <w:ind w:firstLine="900"/>
        <w:jc w:val="both"/>
        <w:rPr>
          <w:rFonts w:ascii="Arial" w:hAnsi="Arial" w:cs="Arial"/>
        </w:rPr>
      </w:pPr>
      <w:r w:rsidRPr="005673F0">
        <w:rPr>
          <w:rFonts w:ascii="Arial" w:hAnsi="Arial" w:cs="Arial"/>
        </w:rPr>
        <w:t>3</w:t>
      </w:r>
      <w:r w:rsidR="00593904" w:rsidRPr="005673F0">
        <w:rPr>
          <w:rFonts w:ascii="Arial" w:hAnsi="Arial" w:cs="Arial"/>
        </w:rPr>
        <w:t xml:space="preserve">. </w:t>
      </w:r>
      <w:r w:rsidR="006676B3">
        <w:rPr>
          <w:rFonts w:ascii="Arial" w:hAnsi="Arial" w:cs="Arial"/>
        </w:rPr>
        <w:t>Kiti statiniai</w:t>
      </w:r>
      <w:r w:rsidR="00593904" w:rsidRPr="005673F0">
        <w:rPr>
          <w:rFonts w:ascii="Arial" w:hAnsi="Arial" w:cs="Arial"/>
        </w:rPr>
        <w:t xml:space="preserve"> </w:t>
      </w:r>
      <w:r w:rsidR="00385216" w:rsidRPr="005673F0">
        <w:rPr>
          <w:rFonts w:ascii="Arial" w:hAnsi="Arial" w:cs="Arial"/>
        </w:rPr>
        <w:t xml:space="preserve">– </w:t>
      </w:r>
      <w:r w:rsidR="006676B3">
        <w:rPr>
          <w:rFonts w:ascii="Arial" w:hAnsi="Arial" w:cs="Arial"/>
        </w:rPr>
        <w:t>61859,39</w:t>
      </w:r>
      <w:r w:rsidR="00385216" w:rsidRPr="005673F0">
        <w:rPr>
          <w:rFonts w:ascii="Arial" w:hAnsi="Arial" w:cs="Arial"/>
        </w:rPr>
        <w:t>Eur</w:t>
      </w:r>
      <w:r w:rsidR="00593904" w:rsidRPr="005673F0">
        <w:rPr>
          <w:rFonts w:ascii="Arial" w:hAnsi="Arial" w:cs="Arial"/>
        </w:rPr>
        <w:t>.</w:t>
      </w:r>
    </w:p>
    <w:p w14:paraId="7CFFCD59" w14:textId="7CCFD95F" w:rsidR="00557A62" w:rsidRDefault="00622214" w:rsidP="00715A39">
      <w:pPr>
        <w:tabs>
          <w:tab w:val="num" w:pos="0"/>
        </w:tabs>
        <w:ind w:firstLine="900"/>
        <w:jc w:val="both"/>
      </w:pPr>
      <w:r w:rsidRPr="00622214">
        <w:rPr>
          <w:rFonts w:ascii="Arial" w:hAnsi="Arial" w:cs="Arial"/>
        </w:rPr>
        <w:t>4</w:t>
      </w:r>
      <w:r w:rsidR="00650AB4">
        <w:t xml:space="preserve">. </w:t>
      </w:r>
      <w:r w:rsidR="00650AB4" w:rsidRPr="006D58D7">
        <w:rPr>
          <w:rFonts w:ascii="Arial" w:hAnsi="Arial" w:cs="Arial"/>
        </w:rPr>
        <w:t>Baldai</w:t>
      </w:r>
      <w:r w:rsidR="00650AB4">
        <w:t xml:space="preserve"> – </w:t>
      </w:r>
      <w:r w:rsidR="006676B3">
        <w:rPr>
          <w:rFonts w:ascii="Arial" w:hAnsi="Arial" w:cs="Arial"/>
        </w:rPr>
        <w:t xml:space="preserve">2760,39 </w:t>
      </w:r>
      <w:r w:rsidR="00650AB4" w:rsidRPr="006676B3">
        <w:rPr>
          <w:rFonts w:ascii="Arial" w:hAnsi="Arial" w:cs="Arial"/>
        </w:rPr>
        <w:t>Eur.</w:t>
      </w:r>
    </w:p>
    <w:p w14:paraId="6D77DF37" w14:textId="77777777" w:rsidR="00715A39" w:rsidRDefault="00715A39" w:rsidP="00715A39">
      <w:pPr>
        <w:tabs>
          <w:tab w:val="num" w:pos="0"/>
        </w:tabs>
        <w:ind w:firstLine="900"/>
        <w:jc w:val="both"/>
      </w:pPr>
    </w:p>
    <w:p w14:paraId="06B11893" w14:textId="216F3A3D" w:rsidR="00F06630" w:rsidRPr="005673F0" w:rsidRDefault="00622214" w:rsidP="005673F0">
      <w:pPr>
        <w:tabs>
          <w:tab w:val="num" w:pos="0"/>
        </w:tabs>
        <w:spacing w:line="23" w:lineRule="atLeast"/>
        <w:ind w:firstLine="902"/>
        <w:jc w:val="both"/>
        <w:rPr>
          <w:rFonts w:ascii="Arial" w:hAnsi="Arial" w:cs="Arial"/>
        </w:rPr>
      </w:pPr>
      <w:r>
        <w:rPr>
          <w:rFonts w:ascii="Arial" w:hAnsi="Arial" w:cs="Arial"/>
          <w:b/>
        </w:rPr>
        <w:t>P</w:t>
      </w:r>
      <w:r w:rsidR="00504CA2" w:rsidRPr="005673F0">
        <w:rPr>
          <w:rFonts w:ascii="Arial" w:hAnsi="Arial" w:cs="Arial"/>
          <w:b/>
        </w:rPr>
        <w:t>astaba Nr.</w:t>
      </w:r>
      <w:r w:rsidR="00A762D9" w:rsidRPr="005673F0">
        <w:rPr>
          <w:rFonts w:ascii="Arial" w:hAnsi="Arial" w:cs="Arial"/>
          <w:b/>
        </w:rPr>
        <w:t xml:space="preserve"> </w:t>
      </w:r>
      <w:r w:rsidR="00556A83" w:rsidRPr="005673F0">
        <w:rPr>
          <w:rFonts w:ascii="Arial" w:hAnsi="Arial" w:cs="Arial"/>
          <w:b/>
        </w:rPr>
        <w:t>P08</w:t>
      </w:r>
      <w:r w:rsidR="00504CA2" w:rsidRPr="005673F0">
        <w:rPr>
          <w:rFonts w:ascii="Arial" w:hAnsi="Arial" w:cs="Arial"/>
          <w:b/>
        </w:rPr>
        <w:t>.</w:t>
      </w:r>
      <w:r w:rsidR="00504CA2" w:rsidRPr="005673F0">
        <w:rPr>
          <w:rFonts w:ascii="Arial" w:hAnsi="Arial" w:cs="Arial"/>
        </w:rPr>
        <w:t xml:space="preserve"> </w:t>
      </w:r>
      <w:r w:rsidR="00504CA2" w:rsidRPr="005673F0">
        <w:rPr>
          <w:rFonts w:ascii="Arial" w:hAnsi="Arial" w:cs="Arial"/>
          <w:b/>
        </w:rPr>
        <w:t>Atsargos.</w:t>
      </w:r>
      <w:r w:rsidR="00504CA2" w:rsidRPr="005673F0">
        <w:rPr>
          <w:rFonts w:ascii="Arial" w:hAnsi="Arial" w:cs="Arial"/>
        </w:rPr>
        <w:t xml:space="preserve"> </w:t>
      </w:r>
    </w:p>
    <w:p w14:paraId="530876C6" w14:textId="77777777" w:rsidR="00504CA2" w:rsidRDefault="00504CA2" w:rsidP="005673F0">
      <w:pPr>
        <w:tabs>
          <w:tab w:val="num" w:pos="0"/>
        </w:tabs>
        <w:spacing w:line="23" w:lineRule="atLeast"/>
        <w:ind w:firstLine="902"/>
        <w:jc w:val="both"/>
        <w:rPr>
          <w:rFonts w:ascii="Arial" w:hAnsi="Arial" w:cs="Arial"/>
        </w:rPr>
      </w:pPr>
      <w:r w:rsidRPr="005673F0">
        <w:rPr>
          <w:rFonts w:ascii="Arial" w:hAnsi="Arial" w:cs="Arial"/>
        </w:rPr>
        <w:t>Informacija apie atsargų vertės pasikeitimą per ataskaitinį laikotarpį</w:t>
      </w:r>
      <w:r w:rsidR="00471C31" w:rsidRPr="005673F0">
        <w:rPr>
          <w:rFonts w:ascii="Arial" w:hAnsi="Arial" w:cs="Arial"/>
        </w:rPr>
        <w:t xml:space="preserve"> pagal atsargų grupes pateikta 5</w:t>
      </w:r>
      <w:r w:rsidR="00BA18AD" w:rsidRPr="005673F0">
        <w:rPr>
          <w:rFonts w:ascii="Arial" w:hAnsi="Arial" w:cs="Arial"/>
        </w:rPr>
        <w:t xml:space="preserve"> lentelėje:</w:t>
      </w:r>
    </w:p>
    <w:p w14:paraId="0287AC5F" w14:textId="77777777" w:rsidR="005B1CF3" w:rsidRPr="005673F0" w:rsidRDefault="005B1CF3" w:rsidP="005673F0">
      <w:pPr>
        <w:tabs>
          <w:tab w:val="num" w:pos="0"/>
        </w:tabs>
        <w:spacing w:line="23" w:lineRule="atLeast"/>
        <w:ind w:firstLine="902"/>
        <w:jc w:val="both"/>
        <w:rPr>
          <w:rFonts w:ascii="Arial" w:hAnsi="Arial" w:cs="Arial"/>
        </w:rPr>
      </w:pPr>
    </w:p>
    <w:p w14:paraId="06C16CB0" w14:textId="77777777" w:rsidR="00504CA2" w:rsidRPr="005673F0" w:rsidRDefault="00471C31" w:rsidP="005673F0">
      <w:pPr>
        <w:tabs>
          <w:tab w:val="num" w:pos="0"/>
        </w:tabs>
        <w:spacing w:line="23" w:lineRule="atLeast"/>
        <w:ind w:firstLine="900"/>
        <w:jc w:val="right"/>
        <w:rPr>
          <w:rFonts w:ascii="Arial" w:hAnsi="Arial" w:cs="Arial"/>
        </w:rPr>
      </w:pPr>
      <w:r w:rsidRPr="005673F0">
        <w:rPr>
          <w:rFonts w:ascii="Arial" w:hAnsi="Arial" w:cs="Arial"/>
        </w:rPr>
        <w:t>5</w:t>
      </w:r>
      <w:r w:rsidR="00BA18AD" w:rsidRPr="005673F0">
        <w:rPr>
          <w:rFonts w:ascii="Arial" w:hAnsi="Arial" w:cs="Arial"/>
        </w:rPr>
        <w:t xml:space="preserve"> lentelė</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2381"/>
        <w:gridCol w:w="1701"/>
        <w:gridCol w:w="1701"/>
        <w:gridCol w:w="1701"/>
      </w:tblGrid>
      <w:tr w:rsidR="0013348C" w:rsidRPr="005673F0" w14:paraId="6C0A92C1" w14:textId="77777777" w:rsidTr="005673F0">
        <w:tc>
          <w:tcPr>
            <w:tcW w:w="2405" w:type="dxa"/>
            <w:tcBorders>
              <w:top w:val="single" w:sz="4" w:space="0" w:color="auto"/>
              <w:left w:val="single" w:sz="4" w:space="0" w:color="auto"/>
              <w:bottom w:val="single" w:sz="4" w:space="0" w:color="auto"/>
              <w:right w:val="single" w:sz="4" w:space="0" w:color="auto"/>
            </w:tcBorders>
          </w:tcPr>
          <w:p w14:paraId="45735ED9" w14:textId="77777777" w:rsidR="0013348C" w:rsidRPr="005673F0" w:rsidRDefault="0013348C" w:rsidP="005673F0">
            <w:pPr>
              <w:spacing w:line="23" w:lineRule="atLeast"/>
              <w:jc w:val="center"/>
              <w:rPr>
                <w:rFonts w:ascii="Arial" w:hAnsi="Arial" w:cs="Arial"/>
              </w:rPr>
            </w:pPr>
            <w:r w:rsidRPr="005673F0">
              <w:rPr>
                <w:rFonts w:ascii="Arial" w:hAnsi="Arial" w:cs="Arial"/>
              </w:rPr>
              <w:t>Atsargų grupės</w:t>
            </w:r>
          </w:p>
        </w:tc>
        <w:tc>
          <w:tcPr>
            <w:tcW w:w="2381" w:type="dxa"/>
            <w:tcBorders>
              <w:top w:val="single" w:sz="4" w:space="0" w:color="auto"/>
              <w:left w:val="single" w:sz="4" w:space="0" w:color="auto"/>
              <w:bottom w:val="single" w:sz="4" w:space="0" w:color="auto"/>
              <w:right w:val="single" w:sz="4" w:space="0" w:color="auto"/>
            </w:tcBorders>
          </w:tcPr>
          <w:p w14:paraId="760A8C89" w14:textId="4F17A78C" w:rsidR="0013348C" w:rsidRPr="005673F0" w:rsidRDefault="00591BD7" w:rsidP="005673F0">
            <w:pPr>
              <w:spacing w:line="23" w:lineRule="atLeast"/>
              <w:jc w:val="center"/>
              <w:rPr>
                <w:rFonts w:ascii="Arial" w:hAnsi="Arial" w:cs="Arial"/>
              </w:rPr>
            </w:pPr>
            <w:r w:rsidRPr="005673F0">
              <w:rPr>
                <w:rFonts w:ascii="Arial" w:hAnsi="Arial" w:cs="Arial"/>
              </w:rPr>
              <w:t>Likutis 202</w:t>
            </w:r>
            <w:r w:rsidR="00557A62" w:rsidRPr="005673F0">
              <w:rPr>
                <w:rFonts w:ascii="Arial" w:hAnsi="Arial" w:cs="Arial"/>
              </w:rPr>
              <w:t>3</w:t>
            </w:r>
            <w:r w:rsidR="00112265" w:rsidRPr="005673F0">
              <w:rPr>
                <w:rFonts w:ascii="Arial" w:hAnsi="Arial" w:cs="Arial"/>
              </w:rPr>
              <w:t>-01-</w:t>
            </w:r>
            <w:r w:rsidR="00385216" w:rsidRPr="005673F0">
              <w:rPr>
                <w:rFonts w:ascii="Arial" w:hAnsi="Arial" w:cs="Arial"/>
              </w:rPr>
              <w:t>01, Eur</w:t>
            </w:r>
          </w:p>
        </w:tc>
        <w:tc>
          <w:tcPr>
            <w:tcW w:w="1701" w:type="dxa"/>
            <w:tcBorders>
              <w:top w:val="single" w:sz="4" w:space="0" w:color="auto"/>
              <w:left w:val="single" w:sz="4" w:space="0" w:color="auto"/>
              <w:bottom w:val="single" w:sz="4" w:space="0" w:color="auto"/>
              <w:right w:val="single" w:sz="4" w:space="0" w:color="auto"/>
            </w:tcBorders>
          </w:tcPr>
          <w:p w14:paraId="0DBE5E95" w14:textId="77777777" w:rsidR="0013348C" w:rsidRPr="005673F0" w:rsidRDefault="00385216" w:rsidP="005673F0">
            <w:pPr>
              <w:spacing w:line="23" w:lineRule="atLeast"/>
              <w:jc w:val="center"/>
              <w:rPr>
                <w:rFonts w:ascii="Arial" w:hAnsi="Arial" w:cs="Arial"/>
              </w:rPr>
            </w:pPr>
            <w:r w:rsidRPr="005673F0">
              <w:rPr>
                <w:rFonts w:ascii="Arial" w:hAnsi="Arial" w:cs="Arial"/>
              </w:rPr>
              <w:t>Įsigijimo savikaina, Eur</w:t>
            </w:r>
          </w:p>
        </w:tc>
        <w:tc>
          <w:tcPr>
            <w:tcW w:w="1701" w:type="dxa"/>
            <w:tcBorders>
              <w:top w:val="single" w:sz="4" w:space="0" w:color="auto"/>
              <w:left w:val="single" w:sz="4" w:space="0" w:color="auto"/>
              <w:bottom w:val="single" w:sz="4" w:space="0" w:color="auto"/>
              <w:right w:val="single" w:sz="4" w:space="0" w:color="auto"/>
            </w:tcBorders>
          </w:tcPr>
          <w:p w14:paraId="5B3F2284" w14:textId="77777777" w:rsidR="0013348C" w:rsidRPr="005673F0" w:rsidRDefault="0013348C" w:rsidP="005673F0">
            <w:pPr>
              <w:spacing w:line="23" w:lineRule="atLeast"/>
              <w:jc w:val="center"/>
              <w:rPr>
                <w:rFonts w:ascii="Arial" w:hAnsi="Arial" w:cs="Arial"/>
              </w:rPr>
            </w:pPr>
            <w:r w:rsidRPr="005673F0">
              <w:rPr>
                <w:rFonts w:ascii="Arial" w:hAnsi="Arial" w:cs="Arial"/>
              </w:rPr>
              <w:t xml:space="preserve">Panaudota, </w:t>
            </w:r>
            <w:r w:rsidR="00385216" w:rsidRPr="005673F0">
              <w:rPr>
                <w:rFonts w:ascii="Arial" w:hAnsi="Arial" w:cs="Arial"/>
              </w:rPr>
              <w:t>Eur</w:t>
            </w:r>
          </w:p>
        </w:tc>
        <w:tc>
          <w:tcPr>
            <w:tcW w:w="1701" w:type="dxa"/>
            <w:tcBorders>
              <w:top w:val="single" w:sz="4" w:space="0" w:color="auto"/>
              <w:left w:val="single" w:sz="4" w:space="0" w:color="auto"/>
              <w:bottom w:val="single" w:sz="4" w:space="0" w:color="auto"/>
              <w:right w:val="single" w:sz="4" w:space="0" w:color="auto"/>
            </w:tcBorders>
          </w:tcPr>
          <w:p w14:paraId="201BF81F" w14:textId="77777777" w:rsidR="0013348C" w:rsidRPr="005673F0" w:rsidRDefault="00385216" w:rsidP="005673F0">
            <w:pPr>
              <w:spacing w:line="23" w:lineRule="atLeast"/>
              <w:jc w:val="center"/>
              <w:rPr>
                <w:rFonts w:ascii="Arial" w:hAnsi="Arial" w:cs="Arial"/>
              </w:rPr>
            </w:pPr>
            <w:r w:rsidRPr="005673F0">
              <w:rPr>
                <w:rFonts w:ascii="Arial" w:hAnsi="Arial" w:cs="Arial"/>
              </w:rPr>
              <w:t>Likutinė vertė, Eur</w:t>
            </w:r>
          </w:p>
        </w:tc>
      </w:tr>
      <w:tr w:rsidR="00715A39" w:rsidRPr="005673F0" w14:paraId="2CBBB11B" w14:textId="77777777" w:rsidTr="005673F0">
        <w:tc>
          <w:tcPr>
            <w:tcW w:w="2405" w:type="dxa"/>
            <w:tcBorders>
              <w:top w:val="single" w:sz="4" w:space="0" w:color="auto"/>
              <w:left w:val="single" w:sz="4" w:space="0" w:color="auto"/>
              <w:bottom w:val="single" w:sz="4" w:space="0" w:color="auto"/>
              <w:right w:val="single" w:sz="4" w:space="0" w:color="auto"/>
            </w:tcBorders>
          </w:tcPr>
          <w:p w14:paraId="6CACD99E" w14:textId="77777777" w:rsidR="00715A39" w:rsidRPr="005673F0" w:rsidRDefault="00715A39" w:rsidP="005673F0">
            <w:pPr>
              <w:spacing w:line="23" w:lineRule="atLeast"/>
              <w:rPr>
                <w:rFonts w:ascii="Arial" w:hAnsi="Arial" w:cs="Arial"/>
              </w:rPr>
            </w:pPr>
            <w:r w:rsidRPr="005673F0">
              <w:rPr>
                <w:rFonts w:ascii="Arial" w:hAnsi="Arial" w:cs="Arial"/>
              </w:rPr>
              <w:t>Kanc. ir ūkinės prekės</w:t>
            </w:r>
          </w:p>
        </w:tc>
        <w:tc>
          <w:tcPr>
            <w:tcW w:w="2381" w:type="dxa"/>
            <w:tcBorders>
              <w:top w:val="single" w:sz="4" w:space="0" w:color="auto"/>
              <w:left w:val="single" w:sz="4" w:space="0" w:color="auto"/>
              <w:bottom w:val="single" w:sz="4" w:space="0" w:color="auto"/>
              <w:right w:val="single" w:sz="4" w:space="0" w:color="auto"/>
            </w:tcBorders>
          </w:tcPr>
          <w:p w14:paraId="3E2564A1" w14:textId="533DE063" w:rsidR="00715A39" w:rsidRPr="005673F0" w:rsidRDefault="00715A39" w:rsidP="005673F0">
            <w:pPr>
              <w:spacing w:line="23" w:lineRule="atLeast"/>
              <w:jc w:val="right"/>
              <w:rPr>
                <w:rFonts w:ascii="Arial" w:hAnsi="Arial" w:cs="Arial"/>
              </w:rPr>
            </w:pPr>
            <w:r w:rsidRPr="005673F0">
              <w:rPr>
                <w:rFonts w:ascii="Arial" w:hAnsi="Arial" w:cs="Arial"/>
              </w:rPr>
              <w:t>0,00</w:t>
            </w:r>
          </w:p>
        </w:tc>
        <w:tc>
          <w:tcPr>
            <w:tcW w:w="1701" w:type="dxa"/>
            <w:tcBorders>
              <w:top w:val="single" w:sz="4" w:space="0" w:color="auto"/>
              <w:left w:val="single" w:sz="4" w:space="0" w:color="auto"/>
              <w:bottom w:val="single" w:sz="4" w:space="0" w:color="auto"/>
              <w:right w:val="single" w:sz="4" w:space="0" w:color="auto"/>
            </w:tcBorders>
          </w:tcPr>
          <w:p w14:paraId="3B92536C" w14:textId="0F9C607D" w:rsidR="00715A39" w:rsidRPr="005673F0" w:rsidRDefault="00CF0A39" w:rsidP="005673F0">
            <w:pPr>
              <w:spacing w:line="23" w:lineRule="atLeast"/>
              <w:jc w:val="right"/>
              <w:rPr>
                <w:rFonts w:ascii="Arial" w:hAnsi="Arial" w:cs="Arial"/>
              </w:rPr>
            </w:pPr>
            <w:r>
              <w:rPr>
                <w:rFonts w:ascii="Arial" w:hAnsi="Arial" w:cs="Arial"/>
              </w:rPr>
              <w:t>29001,71</w:t>
            </w:r>
          </w:p>
        </w:tc>
        <w:tc>
          <w:tcPr>
            <w:tcW w:w="1701" w:type="dxa"/>
            <w:tcBorders>
              <w:top w:val="single" w:sz="4" w:space="0" w:color="auto"/>
              <w:left w:val="single" w:sz="4" w:space="0" w:color="auto"/>
              <w:bottom w:val="single" w:sz="4" w:space="0" w:color="auto"/>
              <w:right w:val="single" w:sz="4" w:space="0" w:color="auto"/>
            </w:tcBorders>
          </w:tcPr>
          <w:p w14:paraId="77973564" w14:textId="6A83F0E0" w:rsidR="00715A39" w:rsidRPr="005673F0" w:rsidRDefault="00CF0A39" w:rsidP="005673F0">
            <w:pPr>
              <w:spacing w:line="23" w:lineRule="atLeast"/>
              <w:jc w:val="right"/>
              <w:rPr>
                <w:rFonts w:ascii="Arial" w:hAnsi="Arial" w:cs="Arial"/>
              </w:rPr>
            </w:pPr>
            <w:r>
              <w:rPr>
                <w:rFonts w:ascii="Arial" w:hAnsi="Arial" w:cs="Arial"/>
              </w:rPr>
              <w:t>29001,71</w:t>
            </w:r>
          </w:p>
        </w:tc>
        <w:tc>
          <w:tcPr>
            <w:tcW w:w="1701" w:type="dxa"/>
            <w:tcBorders>
              <w:top w:val="single" w:sz="4" w:space="0" w:color="auto"/>
              <w:left w:val="single" w:sz="4" w:space="0" w:color="auto"/>
              <w:bottom w:val="single" w:sz="4" w:space="0" w:color="auto"/>
              <w:right w:val="single" w:sz="4" w:space="0" w:color="auto"/>
            </w:tcBorders>
          </w:tcPr>
          <w:p w14:paraId="7EE83163" w14:textId="47A21836" w:rsidR="00715A39" w:rsidRPr="005673F0" w:rsidRDefault="00715A39" w:rsidP="005673F0">
            <w:pPr>
              <w:spacing w:line="23" w:lineRule="atLeast"/>
              <w:jc w:val="right"/>
              <w:rPr>
                <w:rFonts w:ascii="Arial" w:hAnsi="Arial" w:cs="Arial"/>
              </w:rPr>
            </w:pPr>
            <w:r w:rsidRPr="005673F0">
              <w:rPr>
                <w:rFonts w:ascii="Arial" w:hAnsi="Arial" w:cs="Arial"/>
              </w:rPr>
              <w:t>0,00</w:t>
            </w:r>
          </w:p>
        </w:tc>
      </w:tr>
      <w:tr w:rsidR="00715A39" w:rsidRPr="005673F0" w14:paraId="3D89C728" w14:textId="77777777" w:rsidTr="005673F0">
        <w:tc>
          <w:tcPr>
            <w:tcW w:w="2405" w:type="dxa"/>
            <w:tcBorders>
              <w:top w:val="single" w:sz="4" w:space="0" w:color="auto"/>
              <w:left w:val="single" w:sz="4" w:space="0" w:color="auto"/>
              <w:bottom w:val="single" w:sz="4" w:space="0" w:color="auto"/>
              <w:right w:val="single" w:sz="4" w:space="0" w:color="auto"/>
            </w:tcBorders>
          </w:tcPr>
          <w:p w14:paraId="37862250" w14:textId="77777777" w:rsidR="00715A39" w:rsidRPr="005673F0" w:rsidRDefault="00715A39" w:rsidP="005673F0">
            <w:pPr>
              <w:spacing w:line="23" w:lineRule="atLeast"/>
              <w:rPr>
                <w:rFonts w:ascii="Arial" w:hAnsi="Arial" w:cs="Arial"/>
              </w:rPr>
            </w:pPr>
            <w:r w:rsidRPr="005673F0">
              <w:rPr>
                <w:rFonts w:ascii="Arial" w:hAnsi="Arial" w:cs="Arial"/>
              </w:rPr>
              <w:t>Maisto produktai</w:t>
            </w:r>
          </w:p>
        </w:tc>
        <w:tc>
          <w:tcPr>
            <w:tcW w:w="2381" w:type="dxa"/>
            <w:tcBorders>
              <w:top w:val="single" w:sz="4" w:space="0" w:color="auto"/>
              <w:left w:val="single" w:sz="4" w:space="0" w:color="auto"/>
              <w:bottom w:val="single" w:sz="4" w:space="0" w:color="auto"/>
              <w:right w:val="single" w:sz="4" w:space="0" w:color="auto"/>
            </w:tcBorders>
          </w:tcPr>
          <w:p w14:paraId="2FDF382C" w14:textId="1D08AA4C" w:rsidR="00715A39" w:rsidRPr="005673F0" w:rsidRDefault="000D56BD" w:rsidP="005673F0">
            <w:pPr>
              <w:spacing w:line="23" w:lineRule="atLeast"/>
              <w:jc w:val="right"/>
              <w:rPr>
                <w:rFonts w:ascii="Arial" w:hAnsi="Arial" w:cs="Arial"/>
              </w:rPr>
            </w:pPr>
            <w:r>
              <w:rPr>
                <w:rFonts w:ascii="Arial" w:hAnsi="Arial" w:cs="Arial"/>
              </w:rPr>
              <w:t>3021,86</w:t>
            </w:r>
          </w:p>
        </w:tc>
        <w:tc>
          <w:tcPr>
            <w:tcW w:w="1701" w:type="dxa"/>
            <w:tcBorders>
              <w:top w:val="single" w:sz="4" w:space="0" w:color="auto"/>
              <w:left w:val="single" w:sz="4" w:space="0" w:color="auto"/>
              <w:bottom w:val="single" w:sz="4" w:space="0" w:color="auto"/>
              <w:right w:val="single" w:sz="4" w:space="0" w:color="auto"/>
            </w:tcBorders>
          </w:tcPr>
          <w:p w14:paraId="217AB30C" w14:textId="46CD9665" w:rsidR="00715A39" w:rsidRPr="005673F0" w:rsidRDefault="00CF0A39" w:rsidP="005673F0">
            <w:pPr>
              <w:spacing w:line="23" w:lineRule="atLeast"/>
              <w:jc w:val="right"/>
              <w:rPr>
                <w:rFonts w:ascii="Arial" w:hAnsi="Arial" w:cs="Arial"/>
              </w:rPr>
            </w:pPr>
            <w:r>
              <w:rPr>
                <w:rFonts w:ascii="Arial" w:hAnsi="Arial" w:cs="Arial"/>
              </w:rPr>
              <w:t>111918,16</w:t>
            </w:r>
          </w:p>
        </w:tc>
        <w:tc>
          <w:tcPr>
            <w:tcW w:w="1701" w:type="dxa"/>
            <w:tcBorders>
              <w:top w:val="single" w:sz="4" w:space="0" w:color="auto"/>
              <w:left w:val="single" w:sz="4" w:space="0" w:color="auto"/>
              <w:bottom w:val="single" w:sz="4" w:space="0" w:color="auto"/>
              <w:right w:val="single" w:sz="4" w:space="0" w:color="auto"/>
            </w:tcBorders>
          </w:tcPr>
          <w:p w14:paraId="7B339CA3" w14:textId="7CEF5150" w:rsidR="00715A39" w:rsidRPr="005673F0" w:rsidRDefault="00CF0A39" w:rsidP="005673F0">
            <w:pPr>
              <w:spacing w:line="23" w:lineRule="atLeast"/>
              <w:jc w:val="right"/>
              <w:rPr>
                <w:rFonts w:ascii="Arial" w:hAnsi="Arial" w:cs="Arial"/>
              </w:rPr>
            </w:pPr>
            <w:r>
              <w:rPr>
                <w:rFonts w:ascii="Arial" w:hAnsi="Arial" w:cs="Arial"/>
              </w:rPr>
              <w:t>109875,65</w:t>
            </w:r>
          </w:p>
        </w:tc>
        <w:tc>
          <w:tcPr>
            <w:tcW w:w="1701" w:type="dxa"/>
            <w:tcBorders>
              <w:top w:val="single" w:sz="4" w:space="0" w:color="auto"/>
              <w:left w:val="single" w:sz="4" w:space="0" w:color="auto"/>
              <w:bottom w:val="single" w:sz="4" w:space="0" w:color="auto"/>
              <w:right w:val="single" w:sz="4" w:space="0" w:color="auto"/>
            </w:tcBorders>
          </w:tcPr>
          <w:p w14:paraId="060D0BC9" w14:textId="4118D285" w:rsidR="00715A39" w:rsidRPr="005673F0" w:rsidRDefault="00CF0A39" w:rsidP="005673F0">
            <w:pPr>
              <w:spacing w:line="23" w:lineRule="atLeast"/>
              <w:jc w:val="right"/>
              <w:rPr>
                <w:rFonts w:ascii="Arial" w:hAnsi="Arial" w:cs="Arial"/>
              </w:rPr>
            </w:pPr>
            <w:r>
              <w:rPr>
                <w:rFonts w:ascii="Arial" w:hAnsi="Arial" w:cs="Arial"/>
              </w:rPr>
              <w:t>5064,37</w:t>
            </w:r>
          </w:p>
        </w:tc>
      </w:tr>
      <w:tr w:rsidR="00715A39" w:rsidRPr="005673F0" w14:paraId="5A4B1855" w14:textId="77777777" w:rsidTr="005673F0">
        <w:tc>
          <w:tcPr>
            <w:tcW w:w="2405" w:type="dxa"/>
            <w:tcBorders>
              <w:top w:val="single" w:sz="4" w:space="0" w:color="auto"/>
              <w:left w:val="single" w:sz="4" w:space="0" w:color="auto"/>
              <w:bottom w:val="single" w:sz="4" w:space="0" w:color="auto"/>
              <w:right w:val="single" w:sz="4" w:space="0" w:color="auto"/>
            </w:tcBorders>
          </w:tcPr>
          <w:p w14:paraId="69AA18A7" w14:textId="06F06516" w:rsidR="00715A39" w:rsidRPr="005673F0" w:rsidRDefault="00715A39" w:rsidP="005673F0">
            <w:pPr>
              <w:spacing w:line="23" w:lineRule="atLeast"/>
              <w:rPr>
                <w:rFonts w:ascii="Arial" w:hAnsi="Arial" w:cs="Arial"/>
              </w:rPr>
            </w:pPr>
            <w:r w:rsidRPr="005673F0">
              <w:rPr>
                <w:rFonts w:ascii="Arial" w:hAnsi="Arial" w:cs="Arial"/>
              </w:rPr>
              <w:t>Dyzelinis kuras</w:t>
            </w:r>
          </w:p>
        </w:tc>
        <w:tc>
          <w:tcPr>
            <w:tcW w:w="2381" w:type="dxa"/>
            <w:tcBorders>
              <w:top w:val="single" w:sz="4" w:space="0" w:color="auto"/>
              <w:left w:val="single" w:sz="4" w:space="0" w:color="auto"/>
              <w:bottom w:val="single" w:sz="4" w:space="0" w:color="auto"/>
              <w:right w:val="single" w:sz="4" w:space="0" w:color="auto"/>
            </w:tcBorders>
          </w:tcPr>
          <w:p w14:paraId="3D80B7AD" w14:textId="2868DE4B" w:rsidR="00715A39" w:rsidRPr="005673F0" w:rsidRDefault="00715A39" w:rsidP="005673F0">
            <w:pPr>
              <w:spacing w:line="23" w:lineRule="atLeast"/>
              <w:jc w:val="right"/>
              <w:rPr>
                <w:rFonts w:ascii="Arial" w:hAnsi="Arial" w:cs="Arial"/>
              </w:rPr>
            </w:pPr>
            <w:r w:rsidRPr="005673F0">
              <w:rPr>
                <w:rFonts w:ascii="Arial" w:hAnsi="Arial" w:cs="Arial"/>
              </w:rPr>
              <w:t>0,00</w:t>
            </w:r>
          </w:p>
        </w:tc>
        <w:tc>
          <w:tcPr>
            <w:tcW w:w="1701" w:type="dxa"/>
            <w:tcBorders>
              <w:top w:val="single" w:sz="4" w:space="0" w:color="auto"/>
              <w:left w:val="single" w:sz="4" w:space="0" w:color="auto"/>
              <w:bottom w:val="single" w:sz="4" w:space="0" w:color="auto"/>
              <w:right w:val="single" w:sz="4" w:space="0" w:color="auto"/>
            </w:tcBorders>
          </w:tcPr>
          <w:p w14:paraId="0E134F1A" w14:textId="2E64A309" w:rsidR="00715A39" w:rsidRPr="005673F0" w:rsidRDefault="00CF0A39" w:rsidP="005673F0">
            <w:pPr>
              <w:spacing w:line="23" w:lineRule="atLeast"/>
              <w:jc w:val="right"/>
              <w:rPr>
                <w:rFonts w:ascii="Arial" w:hAnsi="Arial" w:cs="Arial"/>
              </w:rPr>
            </w:pPr>
            <w:r>
              <w:rPr>
                <w:rFonts w:ascii="Arial" w:hAnsi="Arial" w:cs="Arial"/>
              </w:rPr>
              <w:t>148,92</w:t>
            </w:r>
          </w:p>
        </w:tc>
        <w:tc>
          <w:tcPr>
            <w:tcW w:w="1701" w:type="dxa"/>
            <w:tcBorders>
              <w:top w:val="single" w:sz="4" w:space="0" w:color="auto"/>
              <w:left w:val="single" w:sz="4" w:space="0" w:color="auto"/>
              <w:bottom w:val="single" w:sz="4" w:space="0" w:color="auto"/>
              <w:right w:val="single" w:sz="4" w:space="0" w:color="auto"/>
            </w:tcBorders>
          </w:tcPr>
          <w:p w14:paraId="15CE5777" w14:textId="584692C1" w:rsidR="00715A39" w:rsidRPr="005673F0" w:rsidRDefault="00CF0A39" w:rsidP="005673F0">
            <w:pPr>
              <w:spacing w:line="23" w:lineRule="atLeast"/>
              <w:jc w:val="right"/>
              <w:rPr>
                <w:rFonts w:ascii="Arial" w:hAnsi="Arial" w:cs="Arial"/>
              </w:rPr>
            </w:pPr>
            <w:r>
              <w:rPr>
                <w:rFonts w:ascii="Arial" w:hAnsi="Arial" w:cs="Arial"/>
              </w:rPr>
              <w:t>148,92</w:t>
            </w:r>
          </w:p>
        </w:tc>
        <w:tc>
          <w:tcPr>
            <w:tcW w:w="1701" w:type="dxa"/>
            <w:tcBorders>
              <w:top w:val="single" w:sz="4" w:space="0" w:color="auto"/>
              <w:left w:val="single" w:sz="4" w:space="0" w:color="auto"/>
              <w:bottom w:val="single" w:sz="4" w:space="0" w:color="auto"/>
              <w:right w:val="single" w:sz="4" w:space="0" w:color="auto"/>
            </w:tcBorders>
          </w:tcPr>
          <w:p w14:paraId="27FE1A7E" w14:textId="248C0DAC" w:rsidR="00715A39" w:rsidRPr="005673F0" w:rsidRDefault="00715A39" w:rsidP="005673F0">
            <w:pPr>
              <w:spacing w:line="23" w:lineRule="atLeast"/>
              <w:jc w:val="right"/>
              <w:rPr>
                <w:rFonts w:ascii="Arial" w:hAnsi="Arial" w:cs="Arial"/>
              </w:rPr>
            </w:pPr>
            <w:r w:rsidRPr="005673F0">
              <w:rPr>
                <w:rFonts w:ascii="Arial" w:hAnsi="Arial" w:cs="Arial"/>
              </w:rPr>
              <w:t>0,00</w:t>
            </w:r>
          </w:p>
        </w:tc>
      </w:tr>
      <w:tr w:rsidR="00715A39" w:rsidRPr="005673F0" w14:paraId="55C5E0DC" w14:textId="77777777" w:rsidTr="005673F0">
        <w:tc>
          <w:tcPr>
            <w:tcW w:w="2405" w:type="dxa"/>
            <w:tcBorders>
              <w:top w:val="single" w:sz="4" w:space="0" w:color="auto"/>
              <w:left w:val="single" w:sz="4" w:space="0" w:color="auto"/>
              <w:bottom w:val="single" w:sz="4" w:space="0" w:color="auto"/>
              <w:right w:val="single" w:sz="4" w:space="0" w:color="auto"/>
            </w:tcBorders>
          </w:tcPr>
          <w:p w14:paraId="0DF15670" w14:textId="77777777" w:rsidR="00715A39" w:rsidRPr="005673F0" w:rsidRDefault="00715A39" w:rsidP="005673F0">
            <w:pPr>
              <w:spacing w:line="23" w:lineRule="atLeast"/>
              <w:rPr>
                <w:rFonts w:ascii="Arial" w:hAnsi="Arial" w:cs="Arial"/>
              </w:rPr>
            </w:pPr>
            <w:r w:rsidRPr="005673F0">
              <w:rPr>
                <w:rFonts w:ascii="Arial" w:hAnsi="Arial" w:cs="Arial"/>
              </w:rPr>
              <w:t>Trumpalaikis turtas</w:t>
            </w:r>
          </w:p>
        </w:tc>
        <w:tc>
          <w:tcPr>
            <w:tcW w:w="2381" w:type="dxa"/>
            <w:tcBorders>
              <w:top w:val="single" w:sz="4" w:space="0" w:color="auto"/>
              <w:left w:val="single" w:sz="4" w:space="0" w:color="auto"/>
              <w:bottom w:val="single" w:sz="4" w:space="0" w:color="auto"/>
              <w:right w:val="single" w:sz="4" w:space="0" w:color="auto"/>
            </w:tcBorders>
          </w:tcPr>
          <w:p w14:paraId="7E8DCD31" w14:textId="4CE738A4" w:rsidR="00715A39" w:rsidRPr="005673F0" w:rsidRDefault="00715A39" w:rsidP="005673F0">
            <w:pPr>
              <w:spacing w:line="23" w:lineRule="atLeast"/>
              <w:jc w:val="right"/>
              <w:rPr>
                <w:rFonts w:ascii="Arial" w:hAnsi="Arial" w:cs="Arial"/>
              </w:rPr>
            </w:pPr>
            <w:r w:rsidRPr="005673F0">
              <w:rPr>
                <w:rFonts w:ascii="Arial" w:hAnsi="Arial" w:cs="Arial"/>
              </w:rPr>
              <w:t>0,00</w:t>
            </w:r>
          </w:p>
        </w:tc>
        <w:tc>
          <w:tcPr>
            <w:tcW w:w="1701" w:type="dxa"/>
            <w:tcBorders>
              <w:top w:val="single" w:sz="4" w:space="0" w:color="auto"/>
              <w:left w:val="single" w:sz="4" w:space="0" w:color="auto"/>
              <w:bottom w:val="single" w:sz="4" w:space="0" w:color="auto"/>
              <w:right w:val="single" w:sz="4" w:space="0" w:color="auto"/>
            </w:tcBorders>
          </w:tcPr>
          <w:p w14:paraId="2105CE15" w14:textId="6E3ECA5B" w:rsidR="00715A39" w:rsidRPr="005673F0" w:rsidRDefault="00CF0A39" w:rsidP="005673F0">
            <w:pPr>
              <w:spacing w:line="23" w:lineRule="atLeast"/>
              <w:jc w:val="right"/>
              <w:rPr>
                <w:rFonts w:ascii="Arial" w:hAnsi="Arial" w:cs="Arial"/>
              </w:rPr>
            </w:pPr>
            <w:r>
              <w:rPr>
                <w:rFonts w:ascii="Arial" w:hAnsi="Arial" w:cs="Arial"/>
              </w:rPr>
              <w:t>9368,63</w:t>
            </w:r>
          </w:p>
        </w:tc>
        <w:tc>
          <w:tcPr>
            <w:tcW w:w="1701" w:type="dxa"/>
            <w:tcBorders>
              <w:top w:val="single" w:sz="4" w:space="0" w:color="auto"/>
              <w:left w:val="single" w:sz="4" w:space="0" w:color="auto"/>
              <w:bottom w:val="single" w:sz="4" w:space="0" w:color="auto"/>
              <w:right w:val="single" w:sz="4" w:space="0" w:color="auto"/>
            </w:tcBorders>
          </w:tcPr>
          <w:p w14:paraId="76BFCA13" w14:textId="4C25FE0D" w:rsidR="00715A39" w:rsidRPr="005673F0" w:rsidRDefault="00CF0A39" w:rsidP="005673F0">
            <w:pPr>
              <w:spacing w:line="23" w:lineRule="atLeast"/>
              <w:jc w:val="right"/>
              <w:rPr>
                <w:rFonts w:ascii="Arial" w:hAnsi="Arial" w:cs="Arial"/>
              </w:rPr>
            </w:pPr>
            <w:r>
              <w:rPr>
                <w:rFonts w:ascii="Arial" w:hAnsi="Arial" w:cs="Arial"/>
              </w:rPr>
              <w:t>9368,63</w:t>
            </w:r>
          </w:p>
        </w:tc>
        <w:tc>
          <w:tcPr>
            <w:tcW w:w="1701" w:type="dxa"/>
            <w:tcBorders>
              <w:top w:val="single" w:sz="4" w:space="0" w:color="auto"/>
              <w:left w:val="single" w:sz="4" w:space="0" w:color="auto"/>
              <w:bottom w:val="single" w:sz="4" w:space="0" w:color="auto"/>
              <w:right w:val="single" w:sz="4" w:space="0" w:color="auto"/>
            </w:tcBorders>
          </w:tcPr>
          <w:p w14:paraId="36B841ED" w14:textId="7A34E794" w:rsidR="00715A39" w:rsidRPr="005673F0" w:rsidRDefault="00715A39" w:rsidP="005673F0">
            <w:pPr>
              <w:spacing w:line="23" w:lineRule="atLeast"/>
              <w:jc w:val="right"/>
              <w:rPr>
                <w:rFonts w:ascii="Arial" w:hAnsi="Arial" w:cs="Arial"/>
              </w:rPr>
            </w:pPr>
            <w:r w:rsidRPr="005673F0">
              <w:rPr>
                <w:rFonts w:ascii="Arial" w:hAnsi="Arial" w:cs="Arial"/>
              </w:rPr>
              <w:t>0,00</w:t>
            </w:r>
          </w:p>
        </w:tc>
      </w:tr>
      <w:tr w:rsidR="00715A39" w:rsidRPr="005673F0" w14:paraId="368653EF" w14:textId="77777777" w:rsidTr="005673F0">
        <w:tc>
          <w:tcPr>
            <w:tcW w:w="2405" w:type="dxa"/>
            <w:tcBorders>
              <w:top w:val="single" w:sz="4" w:space="0" w:color="auto"/>
              <w:left w:val="single" w:sz="4" w:space="0" w:color="auto"/>
              <w:bottom w:val="single" w:sz="4" w:space="0" w:color="auto"/>
              <w:right w:val="single" w:sz="4" w:space="0" w:color="auto"/>
            </w:tcBorders>
          </w:tcPr>
          <w:p w14:paraId="235047DE" w14:textId="77777777" w:rsidR="00715A39" w:rsidRPr="005673F0" w:rsidRDefault="00715A39" w:rsidP="005673F0">
            <w:pPr>
              <w:spacing w:line="23" w:lineRule="atLeast"/>
              <w:rPr>
                <w:rFonts w:ascii="Arial" w:hAnsi="Arial" w:cs="Arial"/>
                <w:b/>
              </w:rPr>
            </w:pPr>
            <w:r w:rsidRPr="005673F0">
              <w:rPr>
                <w:rFonts w:ascii="Arial" w:hAnsi="Arial" w:cs="Arial"/>
                <w:b/>
              </w:rPr>
              <w:t>Iš viso:</w:t>
            </w:r>
          </w:p>
        </w:tc>
        <w:tc>
          <w:tcPr>
            <w:tcW w:w="2381" w:type="dxa"/>
            <w:tcBorders>
              <w:top w:val="single" w:sz="4" w:space="0" w:color="auto"/>
              <w:left w:val="single" w:sz="4" w:space="0" w:color="auto"/>
              <w:bottom w:val="single" w:sz="4" w:space="0" w:color="auto"/>
              <w:right w:val="single" w:sz="4" w:space="0" w:color="auto"/>
            </w:tcBorders>
          </w:tcPr>
          <w:p w14:paraId="59E1D15C" w14:textId="02C36ED6" w:rsidR="00715A39" w:rsidRPr="005673F0" w:rsidRDefault="000D56BD" w:rsidP="005673F0">
            <w:pPr>
              <w:spacing w:line="23" w:lineRule="atLeast"/>
              <w:jc w:val="right"/>
              <w:rPr>
                <w:rFonts w:ascii="Arial" w:hAnsi="Arial" w:cs="Arial"/>
                <w:b/>
              </w:rPr>
            </w:pPr>
            <w:r>
              <w:rPr>
                <w:rFonts w:ascii="Arial" w:hAnsi="Arial" w:cs="Arial"/>
                <w:b/>
              </w:rPr>
              <w:t>3021,86</w:t>
            </w:r>
          </w:p>
        </w:tc>
        <w:tc>
          <w:tcPr>
            <w:tcW w:w="1701" w:type="dxa"/>
            <w:tcBorders>
              <w:top w:val="single" w:sz="4" w:space="0" w:color="auto"/>
              <w:left w:val="single" w:sz="4" w:space="0" w:color="auto"/>
              <w:bottom w:val="single" w:sz="4" w:space="0" w:color="auto"/>
              <w:right w:val="single" w:sz="4" w:space="0" w:color="auto"/>
            </w:tcBorders>
          </w:tcPr>
          <w:p w14:paraId="47299BBA" w14:textId="08429757" w:rsidR="00715A39" w:rsidRPr="005673F0" w:rsidRDefault="00CF0A39" w:rsidP="005673F0">
            <w:pPr>
              <w:spacing w:line="23" w:lineRule="atLeast"/>
              <w:jc w:val="right"/>
              <w:rPr>
                <w:rFonts w:ascii="Arial" w:hAnsi="Arial" w:cs="Arial"/>
                <w:b/>
              </w:rPr>
            </w:pPr>
            <w:r>
              <w:rPr>
                <w:rFonts w:ascii="Arial" w:hAnsi="Arial" w:cs="Arial"/>
                <w:b/>
              </w:rPr>
              <w:t>150437,42</w:t>
            </w:r>
          </w:p>
        </w:tc>
        <w:tc>
          <w:tcPr>
            <w:tcW w:w="1701" w:type="dxa"/>
            <w:tcBorders>
              <w:top w:val="single" w:sz="4" w:space="0" w:color="auto"/>
              <w:left w:val="single" w:sz="4" w:space="0" w:color="auto"/>
              <w:bottom w:val="single" w:sz="4" w:space="0" w:color="auto"/>
              <w:right w:val="single" w:sz="4" w:space="0" w:color="auto"/>
            </w:tcBorders>
          </w:tcPr>
          <w:p w14:paraId="2247F83A" w14:textId="1CB2B43E" w:rsidR="00715A39" w:rsidRPr="005673F0" w:rsidRDefault="00CF0A39" w:rsidP="005673F0">
            <w:pPr>
              <w:spacing w:line="23" w:lineRule="atLeast"/>
              <w:jc w:val="right"/>
              <w:rPr>
                <w:rFonts w:ascii="Arial" w:hAnsi="Arial" w:cs="Arial"/>
                <w:b/>
              </w:rPr>
            </w:pPr>
            <w:r>
              <w:rPr>
                <w:rFonts w:ascii="Arial" w:hAnsi="Arial" w:cs="Arial"/>
                <w:b/>
              </w:rPr>
              <w:t>148394,91</w:t>
            </w:r>
          </w:p>
        </w:tc>
        <w:tc>
          <w:tcPr>
            <w:tcW w:w="1701" w:type="dxa"/>
            <w:tcBorders>
              <w:top w:val="single" w:sz="4" w:space="0" w:color="auto"/>
              <w:left w:val="single" w:sz="4" w:space="0" w:color="auto"/>
              <w:bottom w:val="single" w:sz="4" w:space="0" w:color="auto"/>
              <w:right w:val="single" w:sz="4" w:space="0" w:color="auto"/>
            </w:tcBorders>
          </w:tcPr>
          <w:p w14:paraId="3E0A91C0" w14:textId="04DEE6C5" w:rsidR="00715A39" w:rsidRPr="005673F0" w:rsidRDefault="00CF0A39" w:rsidP="005673F0">
            <w:pPr>
              <w:spacing w:line="23" w:lineRule="atLeast"/>
              <w:jc w:val="right"/>
              <w:rPr>
                <w:rFonts w:ascii="Arial" w:hAnsi="Arial" w:cs="Arial"/>
                <w:b/>
              </w:rPr>
            </w:pPr>
            <w:r>
              <w:rPr>
                <w:rFonts w:ascii="Arial" w:hAnsi="Arial" w:cs="Arial"/>
                <w:b/>
              </w:rPr>
              <w:t>5064,37</w:t>
            </w:r>
          </w:p>
        </w:tc>
      </w:tr>
    </w:tbl>
    <w:p w14:paraId="5A4EC1DA" w14:textId="77777777" w:rsidR="005A4867" w:rsidRPr="005673F0" w:rsidRDefault="005A4867" w:rsidP="005673F0">
      <w:pPr>
        <w:tabs>
          <w:tab w:val="num" w:pos="0"/>
        </w:tabs>
        <w:spacing w:line="23" w:lineRule="atLeast"/>
        <w:rPr>
          <w:rFonts w:ascii="Arial" w:hAnsi="Arial" w:cs="Arial"/>
        </w:rPr>
      </w:pPr>
    </w:p>
    <w:p w14:paraId="1A6FB3B8" w14:textId="14246E75" w:rsidR="007E61AB" w:rsidRPr="005673F0" w:rsidRDefault="00B83DF8" w:rsidP="005673F0">
      <w:pPr>
        <w:tabs>
          <w:tab w:val="num" w:pos="0"/>
        </w:tabs>
        <w:spacing w:line="23" w:lineRule="atLeast"/>
        <w:ind w:firstLine="900"/>
        <w:jc w:val="both"/>
        <w:rPr>
          <w:rFonts w:ascii="Arial" w:hAnsi="Arial" w:cs="Arial"/>
        </w:rPr>
      </w:pPr>
      <w:r w:rsidRPr="005673F0">
        <w:rPr>
          <w:rFonts w:ascii="Arial" w:hAnsi="Arial" w:cs="Arial"/>
        </w:rPr>
        <w:lastRenderedPageBreak/>
        <w:t>Analizuojant atsargų įsigijimą</w:t>
      </w:r>
      <w:r w:rsidR="005F4E09" w:rsidRPr="005673F0">
        <w:rPr>
          <w:rFonts w:ascii="Arial" w:hAnsi="Arial" w:cs="Arial"/>
        </w:rPr>
        <w:t xml:space="preserve"> tarp 202</w:t>
      </w:r>
      <w:r w:rsidR="009B1E71" w:rsidRPr="005673F0">
        <w:rPr>
          <w:rFonts w:ascii="Arial" w:hAnsi="Arial" w:cs="Arial"/>
        </w:rPr>
        <w:t>2</w:t>
      </w:r>
      <w:r w:rsidR="00F96D32" w:rsidRPr="005673F0">
        <w:rPr>
          <w:rFonts w:ascii="Arial" w:hAnsi="Arial" w:cs="Arial"/>
        </w:rPr>
        <w:t xml:space="preserve"> metų</w:t>
      </w:r>
      <w:r w:rsidR="005F4E09" w:rsidRPr="005673F0">
        <w:rPr>
          <w:rFonts w:ascii="Arial" w:hAnsi="Arial" w:cs="Arial"/>
        </w:rPr>
        <w:t xml:space="preserve"> ir 202</w:t>
      </w:r>
      <w:r w:rsidR="009B1E71" w:rsidRPr="005673F0">
        <w:rPr>
          <w:rFonts w:ascii="Arial" w:hAnsi="Arial" w:cs="Arial"/>
        </w:rPr>
        <w:t>3</w:t>
      </w:r>
      <w:r w:rsidR="00F96D32" w:rsidRPr="005673F0">
        <w:rPr>
          <w:rFonts w:ascii="Arial" w:hAnsi="Arial" w:cs="Arial"/>
        </w:rPr>
        <w:t xml:space="preserve"> metų</w:t>
      </w:r>
      <w:r w:rsidR="005F4E09" w:rsidRPr="005673F0">
        <w:rPr>
          <w:rFonts w:ascii="Arial" w:hAnsi="Arial" w:cs="Arial"/>
        </w:rPr>
        <w:t>, galima pastebėti, kad 202</w:t>
      </w:r>
      <w:r w:rsidR="009B1E71" w:rsidRPr="005673F0">
        <w:rPr>
          <w:rFonts w:ascii="Arial" w:hAnsi="Arial" w:cs="Arial"/>
        </w:rPr>
        <w:t>3</w:t>
      </w:r>
      <w:r w:rsidR="0084749A" w:rsidRPr="005673F0">
        <w:rPr>
          <w:rFonts w:ascii="Arial" w:hAnsi="Arial" w:cs="Arial"/>
        </w:rPr>
        <w:t xml:space="preserve"> metais</w:t>
      </w:r>
      <w:r w:rsidR="00D46D22" w:rsidRPr="005673F0">
        <w:rPr>
          <w:rFonts w:ascii="Arial" w:hAnsi="Arial" w:cs="Arial"/>
        </w:rPr>
        <w:t xml:space="preserve"> at</w:t>
      </w:r>
      <w:r w:rsidR="00C325D9" w:rsidRPr="005673F0">
        <w:rPr>
          <w:rFonts w:ascii="Arial" w:hAnsi="Arial" w:cs="Arial"/>
        </w:rPr>
        <w:t xml:space="preserve">sargoms daugiau </w:t>
      </w:r>
      <w:r w:rsidR="005F4E09" w:rsidRPr="005673F0">
        <w:rPr>
          <w:rFonts w:ascii="Arial" w:hAnsi="Arial" w:cs="Arial"/>
        </w:rPr>
        <w:t xml:space="preserve">išleista </w:t>
      </w:r>
      <w:r w:rsidR="00D01369" w:rsidRPr="005673F0">
        <w:rPr>
          <w:rFonts w:ascii="Arial" w:hAnsi="Arial" w:cs="Arial"/>
        </w:rPr>
        <w:t xml:space="preserve">apie </w:t>
      </w:r>
      <w:r w:rsidR="00B131E8">
        <w:rPr>
          <w:rFonts w:ascii="Arial" w:hAnsi="Arial" w:cs="Arial"/>
        </w:rPr>
        <w:t>2</w:t>
      </w:r>
      <w:r w:rsidR="00D01369" w:rsidRPr="005673F0">
        <w:rPr>
          <w:rFonts w:ascii="Arial" w:hAnsi="Arial" w:cs="Arial"/>
        </w:rPr>
        <w:t xml:space="preserve"> </w:t>
      </w:r>
      <w:r w:rsidR="00D01369" w:rsidRPr="005673F0">
        <w:rPr>
          <w:rFonts w:ascii="Arial" w:hAnsi="Arial" w:cs="Arial"/>
          <w:lang w:val="en-US"/>
        </w:rPr>
        <w:t>%</w:t>
      </w:r>
      <w:r w:rsidR="00D01369" w:rsidRPr="005673F0">
        <w:rPr>
          <w:rFonts w:ascii="Arial" w:hAnsi="Arial" w:cs="Arial"/>
        </w:rPr>
        <w:t>.</w:t>
      </w:r>
      <w:r w:rsidR="009B1E71" w:rsidRPr="005673F0">
        <w:rPr>
          <w:rFonts w:ascii="Arial" w:hAnsi="Arial" w:cs="Arial"/>
        </w:rPr>
        <w:t xml:space="preserve"> Akivaizdžiai daugiau išlaidų patirta įsigyjant maisto produktus ir ūkinį inventorių.</w:t>
      </w:r>
      <w:r w:rsidR="00D01369" w:rsidRPr="005673F0">
        <w:rPr>
          <w:rFonts w:ascii="Arial" w:hAnsi="Arial" w:cs="Arial"/>
        </w:rPr>
        <w:t xml:space="preserve"> </w:t>
      </w:r>
    </w:p>
    <w:p w14:paraId="4A4E666C" w14:textId="77777777" w:rsidR="00ED200B" w:rsidRPr="005673F0" w:rsidRDefault="00ED200B" w:rsidP="005673F0">
      <w:pPr>
        <w:tabs>
          <w:tab w:val="num" w:pos="0"/>
        </w:tabs>
        <w:spacing w:line="23" w:lineRule="atLeast"/>
        <w:ind w:firstLine="900"/>
        <w:jc w:val="both"/>
        <w:rPr>
          <w:rFonts w:ascii="Arial" w:hAnsi="Arial" w:cs="Arial"/>
        </w:rPr>
      </w:pPr>
    </w:p>
    <w:p w14:paraId="3CBC0923" w14:textId="77777777" w:rsidR="00673399" w:rsidRPr="005673F0" w:rsidRDefault="00673399" w:rsidP="005673F0">
      <w:pPr>
        <w:tabs>
          <w:tab w:val="num" w:pos="0"/>
        </w:tabs>
        <w:spacing w:line="23" w:lineRule="atLeast"/>
        <w:ind w:firstLine="900"/>
        <w:jc w:val="both"/>
        <w:rPr>
          <w:rFonts w:ascii="Arial" w:hAnsi="Arial" w:cs="Arial"/>
        </w:rPr>
      </w:pPr>
      <w:r w:rsidRPr="005673F0">
        <w:rPr>
          <w:rFonts w:ascii="Arial" w:hAnsi="Arial" w:cs="Arial"/>
          <w:b/>
        </w:rPr>
        <w:t>Pastaba Nr.</w:t>
      </w:r>
      <w:r w:rsidR="00E763F3" w:rsidRPr="005673F0">
        <w:rPr>
          <w:rFonts w:ascii="Arial" w:hAnsi="Arial" w:cs="Arial"/>
          <w:b/>
        </w:rPr>
        <w:t xml:space="preserve"> P09</w:t>
      </w:r>
      <w:r w:rsidRPr="005673F0">
        <w:rPr>
          <w:rFonts w:ascii="Arial" w:hAnsi="Arial" w:cs="Arial"/>
          <w:b/>
        </w:rPr>
        <w:t>.</w:t>
      </w:r>
      <w:r w:rsidRPr="005673F0">
        <w:rPr>
          <w:rFonts w:ascii="Arial" w:hAnsi="Arial" w:cs="Arial"/>
        </w:rPr>
        <w:t xml:space="preserve"> </w:t>
      </w:r>
      <w:r w:rsidRPr="005673F0">
        <w:rPr>
          <w:rFonts w:ascii="Arial" w:hAnsi="Arial" w:cs="Arial"/>
          <w:b/>
        </w:rPr>
        <w:t>Išankstiniai apmokėjimai.</w:t>
      </w:r>
      <w:r w:rsidRPr="005673F0">
        <w:rPr>
          <w:rFonts w:ascii="Arial" w:hAnsi="Arial" w:cs="Arial"/>
        </w:rPr>
        <w:t xml:space="preserve"> </w:t>
      </w:r>
    </w:p>
    <w:p w14:paraId="14B75DA2" w14:textId="2C9FF46F" w:rsidR="00724763" w:rsidRPr="005673F0" w:rsidRDefault="008513AF" w:rsidP="005673F0">
      <w:pPr>
        <w:tabs>
          <w:tab w:val="num" w:pos="0"/>
        </w:tabs>
        <w:spacing w:line="23" w:lineRule="atLeast"/>
        <w:ind w:firstLine="900"/>
        <w:jc w:val="both"/>
        <w:rPr>
          <w:rFonts w:ascii="Arial" w:hAnsi="Arial" w:cs="Arial"/>
        </w:rPr>
      </w:pPr>
      <w:r w:rsidRPr="005673F0">
        <w:rPr>
          <w:rFonts w:ascii="Arial" w:hAnsi="Arial" w:cs="Arial"/>
        </w:rPr>
        <w:t>202</w:t>
      </w:r>
      <w:r w:rsidR="009B1E71" w:rsidRPr="005673F0">
        <w:rPr>
          <w:rFonts w:ascii="Arial" w:hAnsi="Arial" w:cs="Arial"/>
        </w:rPr>
        <w:t>3</w:t>
      </w:r>
      <w:r w:rsidR="00673399" w:rsidRPr="005673F0">
        <w:rPr>
          <w:rFonts w:ascii="Arial" w:hAnsi="Arial" w:cs="Arial"/>
        </w:rPr>
        <w:t xml:space="preserve"> metų paskutinę ataskaitinio laikotarpio dieną išan</w:t>
      </w:r>
      <w:r w:rsidR="00E763F3" w:rsidRPr="005673F0">
        <w:rPr>
          <w:rFonts w:ascii="Arial" w:hAnsi="Arial" w:cs="Arial"/>
        </w:rPr>
        <w:t>k</w:t>
      </w:r>
      <w:r w:rsidRPr="005673F0">
        <w:rPr>
          <w:rFonts w:ascii="Arial" w:hAnsi="Arial" w:cs="Arial"/>
        </w:rPr>
        <w:t xml:space="preserve">stinių </w:t>
      </w:r>
      <w:r w:rsidR="009B1E71" w:rsidRPr="005673F0">
        <w:rPr>
          <w:rFonts w:ascii="Arial" w:hAnsi="Arial" w:cs="Arial"/>
        </w:rPr>
        <w:t>ap</w:t>
      </w:r>
      <w:r w:rsidRPr="005673F0">
        <w:rPr>
          <w:rFonts w:ascii="Arial" w:hAnsi="Arial" w:cs="Arial"/>
        </w:rPr>
        <w:t xml:space="preserve">mokėjimų suma buvo </w:t>
      </w:r>
      <w:r w:rsidR="00471136">
        <w:rPr>
          <w:rFonts w:ascii="Arial" w:hAnsi="Arial" w:cs="Arial"/>
        </w:rPr>
        <w:t>3837,41</w:t>
      </w:r>
      <w:r w:rsidR="00715A39" w:rsidRPr="005673F0">
        <w:rPr>
          <w:rFonts w:ascii="Arial" w:hAnsi="Arial" w:cs="Arial"/>
        </w:rPr>
        <w:t xml:space="preserve"> </w:t>
      </w:r>
      <w:r w:rsidRPr="005673F0">
        <w:rPr>
          <w:rFonts w:ascii="Arial" w:hAnsi="Arial" w:cs="Arial"/>
        </w:rPr>
        <w:t xml:space="preserve">Eur, kurią sudarė </w:t>
      </w:r>
      <w:r w:rsidR="00E763F3" w:rsidRPr="005673F0">
        <w:rPr>
          <w:rFonts w:ascii="Arial" w:hAnsi="Arial" w:cs="Arial"/>
        </w:rPr>
        <w:t>išankstini</w:t>
      </w:r>
      <w:r w:rsidR="009B1E71" w:rsidRPr="005673F0">
        <w:rPr>
          <w:rFonts w:ascii="Arial" w:hAnsi="Arial" w:cs="Arial"/>
        </w:rPr>
        <w:t>ai</w:t>
      </w:r>
      <w:r w:rsidR="00E763F3" w:rsidRPr="005673F0">
        <w:rPr>
          <w:rFonts w:ascii="Arial" w:hAnsi="Arial" w:cs="Arial"/>
        </w:rPr>
        <w:t xml:space="preserve"> </w:t>
      </w:r>
      <w:r w:rsidRPr="005673F0">
        <w:rPr>
          <w:rFonts w:ascii="Arial" w:hAnsi="Arial" w:cs="Arial"/>
        </w:rPr>
        <w:t>ap</w:t>
      </w:r>
      <w:r w:rsidR="00E763F3" w:rsidRPr="005673F0">
        <w:rPr>
          <w:rFonts w:ascii="Arial" w:hAnsi="Arial" w:cs="Arial"/>
        </w:rPr>
        <w:t>mokėjimas</w:t>
      </w:r>
      <w:r w:rsidRPr="005673F0">
        <w:rPr>
          <w:rFonts w:ascii="Arial" w:hAnsi="Arial" w:cs="Arial"/>
        </w:rPr>
        <w:t xml:space="preserve"> </w:t>
      </w:r>
      <w:r w:rsidR="0080328D" w:rsidRPr="005673F0">
        <w:rPr>
          <w:rFonts w:ascii="Arial" w:hAnsi="Arial" w:cs="Arial"/>
        </w:rPr>
        <w:t>tiekėjams</w:t>
      </w:r>
      <w:r w:rsidR="009B1E71" w:rsidRPr="005673F0">
        <w:rPr>
          <w:rFonts w:ascii="Arial" w:hAnsi="Arial" w:cs="Arial"/>
        </w:rPr>
        <w:t xml:space="preserve"> </w:t>
      </w:r>
      <w:r w:rsidR="00471136">
        <w:rPr>
          <w:rFonts w:ascii="Arial" w:hAnsi="Arial" w:cs="Arial"/>
        </w:rPr>
        <w:t xml:space="preserve">3640,73 </w:t>
      </w:r>
      <w:r w:rsidR="009B1E71" w:rsidRPr="005673F0">
        <w:rPr>
          <w:rFonts w:ascii="Arial" w:hAnsi="Arial" w:cs="Arial"/>
        </w:rPr>
        <w:t xml:space="preserve">Eur ir ateinančių laikotarpių sąnaudos </w:t>
      </w:r>
      <w:r w:rsidR="00471136">
        <w:rPr>
          <w:rFonts w:ascii="Arial" w:hAnsi="Arial" w:cs="Arial"/>
        </w:rPr>
        <w:t>196,68</w:t>
      </w:r>
      <w:r w:rsidR="00715A39" w:rsidRPr="005673F0">
        <w:rPr>
          <w:rFonts w:ascii="Arial" w:hAnsi="Arial" w:cs="Arial"/>
        </w:rPr>
        <w:t xml:space="preserve"> </w:t>
      </w:r>
      <w:r w:rsidR="009B1E71" w:rsidRPr="005673F0">
        <w:rPr>
          <w:rFonts w:ascii="Arial" w:hAnsi="Arial" w:cs="Arial"/>
        </w:rPr>
        <w:t>Eur</w:t>
      </w:r>
      <w:r w:rsidRPr="005673F0">
        <w:rPr>
          <w:rFonts w:ascii="Arial" w:hAnsi="Arial" w:cs="Arial"/>
        </w:rPr>
        <w:t>. 202</w:t>
      </w:r>
      <w:r w:rsidR="009B1E71" w:rsidRPr="005673F0">
        <w:rPr>
          <w:rFonts w:ascii="Arial" w:hAnsi="Arial" w:cs="Arial"/>
        </w:rPr>
        <w:t>2</w:t>
      </w:r>
      <w:r w:rsidR="00163AF8" w:rsidRPr="005673F0">
        <w:rPr>
          <w:rFonts w:ascii="Arial" w:hAnsi="Arial" w:cs="Arial"/>
        </w:rPr>
        <w:t xml:space="preserve"> metais </w:t>
      </w:r>
      <w:r w:rsidR="00E763F3" w:rsidRPr="005673F0">
        <w:rPr>
          <w:rFonts w:ascii="Arial" w:hAnsi="Arial" w:cs="Arial"/>
        </w:rPr>
        <w:t>išanks</w:t>
      </w:r>
      <w:r w:rsidRPr="005673F0">
        <w:rPr>
          <w:rFonts w:ascii="Arial" w:hAnsi="Arial" w:cs="Arial"/>
        </w:rPr>
        <w:t xml:space="preserve">tinių apmokėjimų likutis – </w:t>
      </w:r>
      <w:r w:rsidR="000D56BD">
        <w:rPr>
          <w:rFonts w:ascii="Arial" w:hAnsi="Arial" w:cs="Arial"/>
        </w:rPr>
        <w:t>208,41</w:t>
      </w:r>
      <w:r w:rsidR="00715A39" w:rsidRPr="005673F0">
        <w:rPr>
          <w:rFonts w:ascii="Arial" w:hAnsi="Arial" w:cs="Arial"/>
        </w:rPr>
        <w:t xml:space="preserve"> </w:t>
      </w:r>
      <w:r w:rsidR="00E763F3" w:rsidRPr="005673F0">
        <w:rPr>
          <w:rFonts w:ascii="Arial" w:hAnsi="Arial" w:cs="Arial"/>
        </w:rPr>
        <w:t>Eur.</w:t>
      </w:r>
    </w:p>
    <w:p w14:paraId="7B174141" w14:textId="77777777" w:rsidR="00901F15" w:rsidRDefault="00901F15" w:rsidP="0080328D">
      <w:pPr>
        <w:tabs>
          <w:tab w:val="num" w:pos="0"/>
        </w:tabs>
        <w:jc w:val="both"/>
      </w:pPr>
    </w:p>
    <w:p w14:paraId="462F4F94" w14:textId="77777777" w:rsidR="0013454B" w:rsidRPr="006A2B6B" w:rsidRDefault="0013454B" w:rsidP="005673F0">
      <w:pPr>
        <w:tabs>
          <w:tab w:val="left" w:pos="0"/>
        </w:tabs>
        <w:spacing w:line="276" w:lineRule="auto"/>
        <w:ind w:firstLine="900"/>
        <w:jc w:val="both"/>
        <w:rPr>
          <w:rFonts w:ascii="Arial" w:hAnsi="Arial" w:cs="Arial"/>
          <w:b/>
        </w:rPr>
      </w:pPr>
      <w:r w:rsidRPr="006A2B6B">
        <w:rPr>
          <w:rFonts w:ascii="Arial" w:hAnsi="Arial" w:cs="Arial"/>
          <w:b/>
        </w:rPr>
        <w:t xml:space="preserve">Pastaba Nr. </w:t>
      </w:r>
      <w:r w:rsidR="00881D3A" w:rsidRPr="006A2B6B">
        <w:rPr>
          <w:rFonts w:ascii="Arial" w:hAnsi="Arial" w:cs="Arial"/>
          <w:b/>
        </w:rPr>
        <w:t>P</w:t>
      </w:r>
      <w:r w:rsidRPr="006A2B6B">
        <w:rPr>
          <w:rFonts w:ascii="Arial" w:hAnsi="Arial" w:cs="Arial"/>
          <w:b/>
        </w:rPr>
        <w:t>10</w:t>
      </w:r>
      <w:r w:rsidR="00504CA2" w:rsidRPr="006A2B6B">
        <w:rPr>
          <w:rFonts w:ascii="Arial" w:hAnsi="Arial" w:cs="Arial"/>
          <w:b/>
        </w:rPr>
        <w:t>.</w:t>
      </w:r>
      <w:r w:rsidR="00504CA2" w:rsidRPr="006A2B6B">
        <w:rPr>
          <w:rFonts w:ascii="Arial" w:hAnsi="Arial" w:cs="Arial"/>
        </w:rPr>
        <w:t xml:space="preserve"> </w:t>
      </w:r>
      <w:r w:rsidR="00673399" w:rsidRPr="006A2B6B">
        <w:rPr>
          <w:rFonts w:ascii="Arial" w:hAnsi="Arial" w:cs="Arial"/>
          <w:b/>
        </w:rPr>
        <w:t>Per vienerius metus</w:t>
      </w:r>
      <w:r w:rsidR="00673399" w:rsidRPr="006A2B6B">
        <w:rPr>
          <w:rFonts w:ascii="Arial" w:hAnsi="Arial" w:cs="Arial"/>
        </w:rPr>
        <w:t xml:space="preserve"> </w:t>
      </w:r>
      <w:r w:rsidR="00673399" w:rsidRPr="006A2B6B">
        <w:rPr>
          <w:rFonts w:ascii="Arial" w:hAnsi="Arial" w:cs="Arial"/>
          <w:b/>
        </w:rPr>
        <w:t>g</w:t>
      </w:r>
      <w:r w:rsidRPr="006A2B6B">
        <w:rPr>
          <w:rFonts w:ascii="Arial" w:hAnsi="Arial" w:cs="Arial"/>
          <w:b/>
        </w:rPr>
        <w:t>autinos sumos.</w:t>
      </w:r>
    </w:p>
    <w:p w14:paraId="200CA913" w14:textId="77777777" w:rsidR="004A4826" w:rsidRDefault="004A4826" w:rsidP="005673F0">
      <w:pPr>
        <w:tabs>
          <w:tab w:val="left" w:pos="0"/>
        </w:tabs>
        <w:spacing w:line="276" w:lineRule="auto"/>
        <w:ind w:firstLine="900"/>
        <w:jc w:val="both"/>
        <w:rPr>
          <w:rFonts w:ascii="Arial" w:hAnsi="Arial" w:cs="Arial"/>
        </w:rPr>
      </w:pPr>
      <w:r w:rsidRPr="006A2B6B">
        <w:rPr>
          <w:rFonts w:ascii="Arial" w:hAnsi="Arial" w:cs="Arial"/>
        </w:rPr>
        <w:t>Info</w:t>
      </w:r>
      <w:r w:rsidR="0013454B" w:rsidRPr="006A2B6B">
        <w:rPr>
          <w:rFonts w:ascii="Arial" w:hAnsi="Arial" w:cs="Arial"/>
        </w:rPr>
        <w:t>rmacija apie</w:t>
      </w:r>
      <w:r w:rsidR="00F0384D" w:rsidRPr="006A2B6B">
        <w:rPr>
          <w:rFonts w:ascii="Arial" w:hAnsi="Arial" w:cs="Arial"/>
        </w:rPr>
        <w:t xml:space="preserve"> gautinas sumas pateikta 6</w:t>
      </w:r>
      <w:r w:rsidRPr="006A2B6B">
        <w:rPr>
          <w:rFonts w:ascii="Arial" w:hAnsi="Arial" w:cs="Arial"/>
        </w:rPr>
        <w:t xml:space="preserve"> lentelėje:</w:t>
      </w:r>
    </w:p>
    <w:p w14:paraId="47D2D905" w14:textId="77777777" w:rsidR="005B1CF3" w:rsidRPr="005673F0" w:rsidRDefault="005B1CF3" w:rsidP="005673F0">
      <w:pPr>
        <w:tabs>
          <w:tab w:val="left" w:pos="0"/>
        </w:tabs>
        <w:spacing w:line="276" w:lineRule="auto"/>
        <w:ind w:firstLine="900"/>
        <w:jc w:val="both"/>
        <w:rPr>
          <w:rFonts w:ascii="Arial" w:hAnsi="Arial" w:cs="Arial"/>
        </w:rPr>
      </w:pPr>
    </w:p>
    <w:p w14:paraId="20BEFC3F" w14:textId="77777777" w:rsidR="004A4826" w:rsidRPr="005673F0" w:rsidRDefault="00F0384D" w:rsidP="005673F0">
      <w:pPr>
        <w:tabs>
          <w:tab w:val="left" w:pos="0"/>
        </w:tabs>
        <w:spacing w:line="276" w:lineRule="auto"/>
        <w:jc w:val="right"/>
        <w:rPr>
          <w:rFonts w:ascii="Arial" w:hAnsi="Arial" w:cs="Arial"/>
        </w:rPr>
      </w:pPr>
      <w:r w:rsidRPr="005673F0">
        <w:rPr>
          <w:rFonts w:ascii="Arial" w:hAnsi="Arial" w:cs="Arial"/>
        </w:rPr>
        <w:t>6</w:t>
      </w:r>
      <w:r w:rsidR="004A4826" w:rsidRPr="005673F0">
        <w:rPr>
          <w:rFonts w:ascii="Arial" w:hAnsi="Arial" w:cs="Arial"/>
        </w:rPr>
        <w:t xml:space="preserve"> lentelė</w:t>
      </w:r>
    </w:p>
    <w:tbl>
      <w:tblPr>
        <w:tblW w:w="9833" w:type="dxa"/>
        <w:tblInd w:w="-5" w:type="dxa"/>
        <w:tblLayout w:type="fixed"/>
        <w:tblLook w:val="0000" w:firstRow="0" w:lastRow="0" w:firstColumn="0" w:lastColumn="0" w:noHBand="0" w:noVBand="0"/>
      </w:tblPr>
      <w:tblGrid>
        <w:gridCol w:w="648"/>
        <w:gridCol w:w="6485"/>
        <w:gridCol w:w="2700"/>
      </w:tblGrid>
      <w:tr w:rsidR="004A4826" w:rsidRPr="005673F0" w14:paraId="650F6277" w14:textId="77777777">
        <w:tc>
          <w:tcPr>
            <w:tcW w:w="648" w:type="dxa"/>
            <w:tcBorders>
              <w:top w:val="single" w:sz="4" w:space="0" w:color="000000"/>
              <w:left w:val="single" w:sz="4" w:space="0" w:color="000000"/>
              <w:bottom w:val="single" w:sz="4" w:space="0" w:color="000000"/>
            </w:tcBorders>
          </w:tcPr>
          <w:p w14:paraId="59DFB528" w14:textId="77777777" w:rsidR="004A4826" w:rsidRPr="005673F0" w:rsidRDefault="004A4826" w:rsidP="005673F0">
            <w:pPr>
              <w:tabs>
                <w:tab w:val="left" w:pos="0"/>
              </w:tabs>
              <w:snapToGrid w:val="0"/>
              <w:spacing w:line="276" w:lineRule="auto"/>
              <w:rPr>
                <w:rFonts w:ascii="Arial" w:hAnsi="Arial" w:cs="Arial"/>
              </w:rPr>
            </w:pPr>
            <w:r w:rsidRPr="005673F0">
              <w:rPr>
                <w:rFonts w:ascii="Arial" w:hAnsi="Arial" w:cs="Arial"/>
              </w:rPr>
              <w:t>Eil. Nr.</w:t>
            </w:r>
          </w:p>
        </w:tc>
        <w:tc>
          <w:tcPr>
            <w:tcW w:w="6485" w:type="dxa"/>
            <w:tcBorders>
              <w:top w:val="single" w:sz="4" w:space="0" w:color="000000"/>
              <w:left w:val="single" w:sz="4" w:space="0" w:color="000000"/>
              <w:bottom w:val="single" w:sz="4" w:space="0" w:color="000000"/>
            </w:tcBorders>
          </w:tcPr>
          <w:p w14:paraId="7635A92D" w14:textId="77777777" w:rsidR="004A4826" w:rsidRPr="005673F0" w:rsidRDefault="00232A6D" w:rsidP="005673F0">
            <w:pPr>
              <w:tabs>
                <w:tab w:val="left" w:pos="0"/>
              </w:tabs>
              <w:snapToGrid w:val="0"/>
              <w:spacing w:line="276" w:lineRule="auto"/>
              <w:jc w:val="center"/>
              <w:rPr>
                <w:rFonts w:ascii="Arial" w:hAnsi="Arial" w:cs="Arial"/>
              </w:rPr>
            </w:pPr>
            <w:r w:rsidRPr="005673F0">
              <w:rPr>
                <w:rFonts w:ascii="Arial" w:hAnsi="Arial" w:cs="Arial"/>
              </w:rPr>
              <w:t>Sukauptos</w:t>
            </w:r>
            <w:r w:rsidR="004A4826" w:rsidRPr="005673F0">
              <w:rPr>
                <w:rFonts w:ascii="Arial" w:hAnsi="Arial" w:cs="Arial"/>
              </w:rPr>
              <w:t xml:space="preserve"> gautinos sumos</w:t>
            </w:r>
          </w:p>
        </w:tc>
        <w:tc>
          <w:tcPr>
            <w:tcW w:w="2700" w:type="dxa"/>
            <w:tcBorders>
              <w:top w:val="single" w:sz="4" w:space="0" w:color="000000"/>
              <w:left w:val="single" w:sz="4" w:space="0" w:color="000000"/>
              <w:bottom w:val="single" w:sz="4" w:space="0" w:color="000000"/>
              <w:right w:val="single" w:sz="4" w:space="0" w:color="000000"/>
            </w:tcBorders>
          </w:tcPr>
          <w:p w14:paraId="03A827E6" w14:textId="77777777" w:rsidR="004A4826" w:rsidRPr="005673F0" w:rsidRDefault="004A4826" w:rsidP="005673F0">
            <w:pPr>
              <w:tabs>
                <w:tab w:val="left" w:pos="0"/>
              </w:tabs>
              <w:snapToGrid w:val="0"/>
              <w:spacing w:line="276" w:lineRule="auto"/>
              <w:jc w:val="center"/>
              <w:rPr>
                <w:rFonts w:ascii="Arial" w:hAnsi="Arial" w:cs="Arial"/>
              </w:rPr>
            </w:pPr>
            <w:r w:rsidRPr="005673F0">
              <w:rPr>
                <w:rFonts w:ascii="Arial" w:hAnsi="Arial" w:cs="Arial"/>
              </w:rPr>
              <w:t>Paskutinė atask</w:t>
            </w:r>
            <w:r w:rsidR="004A2378" w:rsidRPr="005673F0">
              <w:rPr>
                <w:rFonts w:ascii="Arial" w:hAnsi="Arial" w:cs="Arial"/>
              </w:rPr>
              <w:t>aitinio laikotarpio diena (Eur</w:t>
            </w:r>
            <w:r w:rsidRPr="005673F0">
              <w:rPr>
                <w:rFonts w:ascii="Arial" w:hAnsi="Arial" w:cs="Arial"/>
              </w:rPr>
              <w:t>)</w:t>
            </w:r>
          </w:p>
        </w:tc>
      </w:tr>
      <w:tr w:rsidR="00715A39" w:rsidRPr="005673F0" w14:paraId="1EC26A7C" w14:textId="77777777">
        <w:tc>
          <w:tcPr>
            <w:tcW w:w="648" w:type="dxa"/>
            <w:tcBorders>
              <w:top w:val="single" w:sz="4" w:space="0" w:color="000000"/>
              <w:left w:val="single" w:sz="4" w:space="0" w:color="000000"/>
              <w:bottom w:val="single" w:sz="4" w:space="0" w:color="000000"/>
            </w:tcBorders>
          </w:tcPr>
          <w:p w14:paraId="1A416D1D" w14:textId="77777777" w:rsidR="00715A39" w:rsidRPr="005673F0" w:rsidRDefault="00715A39" w:rsidP="005673F0">
            <w:pPr>
              <w:tabs>
                <w:tab w:val="left" w:pos="0"/>
              </w:tabs>
              <w:snapToGrid w:val="0"/>
              <w:spacing w:line="276" w:lineRule="auto"/>
              <w:rPr>
                <w:rFonts w:ascii="Arial" w:hAnsi="Arial" w:cs="Arial"/>
              </w:rPr>
            </w:pPr>
            <w:r w:rsidRPr="005673F0">
              <w:rPr>
                <w:rFonts w:ascii="Arial" w:hAnsi="Arial" w:cs="Arial"/>
              </w:rPr>
              <w:t>1.</w:t>
            </w:r>
          </w:p>
        </w:tc>
        <w:tc>
          <w:tcPr>
            <w:tcW w:w="6485" w:type="dxa"/>
            <w:tcBorders>
              <w:top w:val="single" w:sz="4" w:space="0" w:color="000000"/>
              <w:left w:val="single" w:sz="4" w:space="0" w:color="000000"/>
              <w:bottom w:val="single" w:sz="4" w:space="0" w:color="000000"/>
            </w:tcBorders>
          </w:tcPr>
          <w:p w14:paraId="5B03AB01" w14:textId="77777777" w:rsidR="00715A39" w:rsidRPr="005673F0" w:rsidRDefault="00715A39" w:rsidP="005673F0">
            <w:pPr>
              <w:tabs>
                <w:tab w:val="left" w:pos="0"/>
              </w:tabs>
              <w:snapToGrid w:val="0"/>
              <w:spacing w:line="276" w:lineRule="auto"/>
              <w:rPr>
                <w:rFonts w:ascii="Arial" w:hAnsi="Arial" w:cs="Arial"/>
              </w:rPr>
            </w:pPr>
            <w:r w:rsidRPr="005673F0">
              <w:rPr>
                <w:rFonts w:ascii="Arial" w:hAnsi="Arial" w:cs="Arial"/>
              </w:rPr>
              <w:t>Sukaupti atostoginiai</w:t>
            </w:r>
          </w:p>
        </w:tc>
        <w:tc>
          <w:tcPr>
            <w:tcW w:w="2700" w:type="dxa"/>
            <w:tcBorders>
              <w:top w:val="single" w:sz="4" w:space="0" w:color="000000"/>
              <w:left w:val="single" w:sz="4" w:space="0" w:color="000000"/>
              <w:bottom w:val="single" w:sz="4" w:space="0" w:color="000000"/>
              <w:right w:val="single" w:sz="4" w:space="0" w:color="000000"/>
            </w:tcBorders>
          </w:tcPr>
          <w:p w14:paraId="36C42B6B" w14:textId="40F7F0BD" w:rsidR="00715A39" w:rsidRPr="005673F0" w:rsidRDefault="00DB6DD0" w:rsidP="005673F0">
            <w:pPr>
              <w:tabs>
                <w:tab w:val="num" w:pos="0"/>
              </w:tabs>
              <w:spacing w:line="276" w:lineRule="auto"/>
              <w:jc w:val="right"/>
              <w:rPr>
                <w:rFonts w:ascii="Arial" w:hAnsi="Arial" w:cs="Arial"/>
              </w:rPr>
            </w:pPr>
            <w:r>
              <w:rPr>
                <w:rFonts w:ascii="Arial" w:hAnsi="Arial" w:cs="Arial"/>
              </w:rPr>
              <w:t>154966,99</w:t>
            </w:r>
          </w:p>
        </w:tc>
      </w:tr>
      <w:tr w:rsidR="00715A39" w:rsidRPr="005673F0" w14:paraId="1A4BA1E6" w14:textId="77777777">
        <w:tc>
          <w:tcPr>
            <w:tcW w:w="648" w:type="dxa"/>
            <w:tcBorders>
              <w:top w:val="single" w:sz="4" w:space="0" w:color="000000"/>
              <w:left w:val="single" w:sz="4" w:space="0" w:color="000000"/>
              <w:bottom w:val="single" w:sz="4" w:space="0" w:color="000000"/>
            </w:tcBorders>
          </w:tcPr>
          <w:p w14:paraId="237BDCE2" w14:textId="77777777" w:rsidR="00715A39" w:rsidRPr="005673F0" w:rsidRDefault="00715A39" w:rsidP="005673F0">
            <w:pPr>
              <w:tabs>
                <w:tab w:val="left" w:pos="0"/>
              </w:tabs>
              <w:snapToGrid w:val="0"/>
              <w:spacing w:line="276" w:lineRule="auto"/>
              <w:rPr>
                <w:rFonts w:ascii="Arial" w:hAnsi="Arial" w:cs="Arial"/>
              </w:rPr>
            </w:pPr>
            <w:r w:rsidRPr="005673F0">
              <w:rPr>
                <w:rFonts w:ascii="Arial" w:hAnsi="Arial" w:cs="Arial"/>
              </w:rPr>
              <w:t>2.</w:t>
            </w:r>
          </w:p>
        </w:tc>
        <w:tc>
          <w:tcPr>
            <w:tcW w:w="6485" w:type="dxa"/>
            <w:tcBorders>
              <w:top w:val="single" w:sz="4" w:space="0" w:color="000000"/>
              <w:left w:val="single" w:sz="4" w:space="0" w:color="000000"/>
              <w:bottom w:val="single" w:sz="4" w:space="0" w:color="000000"/>
            </w:tcBorders>
          </w:tcPr>
          <w:p w14:paraId="61D588AA" w14:textId="7EB3FC56" w:rsidR="00715A39" w:rsidRPr="005673F0" w:rsidRDefault="00715A39" w:rsidP="005673F0">
            <w:pPr>
              <w:tabs>
                <w:tab w:val="left" w:pos="0"/>
              </w:tabs>
              <w:snapToGrid w:val="0"/>
              <w:spacing w:line="276" w:lineRule="auto"/>
              <w:rPr>
                <w:rFonts w:ascii="Arial" w:hAnsi="Arial" w:cs="Arial"/>
              </w:rPr>
            </w:pPr>
            <w:r w:rsidRPr="005673F0">
              <w:rPr>
                <w:rFonts w:ascii="Arial" w:hAnsi="Arial" w:cs="Arial"/>
              </w:rPr>
              <w:t>Atidėjiniai</w:t>
            </w:r>
          </w:p>
        </w:tc>
        <w:tc>
          <w:tcPr>
            <w:tcW w:w="2700" w:type="dxa"/>
            <w:tcBorders>
              <w:top w:val="single" w:sz="4" w:space="0" w:color="000000"/>
              <w:left w:val="single" w:sz="4" w:space="0" w:color="000000"/>
              <w:bottom w:val="single" w:sz="4" w:space="0" w:color="000000"/>
              <w:right w:val="single" w:sz="4" w:space="0" w:color="000000"/>
            </w:tcBorders>
          </w:tcPr>
          <w:p w14:paraId="57E8D54C" w14:textId="6CBC3EA3" w:rsidR="00715A39" w:rsidRPr="005673F0" w:rsidRDefault="00DB6DD0" w:rsidP="005673F0">
            <w:pPr>
              <w:tabs>
                <w:tab w:val="num" w:pos="0"/>
              </w:tabs>
              <w:spacing w:line="276" w:lineRule="auto"/>
              <w:jc w:val="right"/>
              <w:rPr>
                <w:rFonts w:ascii="Arial" w:hAnsi="Arial" w:cs="Arial"/>
              </w:rPr>
            </w:pPr>
            <w:r>
              <w:rPr>
                <w:rFonts w:ascii="Arial" w:hAnsi="Arial" w:cs="Arial"/>
              </w:rPr>
              <w:t>33684,42</w:t>
            </w:r>
          </w:p>
        </w:tc>
      </w:tr>
      <w:tr w:rsidR="00715A39" w:rsidRPr="005673F0" w14:paraId="0597A290" w14:textId="77777777">
        <w:tc>
          <w:tcPr>
            <w:tcW w:w="648" w:type="dxa"/>
            <w:tcBorders>
              <w:top w:val="single" w:sz="4" w:space="0" w:color="000000"/>
              <w:left w:val="single" w:sz="4" w:space="0" w:color="000000"/>
              <w:bottom w:val="single" w:sz="4" w:space="0" w:color="000000"/>
            </w:tcBorders>
          </w:tcPr>
          <w:p w14:paraId="628EAD80" w14:textId="77777777" w:rsidR="00715A39" w:rsidRPr="005673F0" w:rsidRDefault="00715A39" w:rsidP="005673F0">
            <w:pPr>
              <w:tabs>
                <w:tab w:val="left" w:pos="0"/>
              </w:tabs>
              <w:snapToGrid w:val="0"/>
              <w:spacing w:line="276" w:lineRule="auto"/>
              <w:rPr>
                <w:rFonts w:ascii="Arial" w:hAnsi="Arial" w:cs="Arial"/>
              </w:rPr>
            </w:pPr>
            <w:r w:rsidRPr="005673F0">
              <w:rPr>
                <w:rFonts w:ascii="Arial" w:hAnsi="Arial" w:cs="Arial"/>
              </w:rPr>
              <w:t>3.</w:t>
            </w:r>
          </w:p>
        </w:tc>
        <w:tc>
          <w:tcPr>
            <w:tcW w:w="6485" w:type="dxa"/>
            <w:tcBorders>
              <w:top w:val="single" w:sz="4" w:space="0" w:color="000000"/>
              <w:left w:val="single" w:sz="4" w:space="0" w:color="000000"/>
              <w:bottom w:val="single" w:sz="4" w:space="0" w:color="000000"/>
            </w:tcBorders>
          </w:tcPr>
          <w:p w14:paraId="16A2E324" w14:textId="69C27089" w:rsidR="00715A39" w:rsidRPr="005673F0" w:rsidRDefault="00715A39" w:rsidP="005673F0">
            <w:pPr>
              <w:tabs>
                <w:tab w:val="left" w:pos="0"/>
              </w:tabs>
              <w:snapToGrid w:val="0"/>
              <w:spacing w:line="276" w:lineRule="auto"/>
              <w:rPr>
                <w:rFonts w:ascii="Arial" w:hAnsi="Arial" w:cs="Arial"/>
              </w:rPr>
            </w:pPr>
            <w:r w:rsidRPr="005673F0">
              <w:rPr>
                <w:rFonts w:ascii="Arial" w:hAnsi="Arial" w:cs="Arial"/>
              </w:rPr>
              <w:t>Sukauptos finansavimo pajamos (centralizuoti pirkimai)</w:t>
            </w:r>
          </w:p>
        </w:tc>
        <w:tc>
          <w:tcPr>
            <w:tcW w:w="2700" w:type="dxa"/>
            <w:tcBorders>
              <w:top w:val="single" w:sz="4" w:space="0" w:color="000000"/>
              <w:left w:val="single" w:sz="4" w:space="0" w:color="000000"/>
              <w:bottom w:val="single" w:sz="4" w:space="0" w:color="000000"/>
              <w:right w:val="single" w:sz="4" w:space="0" w:color="000000"/>
            </w:tcBorders>
          </w:tcPr>
          <w:p w14:paraId="01F0952D" w14:textId="4D6E580D" w:rsidR="00715A39" w:rsidRPr="005673F0" w:rsidRDefault="00ED2C63" w:rsidP="005673F0">
            <w:pPr>
              <w:tabs>
                <w:tab w:val="left" w:pos="0"/>
              </w:tabs>
              <w:snapToGrid w:val="0"/>
              <w:spacing w:line="276" w:lineRule="auto"/>
              <w:jc w:val="right"/>
              <w:rPr>
                <w:rFonts w:ascii="Arial" w:hAnsi="Arial" w:cs="Arial"/>
              </w:rPr>
            </w:pPr>
            <w:r>
              <w:rPr>
                <w:rFonts w:ascii="Arial" w:hAnsi="Arial" w:cs="Arial"/>
              </w:rPr>
              <w:t>764,30</w:t>
            </w:r>
          </w:p>
        </w:tc>
      </w:tr>
      <w:tr w:rsidR="00715A39" w:rsidRPr="005673F0" w14:paraId="599F4897" w14:textId="77777777">
        <w:tc>
          <w:tcPr>
            <w:tcW w:w="648" w:type="dxa"/>
            <w:tcBorders>
              <w:top w:val="single" w:sz="4" w:space="0" w:color="000000"/>
              <w:left w:val="single" w:sz="4" w:space="0" w:color="000000"/>
              <w:bottom w:val="single" w:sz="4" w:space="0" w:color="000000"/>
            </w:tcBorders>
          </w:tcPr>
          <w:p w14:paraId="25441F2C" w14:textId="77777777" w:rsidR="00715A39" w:rsidRPr="005673F0" w:rsidRDefault="00715A39" w:rsidP="005673F0">
            <w:pPr>
              <w:tabs>
                <w:tab w:val="left" w:pos="0"/>
              </w:tabs>
              <w:snapToGrid w:val="0"/>
              <w:spacing w:line="276" w:lineRule="auto"/>
              <w:rPr>
                <w:rFonts w:ascii="Arial" w:hAnsi="Arial" w:cs="Arial"/>
              </w:rPr>
            </w:pPr>
            <w:r w:rsidRPr="005673F0">
              <w:rPr>
                <w:rFonts w:ascii="Arial" w:hAnsi="Arial" w:cs="Arial"/>
              </w:rPr>
              <w:t>4.</w:t>
            </w:r>
          </w:p>
        </w:tc>
        <w:tc>
          <w:tcPr>
            <w:tcW w:w="6485" w:type="dxa"/>
            <w:tcBorders>
              <w:top w:val="single" w:sz="4" w:space="0" w:color="000000"/>
              <w:left w:val="single" w:sz="4" w:space="0" w:color="000000"/>
              <w:bottom w:val="single" w:sz="4" w:space="0" w:color="000000"/>
            </w:tcBorders>
          </w:tcPr>
          <w:p w14:paraId="416C8F93" w14:textId="1D34B80D" w:rsidR="00715A39" w:rsidRPr="005673F0" w:rsidRDefault="00715A39" w:rsidP="005673F0">
            <w:pPr>
              <w:tabs>
                <w:tab w:val="left" w:pos="0"/>
              </w:tabs>
              <w:snapToGrid w:val="0"/>
              <w:spacing w:line="276" w:lineRule="auto"/>
              <w:rPr>
                <w:rFonts w:ascii="Arial" w:hAnsi="Arial" w:cs="Arial"/>
              </w:rPr>
            </w:pPr>
            <w:r w:rsidRPr="005673F0">
              <w:rPr>
                <w:rFonts w:ascii="Arial" w:hAnsi="Arial" w:cs="Arial"/>
              </w:rPr>
              <w:t>Gautinos sumos už suteiktas paslaugas</w:t>
            </w:r>
          </w:p>
        </w:tc>
        <w:tc>
          <w:tcPr>
            <w:tcW w:w="2700" w:type="dxa"/>
            <w:tcBorders>
              <w:top w:val="single" w:sz="4" w:space="0" w:color="000000"/>
              <w:left w:val="single" w:sz="4" w:space="0" w:color="000000"/>
              <w:bottom w:val="single" w:sz="4" w:space="0" w:color="000000"/>
              <w:right w:val="single" w:sz="4" w:space="0" w:color="000000"/>
            </w:tcBorders>
          </w:tcPr>
          <w:p w14:paraId="7CCCD89F" w14:textId="1A80A87C" w:rsidR="00715A39" w:rsidRPr="005673F0" w:rsidRDefault="00DB6DD0" w:rsidP="005673F0">
            <w:pPr>
              <w:tabs>
                <w:tab w:val="left" w:pos="0"/>
              </w:tabs>
              <w:snapToGrid w:val="0"/>
              <w:spacing w:line="276" w:lineRule="auto"/>
              <w:jc w:val="right"/>
              <w:rPr>
                <w:rFonts w:ascii="Arial" w:hAnsi="Arial" w:cs="Arial"/>
              </w:rPr>
            </w:pPr>
            <w:r>
              <w:rPr>
                <w:rFonts w:ascii="Arial" w:hAnsi="Arial" w:cs="Arial"/>
              </w:rPr>
              <w:t>9973,67</w:t>
            </w:r>
          </w:p>
        </w:tc>
      </w:tr>
      <w:tr w:rsidR="00ED2C63" w:rsidRPr="005673F0" w14:paraId="1F62811B" w14:textId="77777777">
        <w:tc>
          <w:tcPr>
            <w:tcW w:w="648" w:type="dxa"/>
            <w:tcBorders>
              <w:top w:val="single" w:sz="4" w:space="0" w:color="000000"/>
              <w:left w:val="single" w:sz="4" w:space="0" w:color="000000"/>
              <w:bottom w:val="single" w:sz="4" w:space="0" w:color="000000"/>
            </w:tcBorders>
          </w:tcPr>
          <w:p w14:paraId="6F23F3C3" w14:textId="1FE769DD" w:rsidR="00ED2C63" w:rsidRPr="005673F0" w:rsidRDefault="00ED2C63" w:rsidP="005673F0">
            <w:pPr>
              <w:tabs>
                <w:tab w:val="left" w:pos="0"/>
              </w:tabs>
              <w:snapToGrid w:val="0"/>
              <w:spacing w:line="276" w:lineRule="auto"/>
              <w:rPr>
                <w:rFonts w:ascii="Arial" w:hAnsi="Arial" w:cs="Arial"/>
              </w:rPr>
            </w:pPr>
            <w:r>
              <w:rPr>
                <w:rFonts w:ascii="Arial" w:hAnsi="Arial" w:cs="Arial"/>
              </w:rPr>
              <w:t>5.</w:t>
            </w:r>
          </w:p>
        </w:tc>
        <w:tc>
          <w:tcPr>
            <w:tcW w:w="6485" w:type="dxa"/>
            <w:tcBorders>
              <w:top w:val="single" w:sz="4" w:space="0" w:color="000000"/>
              <w:left w:val="single" w:sz="4" w:space="0" w:color="000000"/>
              <w:bottom w:val="single" w:sz="4" w:space="0" w:color="000000"/>
            </w:tcBorders>
          </w:tcPr>
          <w:p w14:paraId="514B7062" w14:textId="0073720C" w:rsidR="00ED2C63" w:rsidRPr="005673F0" w:rsidRDefault="00ED2C63" w:rsidP="005673F0">
            <w:pPr>
              <w:tabs>
                <w:tab w:val="left" w:pos="0"/>
              </w:tabs>
              <w:snapToGrid w:val="0"/>
              <w:spacing w:line="276" w:lineRule="auto"/>
              <w:rPr>
                <w:rFonts w:ascii="Arial" w:hAnsi="Arial" w:cs="Arial"/>
              </w:rPr>
            </w:pPr>
            <w:r w:rsidRPr="005673F0">
              <w:rPr>
                <w:rFonts w:ascii="Arial" w:hAnsi="Arial" w:cs="Arial"/>
              </w:rPr>
              <w:t xml:space="preserve">Gautinos sumos už </w:t>
            </w:r>
            <w:r>
              <w:rPr>
                <w:rFonts w:ascii="Arial" w:hAnsi="Arial" w:cs="Arial"/>
              </w:rPr>
              <w:t>turto nuomą</w:t>
            </w:r>
          </w:p>
        </w:tc>
        <w:tc>
          <w:tcPr>
            <w:tcW w:w="2700" w:type="dxa"/>
            <w:tcBorders>
              <w:top w:val="single" w:sz="4" w:space="0" w:color="000000"/>
              <w:left w:val="single" w:sz="4" w:space="0" w:color="000000"/>
              <w:bottom w:val="single" w:sz="4" w:space="0" w:color="000000"/>
              <w:right w:val="single" w:sz="4" w:space="0" w:color="000000"/>
            </w:tcBorders>
          </w:tcPr>
          <w:p w14:paraId="562332D9" w14:textId="2147A9A4" w:rsidR="00ED2C63" w:rsidRPr="005673F0" w:rsidRDefault="00ED2C63" w:rsidP="005673F0">
            <w:pPr>
              <w:tabs>
                <w:tab w:val="left" w:pos="0"/>
              </w:tabs>
              <w:snapToGrid w:val="0"/>
              <w:spacing w:line="276" w:lineRule="auto"/>
              <w:jc w:val="right"/>
              <w:rPr>
                <w:rFonts w:ascii="Arial" w:hAnsi="Arial" w:cs="Arial"/>
              </w:rPr>
            </w:pPr>
            <w:r>
              <w:rPr>
                <w:rFonts w:ascii="Arial" w:hAnsi="Arial" w:cs="Arial"/>
              </w:rPr>
              <w:t>88,00</w:t>
            </w:r>
          </w:p>
        </w:tc>
      </w:tr>
      <w:tr w:rsidR="00715A39" w:rsidRPr="005673F0" w14:paraId="1AE5299A" w14:textId="77777777">
        <w:tc>
          <w:tcPr>
            <w:tcW w:w="648" w:type="dxa"/>
            <w:tcBorders>
              <w:top w:val="single" w:sz="4" w:space="0" w:color="000000"/>
              <w:left w:val="single" w:sz="4" w:space="0" w:color="000000"/>
              <w:bottom w:val="single" w:sz="4" w:space="0" w:color="000000"/>
            </w:tcBorders>
          </w:tcPr>
          <w:p w14:paraId="4BA5543B" w14:textId="2E761344" w:rsidR="00715A39" w:rsidRPr="005673F0" w:rsidRDefault="00715A39" w:rsidP="005673F0">
            <w:pPr>
              <w:tabs>
                <w:tab w:val="left" w:pos="0"/>
              </w:tabs>
              <w:snapToGrid w:val="0"/>
              <w:spacing w:line="276" w:lineRule="auto"/>
              <w:rPr>
                <w:rFonts w:ascii="Arial" w:hAnsi="Arial" w:cs="Arial"/>
              </w:rPr>
            </w:pPr>
            <w:r w:rsidRPr="005673F0">
              <w:rPr>
                <w:rFonts w:ascii="Arial" w:hAnsi="Arial" w:cs="Arial"/>
              </w:rPr>
              <w:t>6.</w:t>
            </w:r>
          </w:p>
        </w:tc>
        <w:tc>
          <w:tcPr>
            <w:tcW w:w="6485" w:type="dxa"/>
            <w:tcBorders>
              <w:top w:val="single" w:sz="4" w:space="0" w:color="000000"/>
              <w:left w:val="single" w:sz="4" w:space="0" w:color="000000"/>
              <w:bottom w:val="single" w:sz="4" w:space="0" w:color="000000"/>
            </w:tcBorders>
          </w:tcPr>
          <w:p w14:paraId="209D34C0" w14:textId="58392F1F" w:rsidR="00715A39" w:rsidRPr="005673F0" w:rsidRDefault="00715A39" w:rsidP="005673F0">
            <w:pPr>
              <w:tabs>
                <w:tab w:val="left" w:pos="0"/>
              </w:tabs>
              <w:snapToGrid w:val="0"/>
              <w:spacing w:line="276" w:lineRule="auto"/>
              <w:rPr>
                <w:rFonts w:ascii="Arial" w:hAnsi="Arial" w:cs="Arial"/>
              </w:rPr>
            </w:pPr>
            <w:r w:rsidRPr="005673F0">
              <w:rPr>
                <w:rFonts w:ascii="Arial" w:hAnsi="Arial" w:cs="Arial"/>
              </w:rPr>
              <w:t>Tiekėjams mokėtinos sumos</w:t>
            </w:r>
          </w:p>
        </w:tc>
        <w:tc>
          <w:tcPr>
            <w:tcW w:w="2700" w:type="dxa"/>
            <w:tcBorders>
              <w:top w:val="single" w:sz="4" w:space="0" w:color="000000"/>
              <w:left w:val="single" w:sz="4" w:space="0" w:color="000000"/>
              <w:bottom w:val="single" w:sz="4" w:space="0" w:color="000000"/>
              <w:right w:val="single" w:sz="4" w:space="0" w:color="000000"/>
            </w:tcBorders>
          </w:tcPr>
          <w:p w14:paraId="49FD7102" w14:textId="79F5E083" w:rsidR="00715A39" w:rsidRPr="005673F0" w:rsidRDefault="00ED2C63" w:rsidP="005673F0">
            <w:pPr>
              <w:tabs>
                <w:tab w:val="left" w:pos="0"/>
              </w:tabs>
              <w:snapToGrid w:val="0"/>
              <w:spacing w:line="276" w:lineRule="auto"/>
              <w:jc w:val="right"/>
              <w:rPr>
                <w:rFonts w:ascii="Arial" w:hAnsi="Arial" w:cs="Arial"/>
              </w:rPr>
            </w:pPr>
            <w:r>
              <w:rPr>
                <w:rFonts w:ascii="Arial" w:hAnsi="Arial" w:cs="Arial"/>
              </w:rPr>
              <w:t>13,30</w:t>
            </w:r>
          </w:p>
        </w:tc>
      </w:tr>
      <w:tr w:rsidR="00972FC8" w:rsidRPr="005673F0" w14:paraId="18137B42" w14:textId="77777777" w:rsidTr="00F368A8">
        <w:trPr>
          <w:trHeight w:val="76"/>
        </w:trPr>
        <w:tc>
          <w:tcPr>
            <w:tcW w:w="648" w:type="dxa"/>
            <w:tcBorders>
              <w:top w:val="single" w:sz="4" w:space="0" w:color="000000"/>
              <w:left w:val="single" w:sz="4" w:space="0" w:color="000000"/>
              <w:bottom w:val="single" w:sz="4" w:space="0" w:color="000000"/>
            </w:tcBorders>
          </w:tcPr>
          <w:p w14:paraId="7DCB787E" w14:textId="77777777" w:rsidR="00972FC8" w:rsidRPr="005673F0" w:rsidRDefault="00972FC8" w:rsidP="005673F0">
            <w:pPr>
              <w:tabs>
                <w:tab w:val="left" w:pos="0"/>
              </w:tabs>
              <w:snapToGrid w:val="0"/>
              <w:spacing w:line="276" w:lineRule="auto"/>
              <w:rPr>
                <w:rFonts w:ascii="Arial" w:hAnsi="Arial" w:cs="Arial"/>
              </w:rPr>
            </w:pPr>
          </w:p>
        </w:tc>
        <w:tc>
          <w:tcPr>
            <w:tcW w:w="6485" w:type="dxa"/>
            <w:tcBorders>
              <w:top w:val="single" w:sz="4" w:space="0" w:color="000000"/>
              <w:left w:val="single" w:sz="4" w:space="0" w:color="000000"/>
              <w:bottom w:val="single" w:sz="4" w:space="0" w:color="000000"/>
            </w:tcBorders>
          </w:tcPr>
          <w:p w14:paraId="01DA6320" w14:textId="77777777" w:rsidR="00972FC8" w:rsidRPr="005673F0" w:rsidRDefault="00972FC8" w:rsidP="005673F0">
            <w:pPr>
              <w:tabs>
                <w:tab w:val="left" w:pos="0"/>
              </w:tabs>
              <w:snapToGrid w:val="0"/>
              <w:spacing w:line="276" w:lineRule="auto"/>
              <w:rPr>
                <w:rFonts w:ascii="Arial" w:hAnsi="Arial" w:cs="Arial"/>
                <w:b/>
              </w:rPr>
            </w:pPr>
            <w:r w:rsidRPr="005673F0">
              <w:rPr>
                <w:rFonts w:ascii="Arial" w:hAnsi="Arial" w:cs="Arial"/>
                <w:b/>
              </w:rPr>
              <w:t>Iš viso:</w:t>
            </w:r>
          </w:p>
        </w:tc>
        <w:tc>
          <w:tcPr>
            <w:tcW w:w="2700" w:type="dxa"/>
            <w:tcBorders>
              <w:top w:val="single" w:sz="4" w:space="0" w:color="000000"/>
              <w:left w:val="single" w:sz="4" w:space="0" w:color="000000"/>
              <w:bottom w:val="single" w:sz="4" w:space="0" w:color="000000"/>
              <w:right w:val="single" w:sz="4" w:space="0" w:color="000000"/>
            </w:tcBorders>
          </w:tcPr>
          <w:p w14:paraId="32198516" w14:textId="3C472E45" w:rsidR="00972FC8" w:rsidRPr="005673F0" w:rsidRDefault="00DB6DD0" w:rsidP="005673F0">
            <w:pPr>
              <w:tabs>
                <w:tab w:val="left" w:pos="0"/>
              </w:tabs>
              <w:snapToGrid w:val="0"/>
              <w:spacing w:line="276" w:lineRule="auto"/>
              <w:jc w:val="right"/>
              <w:rPr>
                <w:rFonts w:ascii="Arial" w:hAnsi="Arial" w:cs="Arial"/>
                <w:b/>
              </w:rPr>
            </w:pPr>
            <w:r>
              <w:rPr>
                <w:rFonts w:ascii="Arial" w:hAnsi="Arial" w:cs="Arial"/>
                <w:b/>
              </w:rPr>
              <w:t>199490,68</w:t>
            </w:r>
          </w:p>
        </w:tc>
      </w:tr>
    </w:tbl>
    <w:p w14:paraId="3E6C4A6D" w14:textId="77777777" w:rsidR="00504CA2" w:rsidRPr="005673F0" w:rsidRDefault="00504CA2" w:rsidP="005673F0">
      <w:pPr>
        <w:tabs>
          <w:tab w:val="left" w:pos="900"/>
        </w:tabs>
        <w:spacing w:line="276" w:lineRule="auto"/>
        <w:jc w:val="both"/>
        <w:rPr>
          <w:rFonts w:ascii="Arial" w:hAnsi="Arial" w:cs="Arial"/>
        </w:rPr>
      </w:pPr>
    </w:p>
    <w:p w14:paraId="71FB6E28" w14:textId="6240BA14" w:rsidR="005A4867" w:rsidRPr="005673F0" w:rsidRDefault="005A4867" w:rsidP="005673F0">
      <w:pPr>
        <w:tabs>
          <w:tab w:val="left" w:pos="900"/>
        </w:tabs>
        <w:spacing w:line="276" w:lineRule="auto"/>
        <w:jc w:val="both"/>
        <w:rPr>
          <w:rFonts w:ascii="Arial" w:hAnsi="Arial" w:cs="Arial"/>
        </w:rPr>
      </w:pPr>
      <w:r w:rsidRPr="005673F0">
        <w:rPr>
          <w:rFonts w:ascii="Arial" w:hAnsi="Arial" w:cs="Arial"/>
        </w:rPr>
        <w:tab/>
        <w:t>Iš finansinės būklės atskaitos duomenų galima matyti, k</w:t>
      </w:r>
      <w:r w:rsidR="00CC3AE2" w:rsidRPr="005673F0">
        <w:rPr>
          <w:rFonts w:ascii="Arial" w:hAnsi="Arial" w:cs="Arial"/>
        </w:rPr>
        <w:t>ad per vienerius metus</w:t>
      </w:r>
      <w:r w:rsidR="008F6D22" w:rsidRPr="005673F0">
        <w:rPr>
          <w:rFonts w:ascii="Arial" w:hAnsi="Arial" w:cs="Arial"/>
        </w:rPr>
        <w:t xml:space="preserve"> gautinos sumos </w:t>
      </w:r>
      <w:r w:rsidR="008C584A" w:rsidRPr="005673F0">
        <w:rPr>
          <w:rFonts w:ascii="Arial" w:hAnsi="Arial" w:cs="Arial"/>
        </w:rPr>
        <w:t>202</w:t>
      </w:r>
      <w:r w:rsidR="000C3DD6" w:rsidRPr="005673F0">
        <w:rPr>
          <w:rFonts w:ascii="Arial" w:hAnsi="Arial" w:cs="Arial"/>
        </w:rPr>
        <w:t>2</w:t>
      </w:r>
      <w:r w:rsidR="008F6D22" w:rsidRPr="005673F0">
        <w:rPr>
          <w:rFonts w:ascii="Arial" w:hAnsi="Arial" w:cs="Arial"/>
        </w:rPr>
        <w:t xml:space="preserve"> </w:t>
      </w:r>
      <w:r w:rsidR="00FB55FB" w:rsidRPr="005673F0">
        <w:rPr>
          <w:rFonts w:ascii="Arial" w:hAnsi="Arial" w:cs="Arial"/>
        </w:rPr>
        <w:t>m. gruodžio 31 d. buvo</w:t>
      </w:r>
      <w:r w:rsidR="00725564" w:rsidRPr="005673F0">
        <w:rPr>
          <w:rFonts w:ascii="Arial" w:hAnsi="Arial" w:cs="Arial"/>
        </w:rPr>
        <w:t xml:space="preserve"> </w:t>
      </w:r>
      <w:r w:rsidR="006A2B6B">
        <w:rPr>
          <w:rFonts w:ascii="Arial" w:hAnsi="Arial" w:cs="Arial"/>
        </w:rPr>
        <w:t>166536,13</w:t>
      </w:r>
      <w:r w:rsidR="00725564" w:rsidRPr="005673F0">
        <w:rPr>
          <w:rFonts w:ascii="Arial" w:hAnsi="Arial" w:cs="Arial"/>
        </w:rPr>
        <w:t xml:space="preserve"> Eur</w:t>
      </w:r>
      <w:r w:rsidR="000335BC" w:rsidRPr="005673F0">
        <w:rPr>
          <w:rFonts w:ascii="Arial" w:hAnsi="Arial" w:cs="Arial"/>
        </w:rPr>
        <w:t>, tai yra</w:t>
      </w:r>
      <w:r w:rsidR="008C584A" w:rsidRPr="005673F0">
        <w:rPr>
          <w:rFonts w:ascii="Arial" w:hAnsi="Arial" w:cs="Arial"/>
        </w:rPr>
        <w:t xml:space="preserve"> </w:t>
      </w:r>
      <w:r w:rsidR="00D77248">
        <w:rPr>
          <w:rFonts w:ascii="Arial" w:hAnsi="Arial" w:cs="Arial"/>
        </w:rPr>
        <w:t>32954,55</w:t>
      </w:r>
      <w:r w:rsidR="00715A39" w:rsidRPr="005673F0">
        <w:rPr>
          <w:rFonts w:ascii="Arial" w:hAnsi="Arial" w:cs="Arial"/>
        </w:rPr>
        <w:t xml:space="preserve"> </w:t>
      </w:r>
      <w:r w:rsidR="00725564" w:rsidRPr="005673F0">
        <w:rPr>
          <w:rFonts w:ascii="Arial" w:hAnsi="Arial" w:cs="Arial"/>
        </w:rPr>
        <w:t>Eur</w:t>
      </w:r>
      <w:r w:rsidR="00BE7C65" w:rsidRPr="005673F0">
        <w:rPr>
          <w:rFonts w:ascii="Arial" w:hAnsi="Arial" w:cs="Arial"/>
        </w:rPr>
        <w:t xml:space="preserve"> </w:t>
      </w:r>
      <w:r w:rsidR="000C3DD6" w:rsidRPr="005673F0">
        <w:rPr>
          <w:rFonts w:ascii="Arial" w:hAnsi="Arial" w:cs="Arial"/>
        </w:rPr>
        <w:t>mažesnės</w:t>
      </w:r>
      <w:r w:rsidR="000335BC" w:rsidRPr="005673F0">
        <w:rPr>
          <w:rFonts w:ascii="Arial" w:hAnsi="Arial" w:cs="Arial"/>
        </w:rPr>
        <w:t>.</w:t>
      </w:r>
      <w:r w:rsidR="008C584A" w:rsidRPr="005673F0">
        <w:rPr>
          <w:rFonts w:ascii="Arial" w:hAnsi="Arial" w:cs="Arial"/>
        </w:rPr>
        <w:t xml:space="preserve"> 202</w:t>
      </w:r>
      <w:r w:rsidR="000C3DD6" w:rsidRPr="005673F0">
        <w:rPr>
          <w:rFonts w:ascii="Arial" w:hAnsi="Arial" w:cs="Arial"/>
        </w:rPr>
        <w:t>3</w:t>
      </w:r>
      <w:r w:rsidR="00942D2F" w:rsidRPr="005673F0">
        <w:rPr>
          <w:rFonts w:ascii="Arial" w:hAnsi="Arial" w:cs="Arial"/>
        </w:rPr>
        <w:t xml:space="preserve"> metais</w:t>
      </w:r>
      <w:r w:rsidR="000C3DD6" w:rsidRPr="005673F0">
        <w:rPr>
          <w:rFonts w:ascii="Arial" w:hAnsi="Arial" w:cs="Arial"/>
        </w:rPr>
        <w:t xml:space="preserve"> </w:t>
      </w:r>
      <w:r w:rsidR="00A645C7" w:rsidRPr="005673F0">
        <w:rPr>
          <w:rFonts w:ascii="Arial" w:hAnsi="Arial" w:cs="Arial"/>
        </w:rPr>
        <w:t xml:space="preserve">sumos </w:t>
      </w:r>
      <w:r w:rsidR="000C3DD6" w:rsidRPr="005673F0">
        <w:rPr>
          <w:rFonts w:ascii="Arial" w:hAnsi="Arial" w:cs="Arial"/>
        </w:rPr>
        <w:t>padidėjimą</w:t>
      </w:r>
      <w:r w:rsidR="00A645C7" w:rsidRPr="005673F0">
        <w:rPr>
          <w:rFonts w:ascii="Arial" w:hAnsi="Arial" w:cs="Arial"/>
        </w:rPr>
        <w:t xml:space="preserve"> lėmė</w:t>
      </w:r>
      <w:r w:rsidR="008C584A" w:rsidRPr="005673F0">
        <w:rPr>
          <w:rFonts w:ascii="Arial" w:hAnsi="Arial" w:cs="Arial"/>
        </w:rPr>
        <w:t xml:space="preserve"> atostogų rezervo</w:t>
      </w:r>
      <w:r w:rsidR="006A2B6B">
        <w:rPr>
          <w:rFonts w:ascii="Arial" w:hAnsi="Arial" w:cs="Arial"/>
        </w:rPr>
        <w:t xml:space="preserve"> ir atidėjinių</w:t>
      </w:r>
      <w:r w:rsidR="000C3DD6" w:rsidRPr="005673F0">
        <w:rPr>
          <w:rFonts w:ascii="Arial" w:hAnsi="Arial" w:cs="Arial"/>
        </w:rPr>
        <w:t xml:space="preserve"> padidėjusios</w:t>
      </w:r>
      <w:r w:rsidR="008C584A" w:rsidRPr="005673F0">
        <w:rPr>
          <w:rFonts w:ascii="Arial" w:hAnsi="Arial" w:cs="Arial"/>
        </w:rPr>
        <w:t xml:space="preserve"> sumos</w:t>
      </w:r>
      <w:r w:rsidR="00942D2F" w:rsidRPr="005673F0">
        <w:rPr>
          <w:rFonts w:ascii="Arial" w:hAnsi="Arial" w:cs="Arial"/>
        </w:rPr>
        <w:t>.</w:t>
      </w:r>
    </w:p>
    <w:p w14:paraId="2A76FD0D" w14:textId="77777777" w:rsidR="006A2B6B" w:rsidRDefault="006A2B6B" w:rsidP="005673F0">
      <w:pPr>
        <w:tabs>
          <w:tab w:val="left" w:pos="0"/>
        </w:tabs>
        <w:spacing w:line="276" w:lineRule="auto"/>
        <w:ind w:firstLine="900"/>
        <w:jc w:val="both"/>
        <w:rPr>
          <w:rFonts w:ascii="Arial" w:hAnsi="Arial" w:cs="Arial"/>
          <w:b/>
        </w:rPr>
      </w:pPr>
    </w:p>
    <w:p w14:paraId="6EDF1608" w14:textId="1C66AFE7" w:rsidR="009F2A81" w:rsidRPr="005673F0" w:rsidRDefault="006A2B6B" w:rsidP="005673F0">
      <w:pPr>
        <w:tabs>
          <w:tab w:val="left" w:pos="0"/>
        </w:tabs>
        <w:spacing w:line="276" w:lineRule="auto"/>
        <w:ind w:firstLine="900"/>
        <w:jc w:val="both"/>
        <w:rPr>
          <w:rFonts w:ascii="Arial" w:hAnsi="Arial" w:cs="Arial"/>
          <w:b/>
        </w:rPr>
      </w:pPr>
      <w:r>
        <w:rPr>
          <w:rFonts w:ascii="Arial" w:hAnsi="Arial" w:cs="Arial"/>
          <w:b/>
        </w:rPr>
        <w:t>P</w:t>
      </w:r>
      <w:r w:rsidR="009F2A81" w:rsidRPr="005673F0">
        <w:rPr>
          <w:rFonts w:ascii="Arial" w:hAnsi="Arial" w:cs="Arial"/>
          <w:b/>
        </w:rPr>
        <w:t xml:space="preserve">astaba Nr. </w:t>
      </w:r>
      <w:r w:rsidR="002B3C7A" w:rsidRPr="005673F0">
        <w:rPr>
          <w:rFonts w:ascii="Arial" w:hAnsi="Arial" w:cs="Arial"/>
          <w:b/>
        </w:rPr>
        <w:t>P</w:t>
      </w:r>
      <w:r w:rsidR="009F2A81" w:rsidRPr="005673F0">
        <w:rPr>
          <w:rFonts w:ascii="Arial" w:hAnsi="Arial" w:cs="Arial"/>
          <w:b/>
        </w:rPr>
        <w:t>11.</w:t>
      </w:r>
      <w:r w:rsidR="009F2A81" w:rsidRPr="005673F0">
        <w:rPr>
          <w:rFonts w:ascii="Arial" w:hAnsi="Arial" w:cs="Arial"/>
        </w:rPr>
        <w:t xml:space="preserve"> </w:t>
      </w:r>
      <w:r w:rsidR="009F2A81" w:rsidRPr="005673F0">
        <w:rPr>
          <w:rFonts w:ascii="Arial" w:hAnsi="Arial" w:cs="Arial"/>
          <w:b/>
        </w:rPr>
        <w:t>Pinigai ir pinigų ekvivalentai.</w:t>
      </w:r>
    </w:p>
    <w:p w14:paraId="317A5BA7" w14:textId="78A4E896" w:rsidR="007E61AB" w:rsidRPr="005673F0" w:rsidRDefault="008A1E7D" w:rsidP="005673F0">
      <w:pPr>
        <w:tabs>
          <w:tab w:val="left" w:pos="0"/>
        </w:tabs>
        <w:spacing w:line="276" w:lineRule="auto"/>
        <w:ind w:firstLine="900"/>
        <w:jc w:val="both"/>
        <w:rPr>
          <w:rFonts w:ascii="Arial" w:hAnsi="Arial" w:cs="Arial"/>
        </w:rPr>
      </w:pPr>
      <w:r w:rsidRPr="005673F0">
        <w:rPr>
          <w:rFonts w:ascii="Arial" w:hAnsi="Arial" w:cs="Arial"/>
        </w:rPr>
        <w:t>202</w:t>
      </w:r>
      <w:r w:rsidR="008E5C30" w:rsidRPr="005673F0">
        <w:rPr>
          <w:rFonts w:ascii="Arial" w:hAnsi="Arial" w:cs="Arial"/>
        </w:rPr>
        <w:t>3</w:t>
      </w:r>
      <w:r w:rsidR="009F2A81" w:rsidRPr="005673F0">
        <w:rPr>
          <w:rFonts w:ascii="Arial" w:hAnsi="Arial" w:cs="Arial"/>
        </w:rPr>
        <w:t xml:space="preserve"> m. gruodžio 31 d. lėšų likut</w:t>
      </w:r>
      <w:r w:rsidRPr="005673F0">
        <w:rPr>
          <w:rFonts w:ascii="Arial" w:hAnsi="Arial" w:cs="Arial"/>
        </w:rPr>
        <w:t xml:space="preserve">is banko sąskaitoje buvo </w:t>
      </w:r>
      <w:r w:rsidR="00CA18E6">
        <w:rPr>
          <w:rFonts w:ascii="Arial" w:hAnsi="Arial" w:cs="Arial"/>
        </w:rPr>
        <w:t>7573,80</w:t>
      </w:r>
      <w:r w:rsidR="00715A39" w:rsidRPr="005673F0">
        <w:rPr>
          <w:rFonts w:ascii="Arial" w:hAnsi="Arial" w:cs="Arial"/>
        </w:rPr>
        <w:t xml:space="preserve"> </w:t>
      </w:r>
      <w:r w:rsidR="009F2A81" w:rsidRPr="005673F0">
        <w:rPr>
          <w:rFonts w:ascii="Arial" w:hAnsi="Arial" w:cs="Arial"/>
        </w:rPr>
        <w:t xml:space="preserve">Eur. </w:t>
      </w:r>
      <w:r w:rsidR="002B3C7A" w:rsidRPr="005673F0">
        <w:rPr>
          <w:rFonts w:ascii="Arial" w:hAnsi="Arial" w:cs="Arial"/>
        </w:rPr>
        <w:t>Tai grąžinta GPM parama iš Valstybinės mokesčių inspekcijos</w:t>
      </w:r>
      <w:r w:rsidR="008E5C30" w:rsidRPr="005673F0">
        <w:rPr>
          <w:rFonts w:ascii="Arial" w:hAnsi="Arial" w:cs="Arial"/>
        </w:rPr>
        <w:t xml:space="preserve">. </w:t>
      </w:r>
      <w:r w:rsidRPr="005673F0">
        <w:rPr>
          <w:rFonts w:ascii="Arial" w:hAnsi="Arial" w:cs="Arial"/>
        </w:rPr>
        <w:t>202</w:t>
      </w:r>
      <w:r w:rsidR="008E5C30" w:rsidRPr="005673F0">
        <w:rPr>
          <w:rFonts w:ascii="Arial" w:hAnsi="Arial" w:cs="Arial"/>
        </w:rPr>
        <w:t>2</w:t>
      </w:r>
      <w:r w:rsidR="00557C26" w:rsidRPr="005673F0">
        <w:rPr>
          <w:rFonts w:ascii="Arial" w:hAnsi="Arial" w:cs="Arial"/>
        </w:rPr>
        <w:t xml:space="preserve"> met</w:t>
      </w:r>
      <w:r w:rsidRPr="005673F0">
        <w:rPr>
          <w:rFonts w:ascii="Arial" w:hAnsi="Arial" w:cs="Arial"/>
        </w:rPr>
        <w:t xml:space="preserve">ais likutis buvo </w:t>
      </w:r>
      <w:r w:rsidR="00D86397" w:rsidRPr="005673F0">
        <w:rPr>
          <w:rFonts w:ascii="Arial" w:hAnsi="Arial" w:cs="Arial"/>
        </w:rPr>
        <w:t xml:space="preserve">didesnis </w:t>
      </w:r>
      <w:r w:rsidR="00CA18E6">
        <w:rPr>
          <w:rFonts w:ascii="Arial" w:hAnsi="Arial" w:cs="Arial"/>
        </w:rPr>
        <w:t>4463,97</w:t>
      </w:r>
      <w:r w:rsidR="00715A39" w:rsidRPr="005673F0">
        <w:rPr>
          <w:rFonts w:ascii="Arial" w:hAnsi="Arial" w:cs="Arial"/>
        </w:rPr>
        <w:t xml:space="preserve"> </w:t>
      </w:r>
      <w:r w:rsidR="00557C26" w:rsidRPr="005673F0">
        <w:rPr>
          <w:rFonts w:ascii="Arial" w:hAnsi="Arial" w:cs="Arial"/>
        </w:rPr>
        <w:t>Eur.</w:t>
      </w:r>
    </w:p>
    <w:p w14:paraId="3E1ADE20" w14:textId="77777777" w:rsidR="008A1E7D" w:rsidRDefault="008A1E7D" w:rsidP="007E61AB">
      <w:pPr>
        <w:tabs>
          <w:tab w:val="left" w:pos="0"/>
        </w:tabs>
        <w:ind w:firstLine="900"/>
        <w:jc w:val="both"/>
      </w:pPr>
    </w:p>
    <w:p w14:paraId="27C83DE7" w14:textId="77777777" w:rsidR="0013454B" w:rsidRPr="00BE5EC5" w:rsidRDefault="00504CA2" w:rsidP="00724763">
      <w:pPr>
        <w:pStyle w:val="Pagrindinistekstas"/>
        <w:spacing w:after="0"/>
        <w:ind w:firstLine="851"/>
        <w:jc w:val="both"/>
        <w:rPr>
          <w:rFonts w:ascii="Arial" w:hAnsi="Arial" w:cs="Arial"/>
        </w:rPr>
      </w:pPr>
      <w:r w:rsidRPr="00BE5EC5">
        <w:rPr>
          <w:rFonts w:ascii="Arial" w:hAnsi="Arial" w:cs="Arial"/>
          <w:b/>
        </w:rPr>
        <w:t xml:space="preserve">Pastaba Nr. </w:t>
      </w:r>
      <w:r w:rsidR="00D00727" w:rsidRPr="00BE5EC5">
        <w:rPr>
          <w:rFonts w:ascii="Arial" w:hAnsi="Arial" w:cs="Arial"/>
          <w:b/>
        </w:rPr>
        <w:t>P</w:t>
      </w:r>
      <w:r w:rsidR="0013454B" w:rsidRPr="00BE5EC5">
        <w:rPr>
          <w:rFonts w:ascii="Arial" w:hAnsi="Arial" w:cs="Arial"/>
          <w:b/>
        </w:rPr>
        <w:t>12</w:t>
      </w:r>
      <w:r w:rsidRPr="00BE5EC5">
        <w:rPr>
          <w:rFonts w:ascii="Arial" w:hAnsi="Arial" w:cs="Arial"/>
          <w:b/>
        </w:rPr>
        <w:t>.</w:t>
      </w:r>
      <w:r w:rsidRPr="00BE5EC5">
        <w:rPr>
          <w:rFonts w:ascii="Arial" w:hAnsi="Arial" w:cs="Arial"/>
        </w:rPr>
        <w:t xml:space="preserve"> </w:t>
      </w:r>
      <w:r w:rsidRPr="00BE5EC5">
        <w:rPr>
          <w:rFonts w:ascii="Arial" w:hAnsi="Arial" w:cs="Arial"/>
          <w:b/>
        </w:rPr>
        <w:t>Finansavimo sumos</w:t>
      </w:r>
      <w:r w:rsidR="0013454B" w:rsidRPr="00BE5EC5">
        <w:rPr>
          <w:rFonts w:ascii="Arial" w:hAnsi="Arial" w:cs="Arial"/>
        </w:rPr>
        <w:t>.</w:t>
      </w:r>
      <w:r w:rsidR="004C000E" w:rsidRPr="00BE5EC5">
        <w:rPr>
          <w:rFonts w:ascii="Arial" w:hAnsi="Arial" w:cs="Arial"/>
        </w:rPr>
        <w:t xml:space="preserve"> </w:t>
      </w:r>
    </w:p>
    <w:p w14:paraId="47FB9D4F" w14:textId="77777777" w:rsidR="00882DC8" w:rsidRDefault="00504CA2" w:rsidP="00D00727">
      <w:pPr>
        <w:pStyle w:val="Pagrindinistekstas"/>
        <w:spacing w:after="0"/>
        <w:ind w:firstLine="851"/>
        <w:jc w:val="both"/>
        <w:rPr>
          <w:rFonts w:ascii="Arial" w:hAnsi="Arial" w:cs="Arial"/>
        </w:rPr>
      </w:pPr>
      <w:r w:rsidRPr="00BE5EC5">
        <w:rPr>
          <w:rFonts w:ascii="Arial" w:hAnsi="Arial" w:cs="Arial"/>
        </w:rPr>
        <w:t>In</w:t>
      </w:r>
      <w:r w:rsidR="00882DC8" w:rsidRPr="00BE5EC5">
        <w:rPr>
          <w:rFonts w:ascii="Arial" w:hAnsi="Arial" w:cs="Arial"/>
        </w:rPr>
        <w:t>formacija apie fi</w:t>
      </w:r>
      <w:r w:rsidR="0013454B" w:rsidRPr="00BE5EC5">
        <w:rPr>
          <w:rFonts w:ascii="Arial" w:hAnsi="Arial" w:cs="Arial"/>
        </w:rPr>
        <w:t xml:space="preserve">nansavimo sumų likučius išanalizuota </w:t>
      </w:r>
      <w:r w:rsidR="00F0384D" w:rsidRPr="00BE5EC5">
        <w:rPr>
          <w:rFonts w:ascii="Arial" w:hAnsi="Arial" w:cs="Arial"/>
        </w:rPr>
        <w:t xml:space="preserve"> 7</w:t>
      </w:r>
      <w:r w:rsidR="00882DC8" w:rsidRPr="00BE5EC5">
        <w:rPr>
          <w:rFonts w:ascii="Arial" w:hAnsi="Arial" w:cs="Arial"/>
        </w:rPr>
        <w:t xml:space="preserve"> lentelėje:</w:t>
      </w:r>
    </w:p>
    <w:p w14:paraId="2FA8B2F1" w14:textId="77777777" w:rsidR="005B1CF3" w:rsidRPr="00BE5EC5" w:rsidRDefault="005B1CF3" w:rsidP="00D00727">
      <w:pPr>
        <w:pStyle w:val="Pagrindinistekstas"/>
        <w:spacing w:after="0"/>
        <w:ind w:firstLine="851"/>
        <w:jc w:val="both"/>
        <w:rPr>
          <w:rFonts w:ascii="Arial" w:hAnsi="Arial" w:cs="Arial"/>
        </w:rPr>
      </w:pPr>
    </w:p>
    <w:p w14:paraId="1ACECA1A" w14:textId="77777777" w:rsidR="00882DC8" w:rsidRPr="00BE5EC5" w:rsidRDefault="00F0384D" w:rsidP="00882DC8">
      <w:pPr>
        <w:pStyle w:val="Pagrindinistekstas"/>
        <w:spacing w:after="0"/>
        <w:ind w:firstLine="851"/>
        <w:jc w:val="right"/>
        <w:rPr>
          <w:rFonts w:ascii="Arial" w:hAnsi="Arial" w:cs="Arial"/>
        </w:rPr>
      </w:pPr>
      <w:r w:rsidRPr="00BE5EC5">
        <w:rPr>
          <w:rFonts w:ascii="Arial" w:hAnsi="Arial" w:cs="Arial"/>
        </w:rPr>
        <w:t>7</w:t>
      </w:r>
      <w:r w:rsidR="00882DC8" w:rsidRPr="00BE5EC5">
        <w:rPr>
          <w:rFonts w:ascii="Arial" w:hAnsi="Arial" w:cs="Arial"/>
        </w:rPr>
        <w:t xml:space="preserve"> lentelė</w:t>
      </w:r>
    </w:p>
    <w:tbl>
      <w:tblPr>
        <w:tblW w:w="9864" w:type="dxa"/>
        <w:tblInd w:w="-5" w:type="dxa"/>
        <w:tblLayout w:type="fixed"/>
        <w:tblLook w:val="0000" w:firstRow="0" w:lastRow="0" w:firstColumn="0" w:lastColumn="0" w:noHBand="0" w:noVBand="0"/>
      </w:tblPr>
      <w:tblGrid>
        <w:gridCol w:w="648"/>
        <w:gridCol w:w="5921"/>
        <w:gridCol w:w="3295"/>
      </w:tblGrid>
      <w:tr w:rsidR="00882DC8" w:rsidRPr="00BE5EC5" w14:paraId="4EDA3AE9" w14:textId="77777777">
        <w:tc>
          <w:tcPr>
            <w:tcW w:w="648" w:type="dxa"/>
            <w:tcBorders>
              <w:top w:val="single" w:sz="4" w:space="0" w:color="000000"/>
              <w:left w:val="single" w:sz="4" w:space="0" w:color="000000"/>
              <w:bottom w:val="single" w:sz="4" w:space="0" w:color="000000"/>
            </w:tcBorders>
          </w:tcPr>
          <w:p w14:paraId="0A2BF83A" w14:textId="77777777" w:rsidR="00882DC8" w:rsidRPr="00BE5EC5" w:rsidRDefault="00882DC8" w:rsidP="00882DC8">
            <w:pPr>
              <w:pStyle w:val="Pagrindinistekstas"/>
              <w:snapToGrid w:val="0"/>
              <w:spacing w:after="0"/>
              <w:jc w:val="both"/>
              <w:rPr>
                <w:rFonts w:ascii="Arial" w:hAnsi="Arial" w:cs="Arial"/>
              </w:rPr>
            </w:pPr>
            <w:r w:rsidRPr="00BE5EC5">
              <w:rPr>
                <w:rFonts w:ascii="Arial" w:hAnsi="Arial" w:cs="Arial"/>
              </w:rPr>
              <w:t>Eil. Nr.</w:t>
            </w:r>
          </w:p>
        </w:tc>
        <w:tc>
          <w:tcPr>
            <w:tcW w:w="5921" w:type="dxa"/>
            <w:tcBorders>
              <w:top w:val="single" w:sz="4" w:space="0" w:color="000000"/>
              <w:left w:val="single" w:sz="4" w:space="0" w:color="000000"/>
              <w:bottom w:val="single" w:sz="4" w:space="0" w:color="000000"/>
            </w:tcBorders>
          </w:tcPr>
          <w:p w14:paraId="53DE8610" w14:textId="77777777" w:rsidR="00882DC8" w:rsidRPr="00BE5EC5" w:rsidRDefault="00882DC8" w:rsidP="00882DC8">
            <w:pPr>
              <w:pStyle w:val="Pagrindinistekstas"/>
              <w:snapToGrid w:val="0"/>
              <w:spacing w:after="0"/>
              <w:jc w:val="center"/>
              <w:rPr>
                <w:rFonts w:ascii="Arial" w:hAnsi="Arial" w:cs="Arial"/>
              </w:rPr>
            </w:pPr>
            <w:r w:rsidRPr="00BE5EC5">
              <w:rPr>
                <w:rFonts w:ascii="Arial" w:hAnsi="Arial" w:cs="Arial"/>
              </w:rPr>
              <w:t>Finansavimo sumos</w:t>
            </w:r>
          </w:p>
        </w:tc>
        <w:tc>
          <w:tcPr>
            <w:tcW w:w="3295" w:type="dxa"/>
            <w:tcBorders>
              <w:top w:val="single" w:sz="4" w:space="0" w:color="000000"/>
              <w:left w:val="single" w:sz="4" w:space="0" w:color="000000"/>
              <w:bottom w:val="single" w:sz="4" w:space="0" w:color="000000"/>
              <w:right w:val="single" w:sz="4" w:space="0" w:color="000000"/>
            </w:tcBorders>
          </w:tcPr>
          <w:p w14:paraId="1AC9E81C" w14:textId="77777777" w:rsidR="00882DC8" w:rsidRPr="00BE5EC5" w:rsidRDefault="00725564" w:rsidP="00882DC8">
            <w:pPr>
              <w:pStyle w:val="Pagrindinistekstas"/>
              <w:snapToGrid w:val="0"/>
              <w:spacing w:after="0"/>
              <w:jc w:val="center"/>
              <w:rPr>
                <w:rFonts w:ascii="Arial" w:hAnsi="Arial" w:cs="Arial"/>
              </w:rPr>
            </w:pPr>
            <w:r w:rsidRPr="00BE5EC5">
              <w:rPr>
                <w:rFonts w:ascii="Arial" w:hAnsi="Arial" w:cs="Arial"/>
              </w:rPr>
              <w:t>Suma (Eur</w:t>
            </w:r>
            <w:r w:rsidR="00882DC8" w:rsidRPr="00BE5EC5">
              <w:rPr>
                <w:rFonts w:ascii="Arial" w:hAnsi="Arial" w:cs="Arial"/>
              </w:rPr>
              <w:t>)</w:t>
            </w:r>
          </w:p>
        </w:tc>
      </w:tr>
      <w:tr w:rsidR="00917E39" w:rsidRPr="00BE5EC5" w14:paraId="5AFCD5EE" w14:textId="77777777">
        <w:tc>
          <w:tcPr>
            <w:tcW w:w="648" w:type="dxa"/>
            <w:tcBorders>
              <w:top w:val="single" w:sz="4" w:space="0" w:color="000000"/>
              <w:left w:val="single" w:sz="4" w:space="0" w:color="000000"/>
              <w:bottom w:val="single" w:sz="4" w:space="0" w:color="000000"/>
            </w:tcBorders>
          </w:tcPr>
          <w:p w14:paraId="52666220" w14:textId="33735F2A" w:rsidR="00917E39" w:rsidRPr="00BE5EC5" w:rsidRDefault="00E7010B" w:rsidP="00917E39">
            <w:pPr>
              <w:pStyle w:val="Pagrindinistekstas"/>
              <w:snapToGrid w:val="0"/>
              <w:spacing w:after="0"/>
              <w:jc w:val="both"/>
              <w:rPr>
                <w:rFonts w:ascii="Arial" w:hAnsi="Arial" w:cs="Arial"/>
              </w:rPr>
            </w:pPr>
            <w:r>
              <w:rPr>
                <w:rFonts w:ascii="Arial" w:hAnsi="Arial" w:cs="Arial"/>
              </w:rPr>
              <w:t>1</w:t>
            </w:r>
            <w:r w:rsidR="00917E39" w:rsidRPr="00BE5EC5">
              <w:rPr>
                <w:rFonts w:ascii="Arial" w:hAnsi="Arial" w:cs="Arial"/>
              </w:rPr>
              <w:t>.</w:t>
            </w:r>
          </w:p>
        </w:tc>
        <w:tc>
          <w:tcPr>
            <w:tcW w:w="5921" w:type="dxa"/>
            <w:tcBorders>
              <w:top w:val="single" w:sz="4" w:space="0" w:color="000000"/>
              <w:left w:val="single" w:sz="4" w:space="0" w:color="000000"/>
              <w:bottom w:val="single" w:sz="4" w:space="0" w:color="000000"/>
            </w:tcBorders>
          </w:tcPr>
          <w:p w14:paraId="3CCF38DF" w14:textId="77777777" w:rsidR="00917E39" w:rsidRPr="00BE5EC5" w:rsidRDefault="00917E39" w:rsidP="00917E39">
            <w:pPr>
              <w:pStyle w:val="Pagrindinistekstas"/>
              <w:snapToGrid w:val="0"/>
              <w:spacing w:after="0"/>
              <w:jc w:val="both"/>
              <w:rPr>
                <w:rFonts w:ascii="Arial" w:hAnsi="Arial" w:cs="Arial"/>
              </w:rPr>
            </w:pPr>
            <w:r w:rsidRPr="00BE5EC5">
              <w:rPr>
                <w:rFonts w:ascii="Arial" w:hAnsi="Arial" w:cs="Arial"/>
              </w:rPr>
              <w:t>FS iš valstybės biudžeto ilgalaikiam turtui</w:t>
            </w:r>
          </w:p>
        </w:tc>
        <w:tc>
          <w:tcPr>
            <w:tcW w:w="3295" w:type="dxa"/>
            <w:tcBorders>
              <w:top w:val="single" w:sz="4" w:space="0" w:color="000000"/>
              <w:left w:val="single" w:sz="4" w:space="0" w:color="000000"/>
              <w:bottom w:val="single" w:sz="4" w:space="0" w:color="000000"/>
              <w:right w:val="single" w:sz="4" w:space="0" w:color="000000"/>
            </w:tcBorders>
          </w:tcPr>
          <w:p w14:paraId="74C59548" w14:textId="4EA9BB6B" w:rsidR="00917E39" w:rsidRPr="00BE5EC5" w:rsidRDefault="00917E39" w:rsidP="00917E39">
            <w:pPr>
              <w:pStyle w:val="Pagrindinistekstas"/>
              <w:snapToGrid w:val="0"/>
              <w:spacing w:after="0"/>
              <w:jc w:val="right"/>
              <w:rPr>
                <w:rFonts w:ascii="Arial" w:hAnsi="Arial" w:cs="Arial"/>
              </w:rPr>
            </w:pPr>
            <w:r w:rsidRPr="00BE5EC5">
              <w:rPr>
                <w:rFonts w:ascii="Arial" w:hAnsi="Arial" w:cs="Arial"/>
              </w:rPr>
              <w:t>148668,33</w:t>
            </w:r>
          </w:p>
        </w:tc>
      </w:tr>
      <w:tr w:rsidR="00715A39" w:rsidRPr="00BE5EC5" w14:paraId="009E2D7B" w14:textId="77777777">
        <w:tc>
          <w:tcPr>
            <w:tcW w:w="648" w:type="dxa"/>
            <w:tcBorders>
              <w:top w:val="single" w:sz="4" w:space="0" w:color="000000"/>
              <w:left w:val="single" w:sz="4" w:space="0" w:color="000000"/>
              <w:bottom w:val="single" w:sz="4" w:space="0" w:color="000000"/>
            </w:tcBorders>
          </w:tcPr>
          <w:p w14:paraId="30A7DF28" w14:textId="3CABB3B6" w:rsidR="00715A39" w:rsidRPr="00BE5EC5" w:rsidRDefault="00E7010B" w:rsidP="00715A39">
            <w:pPr>
              <w:pStyle w:val="Pagrindinistekstas"/>
              <w:snapToGrid w:val="0"/>
              <w:spacing w:after="0"/>
              <w:jc w:val="both"/>
              <w:rPr>
                <w:rFonts w:ascii="Arial" w:hAnsi="Arial" w:cs="Arial"/>
              </w:rPr>
            </w:pPr>
            <w:r>
              <w:rPr>
                <w:rFonts w:ascii="Arial" w:hAnsi="Arial" w:cs="Arial"/>
              </w:rPr>
              <w:t>2</w:t>
            </w:r>
            <w:r w:rsidR="00715A39" w:rsidRPr="00BE5EC5">
              <w:rPr>
                <w:rFonts w:ascii="Arial" w:hAnsi="Arial" w:cs="Arial"/>
              </w:rPr>
              <w:t>.</w:t>
            </w:r>
          </w:p>
        </w:tc>
        <w:tc>
          <w:tcPr>
            <w:tcW w:w="5921" w:type="dxa"/>
            <w:tcBorders>
              <w:top w:val="single" w:sz="4" w:space="0" w:color="000000"/>
              <w:left w:val="single" w:sz="4" w:space="0" w:color="000000"/>
              <w:bottom w:val="single" w:sz="4" w:space="0" w:color="000000"/>
            </w:tcBorders>
          </w:tcPr>
          <w:p w14:paraId="3328D740" w14:textId="77777777" w:rsidR="00715A39" w:rsidRPr="00BE5EC5" w:rsidRDefault="00715A39" w:rsidP="00715A39">
            <w:pPr>
              <w:pStyle w:val="Pagrindinistekstas"/>
              <w:snapToGrid w:val="0"/>
              <w:spacing w:after="0"/>
              <w:jc w:val="both"/>
              <w:rPr>
                <w:rFonts w:ascii="Arial" w:hAnsi="Arial" w:cs="Arial"/>
              </w:rPr>
            </w:pPr>
            <w:r w:rsidRPr="00BE5EC5">
              <w:rPr>
                <w:rFonts w:ascii="Arial" w:hAnsi="Arial" w:cs="Arial"/>
              </w:rPr>
              <w:t>FS iš savivaldybės biudžeto ilgalaikiam turtui</w:t>
            </w:r>
          </w:p>
        </w:tc>
        <w:tc>
          <w:tcPr>
            <w:tcW w:w="3295" w:type="dxa"/>
            <w:tcBorders>
              <w:top w:val="single" w:sz="4" w:space="0" w:color="000000"/>
              <w:left w:val="single" w:sz="4" w:space="0" w:color="000000"/>
              <w:bottom w:val="single" w:sz="4" w:space="0" w:color="000000"/>
              <w:right w:val="single" w:sz="4" w:space="0" w:color="000000"/>
            </w:tcBorders>
          </w:tcPr>
          <w:p w14:paraId="40D6844C" w14:textId="39F821C6" w:rsidR="00715A39" w:rsidRPr="00BE5EC5" w:rsidRDefault="00917E39" w:rsidP="003F0F1B">
            <w:pPr>
              <w:pStyle w:val="Pagrindinistekstas"/>
              <w:snapToGrid w:val="0"/>
              <w:spacing w:after="0"/>
              <w:jc w:val="right"/>
              <w:rPr>
                <w:rFonts w:ascii="Arial" w:hAnsi="Arial" w:cs="Arial"/>
              </w:rPr>
            </w:pPr>
            <w:r w:rsidRPr="00BE5EC5">
              <w:rPr>
                <w:rFonts w:ascii="Arial" w:hAnsi="Arial" w:cs="Arial"/>
              </w:rPr>
              <w:t>476319,65</w:t>
            </w:r>
          </w:p>
        </w:tc>
      </w:tr>
      <w:tr w:rsidR="00715A39" w:rsidRPr="00BE5EC5" w14:paraId="19AB283E" w14:textId="77777777">
        <w:tc>
          <w:tcPr>
            <w:tcW w:w="648" w:type="dxa"/>
            <w:tcBorders>
              <w:left w:val="single" w:sz="4" w:space="0" w:color="000000"/>
              <w:bottom w:val="single" w:sz="4" w:space="0" w:color="000000"/>
            </w:tcBorders>
          </w:tcPr>
          <w:p w14:paraId="4F43814E" w14:textId="5F3023DE" w:rsidR="00715A39" w:rsidRPr="00BE5EC5" w:rsidRDefault="00E7010B" w:rsidP="00715A39">
            <w:pPr>
              <w:pStyle w:val="Pagrindinistekstas"/>
              <w:snapToGrid w:val="0"/>
              <w:spacing w:after="0"/>
              <w:jc w:val="both"/>
              <w:rPr>
                <w:rFonts w:ascii="Arial" w:hAnsi="Arial" w:cs="Arial"/>
              </w:rPr>
            </w:pPr>
            <w:r>
              <w:rPr>
                <w:rFonts w:ascii="Arial" w:hAnsi="Arial" w:cs="Arial"/>
              </w:rPr>
              <w:t>3</w:t>
            </w:r>
            <w:r w:rsidR="00715A39" w:rsidRPr="00BE5EC5">
              <w:rPr>
                <w:rFonts w:ascii="Arial" w:hAnsi="Arial" w:cs="Arial"/>
              </w:rPr>
              <w:t>.</w:t>
            </w:r>
          </w:p>
        </w:tc>
        <w:tc>
          <w:tcPr>
            <w:tcW w:w="5921" w:type="dxa"/>
            <w:tcBorders>
              <w:left w:val="single" w:sz="4" w:space="0" w:color="000000"/>
              <w:bottom w:val="single" w:sz="4" w:space="0" w:color="000000"/>
            </w:tcBorders>
          </w:tcPr>
          <w:p w14:paraId="6BC45AF6" w14:textId="77777777" w:rsidR="00715A39" w:rsidRPr="00BE5EC5" w:rsidRDefault="00715A39" w:rsidP="00715A39">
            <w:pPr>
              <w:pStyle w:val="Pagrindinistekstas"/>
              <w:snapToGrid w:val="0"/>
              <w:spacing w:after="0"/>
              <w:jc w:val="both"/>
              <w:rPr>
                <w:rFonts w:ascii="Arial" w:hAnsi="Arial" w:cs="Arial"/>
              </w:rPr>
            </w:pPr>
            <w:r w:rsidRPr="00BE5EC5">
              <w:rPr>
                <w:rFonts w:ascii="Arial" w:hAnsi="Arial" w:cs="Arial"/>
              </w:rPr>
              <w:t>FS iš savivaldybės biudžeto kitoms išlaidoms</w:t>
            </w:r>
          </w:p>
        </w:tc>
        <w:tc>
          <w:tcPr>
            <w:tcW w:w="3295" w:type="dxa"/>
            <w:tcBorders>
              <w:left w:val="single" w:sz="4" w:space="0" w:color="000000"/>
              <w:bottom w:val="single" w:sz="4" w:space="0" w:color="000000"/>
              <w:right w:val="single" w:sz="4" w:space="0" w:color="000000"/>
            </w:tcBorders>
          </w:tcPr>
          <w:p w14:paraId="66E27B90" w14:textId="365B1EC7" w:rsidR="00715A39" w:rsidRPr="00BE5EC5" w:rsidRDefault="00917E39" w:rsidP="003F0F1B">
            <w:pPr>
              <w:pStyle w:val="Pagrindinistekstas"/>
              <w:snapToGrid w:val="0"/>
              <w:spacing w:after="0"/>
              <w:jc w:val="right"/>
              <w:rPr>
                <w:rFonts w:ascii="Arial" w:hAnsi="Arial" w:cs="Arial"/>
              </w:rPr>
            </w:pPr>
            <w:r w:rsidRPr="00BE5EC5">
              <w:rPr>
                <w:rFonts w:ascii="Arial" w:hAnsi="Arial" w:cs="Arial"/>
              </w:rPr>
              <w:t>3671,63</w:t>
            </w:r>
          </w:p>
        </w:tc>
      </w:tr>
      <w:tr w:rsidR="00715A39" w:rsidRPr="00BE5EC5" w14:paraId="231E4F27" w14:textId="77777777">
        <w:tc>
          <w:tcPr>
            <w:tcW w:w="648" w:type="dxa"/>
            <w:tcBorders>
              <w:left w:val="single" w:sz="4" w:space="0" w:color="000000"/>
              <w:bottom w:val="single" w:sz="4" w:space="0" w:color="000000"/>
            </w:tcBorders>
          </w:tcPr>
          <w:p w14:paraId="56339FB3" w14:textId="36A671B4" w:rsidR="00715A39" w:rsidRPr="00BE5EC5" w:rsidRDefault="00E7010B" w:rsidP="00715A39">
            <w:pPr>
              <w:pStyle w:val="Pagrindinistekstas"/>
              <w:snapToGrid w:val="0"/>
              <w:spacing w:after="0"/>
              <w:jc w:val="both"/>
              <w:rPr>
                <w:rFonts w:ascii="Arial" w:hAnsi="Arial" w:cs="Arial"/>
              </w:rPr>
            </w:pPr>
            <w:r>
              <w:rPr>
                <w:rFonts w:ascii="Arial" w:hAnsi="Arial" w:cs="Arial"/>
              </w:rPr>
              <w:t>4</w:t>
            </w:r>
            <w:r w:rsidR="00715A39" w:rsidRPr="00BE5EC5">
              <w:rPr>
                <w:rFonts w:ascii="Arial" w:hAnsi="Arial" w:cs="Arial"/>
              </w:rPr>
              <w:t>.</w:t>
            </w:r>
          </w:p>
        </w:tc>
        <w:tc>
          <w:tcPr>
            <w:tcW w:w="5921" w:type="dxa"/>
            <w:tcBorders>
              <w:left w:val="single" w:sz="4" w:space="0" w:color="000000"/>
              <w:bottom w:val="single" w:sz="4" w:space="0" w:color="000000"/>
            </w:tcBorders>
          </w:tcPr>
          <w:p w14:paraId="15827351" w14:textId="237AAFD3" w:rsidR="00715A39" w:rsidRPr="00BE5EC5" w:rsidRDefault="00715A39" w:rsidP="00715A39">
            <w:pPr>
              <w:pStyle w:val="Pagrindinistekstas"/>
              <w:snapToGrid w:val="0"/>
              <w:spacing w:after="0"/>
              <w:jc w:val="both"/>
              <w:rPr>
                <w:rFonts w:ascii="Arial" w:hAnsi="Arial" w:cs="Arial"/>
              </w:rPr>
            </w:pPr>
            <w:r w:rsidRPr="00BE5EC5">
              <w:rPr>
                <w:rFonts w:ascii="Arial" w:hAnsi="Arial" w:cs="Arial"/>
              </w:rPr>
              <w:t>FS iš kitų šaltinių ilgalaikiam turtui</w:t>
            </w:r>
          </w:p>
        </w:tc>
        <w:tc>
          <w:tcPr>
            <w:tcW w:w="3295" w:type="dxa"/>
            <w:tcBorders>
              <w:left w:val="single" w:sz="4" w:space="0" w:color="000000"/>
              <w:bottom w:val="single" w:sz="4" w:space="0" w:color="000000"/>
              <w:right w:val="single" w:sz="4" w:space="0" w:color="000000"/>
            </w:tcBorders>
          </w:tcPr>
          <w:p w14:paraId="488EA35F" w14:textId="7E3128CC" w:rsidR="00715A39" w:rsidRPr="00BE5EC5" w:rsidRDefault="00917E39" w:rsidP="003F0F1B">
            <w:pPr>
              <w:pStyle w:val="Pagrindinistekstas"/>
              <w:snapToGrid w:val="0"/>
              <w:spacing w:after="0"/>
              <w:jc w:val="right"/>
              <w:rPr>
                <w:rFonts w:ascii="Arial" w:hAnsi="Arial" w:cs="Arial"/>
              </w:rPr>
            </w:pPr>
            <w:r w:rsidRPr="00BE5EC5">
              <w:rPr>
                <w:rFonts w:ascii="Arial" w:hAnsi="Arial" w:cs="Arial"/>
              </w:rPr>
              <w:t>6721,27</w:t>
            </w:r>
          </w:p>
        </w:tc>
      </w:tr>
      <w:tr w:rsidR="00715A39" w:rsidRPr="00BE5EC5" w14:paraId="6484DC07" w14:textId="77777777">
        <w:tc>
          <w:tcPr>
            <w:tcW w:w="648" w:type="dxa"/>
            <w:tcBorders>
              <w:left w:val="single" w:sz="4" w:space="0" w:color="000000"/>
              <w:bottom w:val="single" w:sz="4" w:space="0" w:color="000000"/>
            </w:tcBorders>
          </w:tcPr>
          <w:p w14:paraId="5CCF4443" w14:textId="7AF5495C" w:rsidR="00715A39" w:rsidRPr="00BE5EC5" w:rsidRDefault="00E7010B" w:rsidP="00715A39">
            <w:pPr>
              <w:pStyle w:val="Pagrindinistekstas"/>
              <w:snapToGrid w:val="0"/>
              <w:spacing w:after="0"/>
              <w:jc w:val="both"/>
              <w:rPr>
                <w:rFonts w:ascii="Arial" w:hAnsi="Arial" w:cs="Arial"/>
              </w:rPr>
            </w:pPr>
            <w:r>
              <w:rPr>
                <w:rFonts w:ascii="Arial" w:hAnsi="Arial" w:cs="Arial"/>
              </w:rPr>
              <w:t>5</w:t>
            </w:r>
            <w:r w:rsidR="00715A39" w:rsidRPr="00BE5EC5">
              <w:rPr>
                <w:rFonts w:ascii="Arial" w:hAnsi="Arial" w:cs="Arial"/>
              </w:rPr>
              <w:t>.</w:t>
            </w:r>
          </w:p>
        </w:tc>
        <w:tc>
          <w:tcPr>
            <w:tcW w:w="5921" w:type="dxa"/>
            <w:tcBorders>
              <w:left w:val="single" w:sz="4" w:space="0" w:color="000000"/>
              <w:bottom w:val="single" w:sz="4" w:space="0" w:color="000000"/>
            </w:tcBorders>
          </w:tcPr>
          <w:p w14:paraId="167AA7EB" w14:textId="77777777" w:rsidR="00715A39" w:rsidRPr="00BE5EC5" w:rsidRDefault="00715A39" w:rsidP="00715A39">
            <w:pPr>
              <w:pStyle w:val="Pagrindinistekstas"/>
              <w:snapToGrid w:val="0"/>
              <w:spacing w:after="0"/>
              <w:jc w:val="both"/>
              <w:rPr>
                <w:rFonts w:ascii="Arial" w:hAnsi="Arial" w:cs="Arial"/>
              </w:rPr>
            </w:pPr>
            <w:r w:rsidRPr="00BE5EC5">
              <w:rPr>
                <w:rFonts w:ascii="Arial" w:hAnsi="Arial" w:cs="Arial"/>
              </w:rPr>
              <w:t>FS iš kitų šaltinių kitoms išlaidoms</w:t>
            </w:r>
          </w:p>
        </w:tc>
        <w:tc>
          <w:tcPr>
            <w:tcW w:w="3295" w:type="dxa"/>
            <w:tcBorders>
              <w:left w:val="single" w:sz="4" w:space="0" w:color="000000"/>
              <w:bottom w:val="single" w:sz="4" w:space="0" w:color="000000"/>
              <w:right w:val="single" w:sz="4" w:space="0" w:color="000000"/>
            </w:tcBorders>
          </w:tcPr>
          <w:p w14:paraId="7A889339" w14:textId="6445D23C" w:rsidR="00715A39" w:rsidRPr="00BE5EC5" w:rsidRDefault="00917E39" w:rsidP="003F0F1B">
            <w:pPr>
              <w:pStyle w:val="Pagrindinistekstas"/>
              <w:snapToGrid w:val="0"/>
              <w:spacing w:after="0"/>
              <w:jc w:val="right"/>
              <w:rPr>
                <w:rFonts w:ascii="Arial" w:hAnsi="Arial" w:cs="Arial"/>
              </w:rPr>
            </w:pPr>
            <w:r w:rsidRPr="00BE5EC5">
              <w:rPr>
                <w:rFonts w:ascii="Arial" w:hAnsi="Arial" w:cs="Arial"/>
              </w:rPr>
              <w:t>3267,57</w:t>
            </w:r>
          </w:p>
        </w:tc>
      </w:tr>
      <w:tr w:rsidR="00917E39" w:rsidRPr="00BE5EC5" w14:paraId="3E804D9F" w14:textId="77777777">
        <w:tc>
          <w:tcPr>
            <w:tcW w:w="648" w:type="dxa"/>
            <w:tcBorders>
              <w:left w:val="single" w:sz="4" w:space="0" w:color="000000"/>
              <w:bottom w:val="single" w:sz="4" w:space="0" w:color="000000"/>
            </w:tcBorders>
          </w:tcPr>
          <w:p w14:paraId="62785027" w14:textId="075C146D" w:rsidR="00917E39" w:rsidRPr="00BE5EC5" w:rsidRDefault="00E7010B" w:rsidP="00917E39">
            <w:pPr>
              <w:pStyle w:val="Pagrindinistekstas"/>
              <w:snapToGrid w:val="0"/>
              <w:spacing w:after="0"/>
              <w:jc w:val="both"/>
              <w:rPr>
                <w:rFonts w:ascii="Arial" w:hAnsi="Arial" w:cs="Arial"/>
              </w:rPr>
            </w:pPr>
            <w:r>
              <w:rPr>
                <w:rFonts w:ascii="Arial" w:hAnsi="Arial" w:cs="Arial"/>
              </w:rPr>
              <w:t>6</w:t>
            </w:r>
            <w:r w:rsidR="00917E39" w:rsidRPr="00BE5EC5">
              <w:rPr>
                <w:rFonts w:ascii="Arial" w:hAnsi="Arial" w:cs="Arial"/>
              </w:rPr>
              <w:t>.</w:t>
            </w:r>
          </w:p>
        </w:tc>
        <w:tc>
          <w:tcPr>
            <w:tcW w:w="5921" w:type="dxa"/>
            <w:tcBorders>
              <w:left w:val="single" w:sz="4" w:space="0" w:color="000000"/>
              <w:bottom w:val="single" w:sz="4" w:space="0" w:color="000000"/>
            </w:tcBorders>
          </w:tcPr>
          <w:p w14:paraId="3CA7C96D" w14:textId="43A060BC" w:rsidR="00917E39" w:rsidRPr="00BE5EC5" w:rsidRDefault="00917E39" w:rsidP="00917E39">
            <w:pPr>
              <w:pStyle w:val="Pagrindinistekstas"/>
              <w:snapToGrid w:val="0"/>
              <w:spacing w:after="0"/>
              <w:jc w:val="both"/>
              <w:rPr>
                <w:rFonts w:ascii="Arial" w:hAnsi="Arial" w:cs="Arial"/>
              </w:rPr>
            </w:pPr>
            <w:r w:rsidRPr="00BE5EC5">
              <w:rPr>
                <w:rFonts w:ascii="Arial" w:hAnsi="Arial" w:cs="Arial"/>
              </w:rPr>
              <w:t>FS iš kitų šaltinių atsargoms</w:t>
            </w:r>
          </w:p>
        </w:tc>
        <w:tc>
          <w:tcPr>
            <w:tcW w:w="3295" w:type="dxa"/>
            <w:tcBorders>
              <w:left w:val="single" w:sz="4" w:space="0" w:color="000000"/>
              <w:bottom w:val="single" w:sz="4" w:space="0" w:color="000000"/>
              <w:right w:val="single" w:sz="4" w:space="0" w:color="000000"/>
            </w:tcBorders>
          </w:tcPr>
          <w:p w14:paraId="0BE72B99" w14:textId="5A6C9531" w:rsidR="00917E39" w:rsidRPr="00BE5EC5" w:rsidRDefault="00917E39" w:rsidP="00917E39">
            <w:pPr>
              <w:pStyle w:val="Pagrindinistekstas"/>
              <w:snapToGrid w:val="0"/>
              <w:spacing w:after="0"/>
              <w:jc w:val="right"/>
              <w:rPr>
                <w:rFonts w:ascii="Arial" w:hAnsi="Arial" w:cs="Arial"/>
              </w:rPr>
            </w:pPr>
            <w:r w:rsidRPr="00BE5EC5">
              <w:rPr>
                <w:rFonts w:ascii="Arial" w:hAnsi="Arial" w:cs="Arial"/>
              </w:rPr>
              <w:t>4216,79</w:t>
            </w:r>
          </w:p>
        </w:tc>
      </w:tr>
      <w:tr w:rsidR="00917E39" w:rsidRPr="005673F0" w14:paraId="2BA93561" w14:textId="77777777">
        <w:tc>
          <w:tcPr>
            <w:tcW w:w="648" w:type="dxa"/>
            <w:tcBorders>
              <w:top w:val="single" w:sz="4" w:space="0" w:color="000000"/>
              <w:left w:val="single" w:sz="4" w:space="0" w:color="000000"/>
              <w:bottom w:val="single" w:sz="4" w:space="0" w:color="000000"/>
            </w:tcBorders>
          </w:tcPr>
          <w:p w14:paraId="57F9EF27" w14:textId="77777777" w:rsidR="00917E39" w:rsidRPr="00BE5EC5" w:rsidRDefault="00917E39" w:rsidP="00917E39">
            <w:pPr>
              <w:pStyle w:val="Pagrindinistekstas"/>
              <w:snapToGrid w:val="0"/>
              <w:spacing w:after="0"/>
              <w:jc w:val="both"/>
              <w:rPr>
                <w:rFonts w:ascii="Arial" w:hAnsi="Arial" w:cs="Arial"/>
                <w:b/>
              </w:rPr>
            </w:pPr>
          </w:p>
        </w:tc>
        <w:tc>
          <w:tcPr>
            <w:tcW w:w="5921" w:type="dxa"/>
            <w:tcBorders>
              <w:top w:val="single" w:sz="4" w:space="0" w:color="000000"/>
              <w:left w:val="single" w:sz="4" w:space="0" w:color="000000"/>
              <w:bottom w:val="single" w:sz="4" w:space="0" w:color="000000"/>
            </w:tcBorders>
          </w:tcPr>
          <w:p w14:paraId="2A58999D" w14:textId="77777777" w:rsidR="00917E39" w:rsidRPr="00BE5EC5" w:rsidRDefault="00917E39" w:rsidP="00917E39">
            <w:pPr>
              <w:pStyle w:val="Pagrindinistekstas"/>
              <w:snapToGrid w:val="0"/>
              <w:spacing w:after="0"/>
              <w:jc w:val="both"/>
              <w:rPr>
                <w:rFonts w:ascii="Arial" w:hAnsi="Arial" w:cs="Arial"/>
                <w:b/>
              </w:rPr>
            </w:pPr>
            <w:r w:rsidRPr="00BE5EC5">
              <w:rPr>
                <w:rFonts w:ascii="Arial" w:hAnsi="Arial" w:cs="Arial"/>
                <w:b/>
              </w:rPr>
              <w:t>Iš viso:</w:t>
            </w:r>
          </w:p>
        </w:tc>
        <w:tc>
          <w:tcPr>
            <w:tcW w:w="3295" w:type="dxa"/>
            <w:tcBorders>
              <w:top w:val="single" w:sz="4" w:space="0" w:color="000000"/>
              <w:left w:val="single" w:sz="4" w:space="0" w:color="000000"/>
              <w:bottom w:val="single" w:sz="4" w:space="0" w:color="000000"/>
              <w:right w:val="single" w:sz="4" w:space="0" w:color="000000"/>
            </w:tcBorders>
          </w:tcPr>
          <w:p w14:paraId="2409EBD6" w14:textId="1F688B57" w:rsidR="00917E39" w:rsidRPr="005673F0" w:rsidRDefault="00917E39" w:rsidP="00917E39">
            <w:pPr>
              <w:pStyle w:val="Pagrindinistekstas"/>
              <w:snapToGrid w:val="0"/>
              <w:spacing w:after="0"/>
              <w:jc w:val="right"/>
              <w:rPr>
                <w:rFonts w:ascii="Arial" w:hAnsi="Arial" w:cs="Arial"/>
                <w:b/>
              </w:rPr>
            </w:pPr>
            <w:r w:rsidRPr="00BE5EC5">
              <w:rPr>
                <w:rFonts w:ascii="Arial" w:hAnsi="Arial" w:cs="Arial"/>
                <w:b/>
              </w:rPr>
              <w:t>642865,24</w:t>
            </w:r>
          </w:p>
        </w:tc>
      </w:tr>
    </w:tbl>
    <w:p w14:paraId="15718C67" w14:textId="77777777" w:rsidR="00DF4F3B" w:rsidRPr="005673F0" w:rsidRDefault="00DF4F3B" w:rsidP="007E61AB">
      <w:pPr>
        <w:pStyle w:val="Pagrindinistekstas"/>
        <w:spacing w:after="0"/>
        <w:jc w:val="both"/>
        <w:rPr>
          <w:rFonts w:ascii="Arial" w:hAnsi="Arial" w:cs="Arial"/>
        </w:rPr>
      </w:pPr>
    </w:p>
    <w:p w14:paraId="40240DCE" w14:textId="50A546D1" w:rsidR="00E643A7" w:rsidRPr="005673F0" w:rsidRDefault="005A4867" w:rsidP="00504CA2">
      <w:pPr>
        <w:pStyle w:val="Pagrindinistekstas"/>
        <w:spacing w:after="0"/>
        <w:ind w:firstLine="851"/>
        <w:jc w:val="both"/>
        <w:rPr>
          <w:rFonts w:ascii="Arial" w:hAnsi="Arial" w:cs="Arial"/>
        </w:rPr>
      </w:pPr>
      <w:r w:rsidRPr="00255181">
        <w:rPr>
          <w:rFonts w:ascii="Arial" w:hAnsi="Arial" w:cs="Arial"/>
        </w:rPr>
        <w:lastRenderedPageBreak/>
        <w:t>Analizuojant fin</w:t>
      </w:r>
      <w:r w:rsidR="006B1F46" w:rsidRPr="00255181">
        <w:rPr>
          <w:rFonts w:ascii="Arial" w:hAnsi="Arial" w:cs="Arial"/>
        </w:rPr>
        <w:t>ansavimo sumų likučius t</w:t>
      </w:r>
      <w:r w:rsidR="00FD174C" w:rsidRPr="00255181">
        <w:rPr>
          <w:rFonts w:ascii="Arial" w:hAnsi="Arial" w:cs="Arial"/>
        </w:rPr>
        <w:t>arp 202</w:t>
      </w:r>
      <w:r w:rsidR="00341512" w:rsidRPr="00255181">
        <w:rPr>
          <w:rFonts w:ascii="Arial" w:hAnsi="Arial" w:cs="Arial"/>
        </w:rPr>
        <w:t>2</w:t>
      </w:r>
      <w:r w:rsidR="00FD174C" w:rsidRPr="00255181">
        <w:rPr>
          <w:rFonts w:ascii="Arial" w:hAnsi="Arial" w:cs="Arial"/>
        </w:rPr>
        <w:t xml:space="preserve"> metų ir 202</w:t>
      </w:r>
      <w:r w:rsidR="00341512" w:rsidRPr="00255181">
        <w:rPr>
          <w:rFonts w:ascii="Arial" w:hAnsi="Arial" w:cs="Arial"/>
        </w:rPr>
        <w:t>3</w:t>
      </w:r>
      <w:r w:rsidR="00581C57" w:rsidRPr="00255181">
        <w:rPr>
          <w:rFonts w:ascii="Arial" w:hAnsi="Arial" w:cs="Arial"/>
        </w:rPr>
        <w:t xml:space="preserve"> metų</w:t>
      </w:r>
      <w:r w:rsidR="00823A00" w:rsidRPr="00255181">
        <w:rPr>
          <w:rFonts w:ascii="Arial" w:hAnsi="Arial" w:cs="Arial"/>
        </w:rPr>
        <w:t>, galima pastebėt</w:t>
      </w:r>
      <w:r w:rsidR="001436A0" w:rsidRPr="00255181">
        <w:rPr>
          <w:rFonts w:ascii="Arial" w:hAnsi="Arial" w:cs="Arial"/>
        </w:rPr>
        <w:t>i, kad 202</w:t>
      </w:r>
      <w:r w:rsidR="00341512" w:rsidRPr="00255181">
        <w:rPr>
          <w:rFonts w:ascii="Arial" w:hAnsi="Arial" w:cs="Arial"/>
        </w:rPr>
        <w:t>3</w:t>
      </w:r>
      <w:r w:rsidRPr="00255181">
        <w:rPr>
          <w:rFonts w:ascii="Arial" w:hAnsi="Arial" w:cs="Arial"/>
        </w:rPr>
        <w:t xml:space="preserve"> m. finansavim</w:t>
      </w:r>
      <w:r w:rsidR="00352CAB" w:rsidRPr="00255181">
        <w:rPr>
          <w:rFonts w:ascii="Arial" w:hAnsi="Arial" w:cs="Arial"/>
        </w:rPr>
        <w:t>o</w:t>
      </w:r>
      <w:r w:rsidR="001436A0" w:rsidRPr="00255181">
        <w:rPr>
          <w:rFonts w:ascii="Arial" w:hAnsi="Arial" w:cs="Arial"/>
        </w:rPr>
        <w:t xml:space="preserve"> sumų likutis </w:t>
      </w:r>
      <w:r w:rsidR="00C16A75" w:rsidRPr="00255181">
        <w:rPr>
          <w:rFonts w:ascii="Arial" w:hAnsi="Arial" w:cs="Arial"/>
        </w:rPr>
        <w:t>didesnis</w:t>
      </w:r>
      <w:r w:rsidR="001436A0" w:rsidRPr="00255181">
        <w:rPr>
          <w:rFonts w:ascii="Arial" w:hAnsi="Arial" w:cs="Arial"/>
        </w:rPr>
        <w:t xml:space="preserve"> </w:t>
      </w:r>
      <w:r w:rsidR="00C16A75" w:rsidRPr="00255181">
        <w:rPr>
          <w:rFonts w:ascii="Arial" w:hAnsi="Arial" w:cs="Arial"/>
        </w:rPr>
        <w:t>38699,43</w:t>
      </w:r>
      <w:r w:rsidR="00715A39" w:rsidRPr="00255181">
        <w:rPr>
          <w:rFonts w:ascii="Arial" w:hAnsi="Arial" w:cs="Arial"/>
        </w:rPr>
        <w:t xml:space="preserve"> </w:t>
      </w:r>
      <w:r w:rsidR="00725564" w:rsidRPr="00255181">
        <w:rPr>
          <w:rFonts w:ascii="Arial" w:hAnsi="Arial" w:cs="Arial"/>
        </w:rPr>
        <w:t>Eu</w:t>
      </w:r>
      <w:r w:rsidR="00341512" w:rsidRPr="00255181">
        <w:rPr>
          <w:rFonts w:ascii="Arial" w:hAnsi="Arial" w:cs="Arial"/>
        </w:rPr>
        <w:t xml:space="preserve">r, nes </w:t>
      </w:r>
      <w:r w:rsidR="00255181">
        <w:rPr>
          <w:rFonts w:ascii="Arial" w:hAnsi="Arial" w:cs="Arial"/>
        </w:rPr>
        <w:t>per ataskaitinį laikotarpį buvo įsigyta ilgalaikio turto</w:t>
      </w:r>
    </w:p>
    <w:p w14:paraId="42326F21" w14:textId="77777777" w:rsidR="00352CAB" w:rsidRPr="005673F0" w:rsidRDefault="00352CAB" w:rsidP="00504CA2">
      <w:pPr>
        <w:pStyle w:val="Pagrindinistekstas"/>
        <w:spacing w:after="0"/>
        <w:ind w:firstLine="851"/>
        <w:jc w:val="both"/>
        <w:rPr>
          <w:rFonts w:ascii="Arial" w:hAnsi="Arial" w:cs="Arial"/>
        </w:rPr>
      </w:pPr>
    </w:p>
    <w:p w14:paraId="23DE0FEB" w14:textId="77777777" w:rsidR="003012DE" w:rsidRPr="005673F0" w:rsidRDefault="003012DE" w:rsidP="005673F0">
      <w:pPr>
        <w:spacing w:line="276" w:lineRule="auto"/>
        <w:ind w:firstLine="851"/>
        <w:jc w:val="both"/>
        <w:rPr>
          <w:rFonts w:ascii="Arial" w:hAnsi="Arial" w:cs="Arial"/>
          <w:b/>
        </w:rPr>
      </w:pPr>
      <w:r w:rsidRPr="005673F0">
        <w:rPr>
          <w:rFonts w:ascii="Arial" w:hAnsi="Arial" w:cs="Arial"/>
          <w:b/>
        </w:rPr>
        <w:t xml:space="preserve">Pastaba Nr. </w:t>
      </w:r>
      <w:r w:rsidR="009B435B" w:rsidRPr="005673F0">
        <w:rPr>
          <w:rFonts w:ascii="Arial" w:hAnsi="Arial" w:cs="Arial"/>
          <w:b/>
        </w:rPr>
        <w:t>P</w:t>
      </w:r>
      <w:r w:rsidRPr="005673F0">
        <w:rPr>
          <w:rFonts w:ascii="Arial" w:hAnsi="Arial" w:cs="Arial"/>
          <w:b/>
        </w:rPr>
        <w:t>15. Ilgalaikiai atidėjiniai.</w:t>
      </w:r>
    </w:p>
    <w:p w14:paraId="1915766D" w14:textId="3D7750EF" w:rsidR="003012DE" w:rsidRPr="005673F0" w:rsidRDefault="00336FB2" w:rsidP="005673F0">
      <w:pPr>
        <w:pStyle w:val="Pagrindinistekstas"/>
        <w:spacing w:after="0" w:line="276" w:lineRule="auto"/>
        <w:ind w:firstLine="851"/>
        <w:jc w:val="both"/>
        <w:rPr>
          <w:rFonts w:ascii="Arial" w:hAnsi="Arial" w:cs="Arial"/>
        </w:rPr>
      </w:pPr>
      <w:r w:rsidRPr="005673F0">
        <w:rPr>
          <w:rFonts w:ascii="Arial" w:hAnsi="Arial" w:cs="Arial"/>
        </w:rPr>
        <w:t>202</w:t>
      </w:r>
      <w:r w:rsidR="00341512" w:rsidRPr="005673F0">
        <w:rPr>
          <w:rFonts w:ascii="Arial" w:hAnsi="Arial" w:cs="Arial"/>
        </w:rPr>
        <w:t>3</w:t>
      </w:r>
      <w:r w:rsidR="003012DE" w:rsidRPr="005673F0">
        <w:rPr>
          <w:rFonts w:ascii="Arial" w:hAnsi="Arial" w:cs="Arial"/>
        </w:rPr>
        <w:t xml:space="preserve"> metų paskutinę ataskaitinio laikotarpio dieną ilgalai</w:t>
      </w:r>
      <w:r w:rsidR="005C395F" w:rsidRPr="005673F0">
        <w:rPr>
          <w:rFonts w:ascii="Arial" w:hAnsi="Arial" w:cs="Arial"/>
        </w:rPr>
        <w:t>k</w:t>
      </w:r>
      <w:r w:rsidRPr="005673F0">
        <w:rPr>
          <w:rFonts w:ascii="Arial" w:hAnsi="Arial" w:cs="Arial"/>
        </w:rPr>
        <w:t xml:space="preserve">ių atidėjinių suma buvo </w:t>
      </w:r>
      <w:r w:rsidR="004D23A8">
        <w:rPr>
          <w:rFonts w:ascii="Arial" w:hAnsi="Arial" w:cs="Arial"/>
        </w:rPr>
        <w:t>33684,42</w:t>
      </w:r>
      <w:r w:rsidR="00715A39" w:rsidRPr="005673F0">
        <w:rPr>
          <w:rFonts w:ascii="Arial" w:hAnsi="Arial" w:cs="Arial"/>
        </w:rPr>
        <w:t xml:space="preserve"> </w:t>
      </w:r>
      <w:r w:rsidR="003012DE" w:rsidRPr="005673F0">
        <w:rPr>
          <w:rFonts w:ascii="Arial" w:hAnsi="Arial" w:cs="Arial"/>
        </w:rPr>
        <w:t>Eur, kuriuos sudarė priskaitytos išmokos, skirtos pen</w:t>
      </w:r>
      <w:r w:rsidRPr="005673F0">
        <w:rPr>
          <w:rFonts w:ascii="Arial" w:hAnsi="Arial" w:cs="Arial"/>
        </w:rPr>
        <w:t>sinio amžiaus darbuotojams. 202</w:t>
      </w:r>
      <w:r w:rsidR="005C7ADA" w:rsidRPr="005673F0">
        <w:rPr>
          <w:rFonts w:ascii="Arial" w:hAnsi="Arial" w:cs="Arial"/>
        </w:rPr>
        <w:t>2</w:t>
      </w:r>
      <w:r w:rsidR="003012DE" w:rsidRPr="005673F0">
        <w:rPr>
          <w:rFonts w:ascii="Arial" w:hAnsi="Arial" w:cs="Arial"/>
        </w:rPr>
        <w:t xml:space="preserve"> metais ilgalaik</w:t>
      </w:r>
      <w:r w:rsidRPr="005673F0">
        <w:rPr>
          <w:rFonts w:ascii="Arial" w:hAnsi="Arial" w:cs="Arial"/>
        </w:rPr>
        <w:t xml:space="preserve">ių atidėjinių suma buvo </w:t>
      </w:r>
      <w:r w:rsidR="00914ED2" w:rsidRPr="005673F0">
        <w:rPr>
          <w:rFonts w:ascii="Arial" w:hAnsi="Arial" w:cs="Arial"/>
        </w:rPr>
        <w:t xml:space="preserve">mažesnė </w:t>
      </w:r>
      <w:r w:rsidR="004D23A8">
        <w:rPr>
          <w:rFonts w:ascii="Arial" w:hAnsi="Arial" w:cs="Arial"/>
        </w:rPr>
        <w:t>1090,23</w:t>
      </w:r>
      <w:r w:rsidR="00715A39" w:rsidRPr="005673F0">
        <w:rPr>
          <w:rFonts w:ascii="Arial" w:hAnsi="Arial" w:cs="Arial"/>
        </w:rPr>
        <w:t xml:space="preserve"> </w:t>
      </w:r>
      <w:r w:rsidRPr="005673F0">
        <w:rPr>
          <w:rFonts w:ascii="Arial" w:hAnsi="Arial" w:cs="Arial"/>
        </w:rPr>
        <w:t>Eur</w:t>
      </w:r>
      <w:r w:rsidR="003012DE" w:rsidRPr="005673F0">
        <w:rPr>
          <w:rFonts w:ascii="Arial" w:hAnsi="Arial" w:cs="Arial"/>
        </w:rPr>
        <w:t>.</w:t>
      </w:r>
    </w:p>
    <w:p w14:paraId="676CF515" w14:textId="77777777" w:rsidR="00830837" w:rsidRPr="005673F0" w:rsidRDefault="00830837" w:rsidP="005673F0">
      <w:pPr>
        <w:pStyle w:val="Pagrindinistekstas"/>
        <w:spacing w:after="0" w:line="276" w:lineRule="auto"/>
        <w:jc w:val="both"/>
        <w:rPr>
          <w:rFonts w:ascii="Arial" w:hAnsi="Arial" w:cs="Arial"/>
        </w:rPr>
      </w:pPr>
    </w:p>
    <w:p w14:paraId="5A031D64" w14:textId="77777777" w:rsidR="00191AE4" w:rsidRPr="005673F0" w:rsidRDefault="00191AE4" w:rsidP="005673F0">
      <w:pPr>
        <w:spacing w:line="276" w:lineRule="auto"/>
        <w:ind w:firstLine="851"/>
        <w:jc w:val="both"/>
        <w:rPr>
          <w:rFonts w:ascii="Arial" w:hAnsi="Arial" w:cs="Arial"/>
          <w:b/>
        </w:rPr>
      </w:pPr>
      <w:r w:rsidRPr="005673F0">
        <w:rPr>
          <w:rFonts w:ascii="Arial" w:hAnsi="Arial" w:cs="Arial"/>
          <w:b/>
        </w:rPr>
        <w:t xml:space="preserve">Pastaba Nr. </w:t>
      </w:r>
      <w:r w:rsidR="009B435B" w:rsidRPr="005673F0">
        <w:rPr>
          <w:rFonts w:ascii="Arial" w:hAnsi="Arial" w:cs="Arial"/>
          <w:b/>
        </w:rPr>
        <w:t>P</w:t>
      </w:r>
      <w:r w:rsidRPr="005673F0">
        <w:rPr>
          <w:rFonts w:ascii="Arial" w:hAnsi="Arial" w:cs="Arial"/>
          <w:b/>
        </w:rPr>
        <w:t>17</w:t>
      </w:r>
      <w:r w:rsidR="00504CA2" w:rsidRPr="005673F0">
        <w:rPr>
          <w:rFonts w:ascii="Arial" w:hAnsi="Arial" w:cs="Arial"/>
          <w:b/>
        </w:rPr>
        <w:t>.</w:t>
      </w:r>
      <w:r w:rsidRPr="005673F0">
        <w:rPr>
          <w:rFonts w:ascii="Arial" w:hAnsi="Arial" w:cs="Arial"/>
          <w:b/>
        </w:rPr>
        <w:t xml:space="preserve"> Trumpalaikės mokėtinos sumos.</w:t>
      </w:r>
    </w:p>
    <w:p w14:paraId="313C2CE4" w14:textId="1350F76B" w:rsidR="00615270" w:rsidRPr="005673F0" w:rsidRDefault="00A84990" w:rsidP="005673F0">
      <w:pPr>
        <w:spacing w:line="276" w:lineRule="auto"/>
        <w:ind w:firstLine="851"/>
        <w:jc w:val="both"/>
        <w:rPr>
          <w:rFonts w:ascii="Arial" w:hAnsi="Arial" w:cs="Arial"/>
        </w:rPr>
      </w:pPr>
      <w:r w:rsidRPr="005673F0">
        <w:rPr>
          <w:rFonts w:ascii="Arial" w:hAnsi="Arial" w:cs="Arial"/>
        </w:rPr>
        <w:t>Ataskaitinio laikotarpio pabaigoje trumpalaikes mokėtinas sumas sudarė:</w:t>
      </w:r>
    </w:p>
    <w:p w14:paraId="6C92EC36" w14:textId="28BB3335" w:rsidR="00A84990" w:rsidRPr="005673F0" w:rsidRDefault="00305483" w:rsidP="005673F0">
      <w:pPr>
        <w:spacing w:line="276" w:lineRule="auto"/>
        <w:ind w:firstLine="851"/>
        <w:jc w:val="both"/>
        <w:rPr>
          <w:rFonts w:ascii="Arial" w:hAnsi="Arial" w:cs="Arial"/>
        </w:rPr>
      </w:pPr>
      <w:r w:rsidRPr="005673F0">
        <w:rPr>
          <w:rFonts w:ascii="Arial" w:hAnsi="Arial" w:cs="Arial"/>
        </w:rPr>
        <w:t>1</w:t>
      </w:r>
      <w:r w:rsidR="00A84990" w:rsidRPr="005673F0">
        <w:rPr>
          <w:rFonts w:ascii="Arial" w:hAnsi="Arial" w:cs="Arial"/>
        </w:rPr>
        <w:t>. Sukauptos atostoginių sąna</w:t>
      </w:r>
      <w:r w:rsidR="00C87529" w:rsidRPr="005673F0">
        <w:rPr>
          <w:rFonts w:ascii="Arial" w:hAnsi="Arial" w:cs="Arial"/>
        </w:rPr>
        <w:t>udos</w:t>
      </w:r>
      <w:r w:rsidRPr="005673F0">
        <w:rPr>
          <w:rFonts w:ascii="Arial" w:hAnsi="Arial" w:cs="Arial"/>
        </w:rPr>
        <w:t xml:space="preserve"> </w:t>
      </w:r>
      <w:r w:rsidR="004D23A8">
        <w:rPr>
          <w:rFonts w:ascii="Arial" w:hAnsi="Arial" w:cs="Arial"/>
        </w:rPr>
        <w:t>155731,29</w:t>
      </w:r>
      <w:r w:rsidR="00715A39" w:rsidRPr="005673F0">
        <w:rPr>
          <w:rFonts w:ascii="Arial" w:hAnsi="Arial" w:cs="Arial"/>
        </w:rPr>
        <w:t xml:space="preserve"> </w:t>
      </w:r>
      <w:r w:rsidR="00C87529" w:rsidRPr="005673F0">
        <w:rPr>
          <w:rFonts w:ascii="Arial" w:hAnsi="Arial" w:cs="Arial"/>
        </w:rPr>
        <w:t>Eur</w:t>
      </w:r>
      <w:r w:rsidR="0094071D" w:rsidRPr="005673F0">
        <w:rPr>
          <w:rFonts w:ascii="Arial" w:hAnsi="Arial" w:cs="Arial"/>
        </w:rPr>
        <w:t>.</w:t>
      </w:r>
    </w:p>
    <w:p w14:paraId="5B7CB519" w14:textId="63A014F1" w:rsidR="00FC6B47" w:rsidRPr="005673F0" w:rsidRDefault="004554EB" w:rsidP="005673F0">
      <w:pPr>
        <w:spacing w:line="276" w:lineRule="auto"/>
        <w:ind w:firstLine="851"/>
        <w:jc w:val="both"/>
        <w:rPr>
          <w:rFonts w:ascii="Arial" w:hAnsi="Arial" w:cs="Arial"/>
        </w:rPr>
      </w:pPr>
      <w:r w:rsidRPr="005C10CA">
        <w:rPr>
          <w:rFonts w:ascii="Arial" w:hAnsi="Arial" w:cs="Arial"/>
        </w:rPr>
        <w:t>2</w:t>
      </w:r>
      <w:r w:rsidR="00FC6B47" w:rsidRPr="005C10CA">
        <w:rPr>
          <w:rFonts w:ascii="Arial" w:hAnsi="Arial" w:cs="Arial"/>
        </w:rPr>
        <w:t xml:space="preserve">. </w:t>
      </w:r>
      <w:r w:rsidR="00A645C7" w:rsidRPr="005C10CA">
        <w:rPr>
          <w:rFonts w:ascii="Arial" w:hAnsi="Arial" w:cs="Arial"/>
        </w:rPr>
        <w:t xml:space="preserve">Centrinės buhalterijos perduotos elektros ir kuro sąnaudos </w:t>
      </w:r>
      <w:r w:rsidR="004D23A8" w:rsidRPr="005C10CA">
        <w:rPr>
          <w:rFonts w:ascii="Arial" w:hAnsi="Arial" w:cs="Arial"/>
        </w:rPr>
        <w:t>764,30</w:t>
      </w:r>
      <w:r w:rsidR="00715A39" w:rsidRPr="005C10CA">
        <w:rPr>
          <w:rFonts w:ascii="Arial" w:hAnsi="Arial" w:cs="Arial"/>
        </w:rPr>
        <w:t xml:space="preserve"> </w:t>
      </w:r>
      <w:r w:rsidR="00A645C7" w:rsidRPr="005C10CA">
        <w:rPr>
          <w:rFonts w:ascii="Arial" w:hAnsi="Arial" w:cs="Arial"/>
        </w:rPr>
        <w:t>Eur.</w:t>
      </w:r>
    </w:p>
    <w:p w14:paraId="382E2F86" w14:textId="060673E4" w:rsidR="008A588C" w:rsidRPr="005673F0" w:rsidRDefault="008A588C" w:rsidP="005673F0">
      <w:pPr>
        <w:spacing w:line="276" w:lineRule="auto"/>
        <w:ind w:firstLine="851"/>
        <w:jc w:val="both"/>
        <w:rPr>
          <w:rFonts w:ascii="Arial" w:hAnsi="Arial" w:cs="Arial"/>
        </w:rPr>
      </w:pPr>
      <w:r w:rsidRPr="005673F0">
        <w:rPr>
          <w:rFonts w:ascii="Arial" w:hAnsi="Arial" w:cs="Arial"/>
        </w:rPr>
        <w:t xml:space="preserve">3. Tiekėjams mokėtinos sumos </w:t>
      </w:r>
      <w:r w:rsidR="004D23A8">
        <w:rPr>
          <w:rFonts w:ascii="Arial" w:hAnsi="Arial" w:cs="Arial"/>
        </w:rPr>
        <w:t>13,30</w:t>
      </w:r>
      <w:r w:rsidRPr="005673F0">
        <w:rPr>
          <w:rFonts w:ascii="Arial" w:hAnsi="Arial" w:cs="Arial"/>
        </w:rPr>
        <w:t>Eur.</w:t>
      </w:r>
    </w:p>
    <w:p w14:paraId="5A3C660F" w14:textId="13BDD51A" w:rsidR="00A45F96" w:rsidRPr="005673F0" w:rsidRDefault="00193919" w:rsidP="005673F0">
      <w:pPr>
        <w:spacing w:line="276" w:lineRule="auto"/>
        <w:ind w:firstLine="851"/>
        <w:jc w:val="both"/>
        <w:rPr>
          <w:rFonts w:ascii="Arial" w:hAnsi="Arial" w:cs="Arial"/>
        </w:rPr>
      </w:pPr>
      <w:r w:rsidRPr="005673F0">
        <w:rPr>
          <w:rFonts w:ascii="Arial" w:hAnsi="Arial" w:cs="Arial"/>
        </w:rPr>
        <w:t>Lyginant su praėjusio laikotarpio duomenimis, š</w:t>
      </w:r>
      <w:r w:rsidR="00A645C7" w:rsidRPr="005673F0">
        <w:rPr>
          <w:rFonts w:ascii="Arial" w:hAnsi="Arial" w:cs="Arial"/>
        </w:rPr>
        <w:t xml:space="preserve">ių </w:t>
      </w:r>
      <w:r w:rsidR="008E0AD8" w:rsidRPr="005673F0">
        <w:rPr>
          <w:rFonts w:ascii="Arial" w:hAnsi="Arial" w:cs="Arial"/>
        </w:rPr>
        <w:t>padidėjimą</w:t>
      </w:r>
      <w:r w:rsidR="00F57226" w:rsidRPr="005673F0">
        <w:rPr>
          <w:rFonts w:ascii="Arial" w:hAnsi="Arial" w:cs="Arial"/>
        </w:rPr>
        <w:t xml:space="preserve"> lėmė</w:t>
      </w:r>
      <w:r w:rsidR="008E0AD8" w:rsidRPr="005673F0">
        <w:rPr>
          <w:rFonts w:ascii="Arial" w:hAnsi="Arial" w:cs="Arial"/>
        </w:rPr>
        <w:t xml:space="preserve"> padidėjusios </w:t>
      </w:r>
      <w:r w:rsidR="00A645C7" w:rsidRPr="005673F0">
        <w:rPr>
          <w:rFonts w:ascii="Arial" w:hAnsi="Arial" w:cs="Arial"/>
        </w:rPr>
        <w:t xml:space="preserve">sukauptų atostoginių </w:t>
      </w:r>
      <w:r w:rsidR="0099763B" w:rsidRPr="005673F0">
        <w:rPr>
          <w:rFonts w:ascii="Arial" w:hAnsi="Arial" w:cs="Arial"/>
        </w:rPr>
        <w:t>sąnaudos</w:t>
      </w:r>
      <w:r w:rsidR="008E0AD8" w:rsidRPr="005673F0">
        <w:rPr>
          <w:rFonts w:ascii="Arial" w:hAnsi="Arial" w:cs="Arial"/>
        </w:rPr>
        <w:t>.</w:t>
      </w:r>
      <w:r w:rsidR="00AD63EE" w:rsidRPr="005673F0">
        <w:rPr>
          <w:rFonts w:ascii="Arial" w:hAnsi="Arial" w:cs="Arial"/>
        </w:rPr>
        <w:t xml:space="preserve"> </w:t>
      </w:r>
    </w:p>
    <w:p w14:paraId="5A242F74" w14:textId="77777777" w:rsidR="001329C6" w:rsidRPr="005673F0" w:rsidRDefault="001329C6" w:rsidP="005673F0">
      <w:pPr>
        <w:spacing w:line="276" w:lineRule="auto"/>
        <w:ind w:firstLine="851"/>
        <w:jc w:val="both"/>
        <w:rPr>
          <w:rFonts w:ascii="Arial" w:hAnsi="Arial" w:cs="Arial"/>
        </w:rPr>
      </w:pPr>
    </w:p>
    <w:p w14:paraId="393D6575" w14:textId="77777777" w:rsidR="00CF0D79" w:rsidRPr="005673F0" w:rsidRDefault="00CF0D79" w:rsidP="005673F0">
      <w:pPr>
        <w:spacing w:line="276" w:lineRule="auto"/>
        <w:ind w:firstLine="851"/>
        <w:jc w:val="both"/>
        <w:rPr>
          <w:rFonts w:ascii="Arial" w:hAnsi="Arial" w:cs="Arial"/>
          <w:b/>
        </w:rPr>
      </w:pPr>
      <w:r w:rsidRPr="005673F0">
        <w:rPr>
          <w:rFonts w:ascii="Arial" w:hAnsi="Arial" w:cs="Arial"/>
          <w:b/>
        </w:rPr>
        <w:t xml:space="preserve">Pastaba Nr. </w:t>
      </w:r>
      <w:r w:rsidR="009B435B" w:rsidRPr="005673F0">
        <w:rPr>
          <w:rFonts w:ascii="Arial" w:hAnsi="Arial" w:cs="Arial"/>
          <w:b/>
        </w:rPr>
        <w:t>P</w:t>
      </w:r>
      <w:r w:rsidRPr="005673F0">
        <w:rPr>
          <w:rFonts w:ascii="Arial" w:hAnsi="Arial" w:cs="Arial"/>
          <w:b/>
        </w:rPr>
        <w:t>18. Grynasis turtas.</w:t>
      </w:r>
    </w:p>
    <w:p w14:paraId="036A1E10" w14:textId="5354F999" w:rsidR="00CF0D79" w:rsidRPr="005673F0" w:rsidRDefault="001329C6" w:rsidP="005673F0">
      <w:pPr>
        <w:spacing w:line="276" w:lineRule="auto"/>
        <w:ind w:firstLine="851"/>
        <w:jc w:val="both"/>
        <w:rPr>
          <w:rFonts w:ascii="Arial" w:hAnsi="Arial" w:cs="Arial"/>
        </w:rPr>
      </w:pPr>
      <w:r w:rsidRPr="005673F0">
        <w:rPr>
          <w:rFonts w:ascii="Arial" w:hAnsi="Arial" w:cs="Arial"/>
        </w:rPr>
        <w:t>202</w:t>
      </w:r>
      <w:r w:rsidR="008E0AD8" w:rsidRPr="005673F0">
        <w:rPr>
          <w:rFonts w:ascii="Arial" w:hAnsi="Arial" w:cs="Arial"/>
        </w:rPr>
        <w:t>3</w:t>
      </w:r>
      <w:r w:rsidR="00CF0D79" w:rsidRPr="005673F0">
        <w:rPr>
          <w:rFonts w:ascii="Arial" w:hAnsi="Arial" w:cs="Arial"/>
        </w:rPr>
        <w:t xml:space="preserve"> m. gruodžio 31 d. FBA straips</w:t>
      </w:r>
      <w:r w:rsidRPr="005673F0">
        <w:rPr>
          <w:rFonts w:ascii="Arial" w:hAnsi="Arial" w:cs="Arial"/>
        </w:rPr>
        <w:t xml:space="preserve">nyje „Grynasis turtas“ nurodyta </w:t>
      </w:r>
      <w:r w:rsidR="004D23A8">
        <w:rPr>
          <w:rFonts w:ascii="Arial" w:hAnsi="Arial" w:cs="Arial"/>
        </w:rPr>
        <w:t xml:space="preserve">19499,26 </w:t>
      </w:r>
      <w:r w:rsidR="00CF0D79" w:rsidRPr="005673F0">
        <w:rPr>
          <w:rFonts w:ascii="Arial" w:hAnsi="Arial" w:cs="Arial"/>
        </w:rPr>
        <w:t>Eur su</w:t>
      </w:r>
      <w:r w:rsidR="00BA7337" w:rsidRPr="005673F0">
        <w:rPr>
          <w:rFonts w:ascii="Arial" w:hAnsi="Arial" w:cs="Arial"/>
        </w:rPr>
        <w:t>ma, kurią sudarė</w:t>
      </w:r>
      <w:r w:rsidRPr="005673F0">
        <w:rPr>
          <w:rFonts w:ascii="Arial" w:hAnsi="Arial" w:cs="Arial"/>
        </w:rPr>
        <w:t xml:space="preserve"> </w:t>
      </w:r>
      <w:r w:rsidR="00A45F96" w:rsidRPr="005673F0">
        <w:rPr>
          <w:rFonts w:ascii="Arial" w:hAnsi="Arial" w:cs="Arial"/>
        </w:rPr>
        <w:t>gautinos</w:t>
      </w:r>
      <w:r w:rsidR="008E0AD8" w:rsidRPr="005673F0">
        <w:rPr>
          <w:rFonts w:ascii="Arial" w:hAnsi="Arial" w:cs="Arial"/>
        </w:rPr>
        <w:t xml:space="preserve"> sumos už </w:t>
      </w:r>
      <w:r w:rsidR="00A45F96" w:rsidRPr="005673F0">
        <w:rPr>
          <w:rFonts w:ascii="Arial" w:hAnsi="Arial" w:cs="Arial"/>
        </w:rPr>
        <w:t>suteiktas paslaugas</w:t>
      </w:r>
      <w:r w:rsidR="00CF0D79" w:rsidRPr="005673F0">
        <w:rPr>
          <w:rFonts w:ascii="Arial" w:hAnsi="Arial" w:cs="Arial"/>
        </w:rPr>
        <w:t xml:space="preserve"> </w:t>
      </w:r>
      <w:r w:rsidR="008E0AD8" w:rsidRPr="005673F0">
        <w:rPr>
          <w:rFonts w:ascii="Arial" w:hAnsi="Arial" w:cs="Arial"/>
        </w:rPr>
        <w:t>bei ateinančių laikotarpių sąnaudų</w:t>
      </w:r>
      <w:r w:rsidR="00A45F96" w:rsidRPr="005673F0">
        <w:rPr>
          <w:rFonts w:ascii="Arial" w:hAnsi="Arial" w:cs="Arial"/>
        </w:rPr>
        <w:t xml:space="preserve"> likutis.</w:t>
      </w:r>
    </w:p>
    <w:p w14:paraId="190FF626" w14:textId="77777777" w:rsidR="00A6416A" w:rsidRPr="001601B5" w:rsidRDefault="00A6416A" w:rsidP="00CF0D79">
      <w:pPr>
        <w:jc w:val="both"/>
      </w:pPr>
    </w:p>
    <w:p w14:paraId="1462DB56" w14:textId="77777777" w:rsidR="00955B6E" w:rsidRPr="003F0F1B" w:rsidRDefault="00955B6E" w:rsidP="003F0F1B">
      <w:pPr>
        <w:pStyle w:val="Pagrindinistekstas"/>
        <w:spacing w:after="0" w:line="276" w:lineRule="auto"/>
        <w:ind w:firstLine="851"/>
        <w:jc w:val="both"/>
        <w:rPr>
          <w:rFonts w:ascii="Arial" w:hAnsi="Arial" w:cs="Arial"/>
          <w:b/>
        </w:rPr>
      </w:pPr>
      <w:r w:rsidRPr="003F0F1B">
        <w:rPr>
          <w:rFonts w:ascii="Arial" w:hAnsi="Arial" w:cs="Arial"/>
          <w:b/>
        </w:rPr>
        <w:t xml:space="preserve">Pastaba Nr. </w:t>
      </w:r>
      <w:r w:rsidR="009B435B" w:rsidRPr="003F0F1B">
        <w:rPr>
          <w:rFonts w:ascii="Arial" w:hAnsi="Arial" w:cs="Arial"/>
          <w:b/>
        </w:rPr>
        <w:t>P</w:t>
      </w:r>
      <w:r w:rsidRPr="003F0F1B">
        <w:rPr>
          <w:rFonts w:ascii="Arial" w:hAnsi="Arial" w:cs="Arial"/>
          <w:b/>
        </w:rPr>
        <w:t>21.</w:t>
      </w:r>
      <w:r w:rsidR="00BA7337" w:rsidRPr="003F0F1B">
        <w:rPr>
          <w:rFonts w:ascii="Arial" w:hAnsi="Arial" w:cs="Arial"/>
          <w:b/>
        </w:rPr>
        <w:t xml:space="preserve"> P</w:t>
      </w:r>
      <w:r w:rsidRPr="003F0F1B">
        <w:rPr>
          <w:rFonts w:ascii="Arial" w:hAnsi="Arial" w:cs="Arial"/>
          <w:b/>
        </w:rPr>
        <w:t>agrindinės veiklos</w:t>
      </w:r>
      <w:r w:rsidR="00BA7337" w:rsidRPr="003F0F1B">
        <w:rPr>
          <w:rFonts w:ascii="Arial" w:hAnsi="Arial" w:cs="Arial"/>
          <w:b/>
        </w:rPr>
        <w:t xml:space="preserve"> kitos</w:t>
      </w:r>
      <w:r w:rsidRPr="003F0F1B">
        <w:rPr>
          <w:rFonts w:ascii="Arial" w:hAnsi="Arial" w:cs="Arial"/>
          <w:b/>
        </w:rPr>
        <w:t xml:space="preserve"> pajamos</w:t>
      </w:r>
      <w:r w:rsidR="00E4076D" w:rsidRPr="003F0F1B">
        <w:rPr>
          <w:rFonts w:ascii="Arial" w:hAnsi="Arial" w:cs="Arial"/>
          <w:b/>
        </w:rPr>
        <w:t xml:space="preserve"> ir kitos veiklos pajamos</w:t>
      </w:r>
      <w:r w:rsidRPr="003F0F1B">
        <w:rPr>
          <w:rFonts w:ascii="Arial" w:hAnsi="Arial" w:cs="Arial"/>
          <w:b/>
        </w:rPr>
        <w:t>.</w:t>
      </w:r>
    </w:p>
    <w:p w14:paraId="24C20C62" w14:textId="09B4EAC2" w:rsidR="003F0F1B" w:rsidRPr="003F0F1B" w:rsidRDefault="003F0F1B" w:rsidP="003F0F1B">
      <w:pPr>
        <w:spacing w:line="276" w:lineRule="auto"/>
        <w:ind w:firstLine="851"/>
        <w:jc w:val="both"/>
        <w:rPr>
          <w:rFonts w:ascii="Arial" w:hAnsi="Arial" w:cs="Arial"/>
        </w:rPr>
      </w:pPr>
      <w:r w:rsidRPr="00BB1799">
        <w:rPr>
          <w:rFonts w:ascii="Arial" w:hAnsi="Arial" w:cs="Arial"/>
        </w:rPr>
        <w:t xml:space="preserve">Pateiktoje veiklos rezultatų ataskaitoje pagrindinės veiklos kitų pajamų suma – </w:t>
      </w:r>
      <w:r w:rsidR="00BB1799" w:rsidRPr="00BB1799">
        <w:rPr>
          <w:rFonts w:ascii="Arial" w:hAnsi="Arial" w:cs="Arial"/>
        </w:rPr>
        <w:t>120335,24</w:t>
      </w:r>
      <w:r w:rsidRPr="00BB1799">
        <w:rPr>
          <w:rFonts w:ascii="Arial" w:hAnsi="Arial" w:cs="Arial"/>
        </w:rPr>
        <w:t xml:space="preserve"> Eur. Per 2023 metus surinktos pajamos už vaikų maitinimo paslaugą ir mėnesio atlyginimo už ugdymo sąlygas švietimo įstaigoje </w:t>
      </w:r>
      <w:r w:rsidR="00BB1799" w:rsidRPr="00BB1799">
        <w:rPr>
          <w:rFonts w:ascii="Arial" w:hAnsi="Arial" w:cs="Arial"/>
        </w:rPr>
        <w:t>119475,24</w:t>
      </w:r>
      <w:r w:rsidRPr="00BB1799">
        <w:rPr>
          <w:rFonts w:ascii="Arial" w:hAnsi="Arial" w:cs="Arial"/>
        </w:rPr>
        <w:t xml:space="preserve"> Eur</w:t>
      </w:r>
      <w:r w:rsidR="00BB1799" w:rsidRPr="00BB1799">
        <w:rPr>
          <w:rFonts w:ascii="Arial" w:hAnsi="Arial" w:cs="Arial"/>
        </w:rPr>
        <w:t xml:space="preserve"> ir patalpų nuomos 860,00 Eur.</w:t>
      </w:r>
      <w:r w:rsidRPr="00BB1799">
        <w:rPr>
          <w:rFonts w:ascii="Arial" w:hAnsi="Arial" w:cs="Arial"/>
        </w:rPr>
        <w:t xml:space="preserve"> 2022 metais šių pajamų buvo surinkta 90457,45 Eur. Surinktų pajamų padidėjimą lėmė padidėję lankymo įkainiai, išaugusios maisto produktų kainos. 2022 metais taip pat gauta </w:t>
      </w:r>
      <w:r w:rsidR="00BB1799" w:rsidRPr="00BB1799">
        <w:rPr>
          <w:rFonts w:ascii="Arial" w:hAnsi="Arial" w:cs="Arial"/>
        </w:rPr>
        <w:t>272,00</w:t>
      </w:r>
      <w:r w:rsidRPr="00BB1799">
        <w:rPr>
          <w:rFonts w:ascii="Arial" w:hAnsi="Arial" w:cs="Arial"/>
        </w:rPr>
        <w:t xml:space="preserve"> Eur pajamų iš patalpų nuomos.</w:t>
      </w:r>
    </w:p>
    <w:p w14:paraId="73898551" w14:textId="77777777" w:rsidR="007A1AB4" w:rsidRPr="003F0F1B" w:rsidRDefault="007A1AB4" w:rsidP="00504CA2">
      <w:pPr>
        <w:pStyle w:val="Pagrindinistekstas"/>
        <w:spacing w:after="0"/>
        <w:ind w:firstLine="851"/>
        <w:rPr>
          <w:rFonts w:ascii="Arial" w:hAnsi="Arial" w:cs="Arial"/>
          <w:b/>
        </w:rPr>
      </w:pPr>
    </w:p>
    <w:p w14:paraId="1E35C1EE" w14:textId="2292C482" w:rsidR="00E5225B" w:rsidRPr="003F0F1B" w:rsidRDefault="00E5225B" w:rsidP="00504CA2">
      <w:pPr>
        <w:pStyle w:val="Pagrindinistekstas"/>
        <w:spacing w:after="0"/>
        <w:ind w:firstLine="851"/>
        <w:rPr>
          <w:rFonts w:ascii="Arial" w:hAnsi="Arial" w:cs="Arial"/>
        </w:rPr>
      </w:pPr>
      <w:r w:rsidRPr="003F0F1B">
        <w:rPr>
          <w:rFonts w:ascii="Arial" w:hAnsi="Arial" w:cs="Arial"/>
          <w:b/>
        </w:rPr>
        <w:t xml:space="preserve">Pastaba Nr. </w:t>
      </w:r>
      <w:r w:rsidR="003171C8" w:rsidRPr="003F0F1B">
        <w:rPr>
          <w:rFonts w:ascii="Arial" w:hAnsi="Arial" w:cs="Arial"/>
          <w:b/>
        </w:rPr>
        <w:t>P</w:t>
      </w:r>
      <w:r w:rsidRPr="003F0F1B">
        <w:rPr>
          <w:rFonts w:ascii="Arial" w:hAnsi="Arial" w:cs="Arial"/>
          <w:b/>
        </w:rPr>
        <w:t>2</w:t>
      </w:r>
      <w:r w:rsidR="004B0B4A" w:rsidRPr="003F0F1B">
        <w:rPr>
          <w:rFonts w:ascii="Arial" w:hAnsi="Arial" w:cs="Arial"/>
          <w:b/>
        </w:rPr>
        <w:t>2</w:t>
      </w:r>
      <w:r w:rsidRPr="003F0F1B">
        <w:rPr>
          <w:rFonts w:ascii="Arial" w:hAnsi="Arial" w:cs="Arial"/>
          <w:b/>
        </w:rPr>
        <w:t>. Pagrindinės veiklos sąnaudos.</w:t>
      </w:r>
      <w:r w:rsidR="00F94EEC" w:rsidRPr="003F0F1B">
        <w:rPr>
          <w:rFonts w:ascii="Arial" w:hAnsi="Arial" w:cs="Arial"/>
        </w:rPr>
        <w:t xml:space="preserve"> </w:t>
      </w:r>
    </w:p>
    <w:p w14:paraId="0F5D83A2" w14:textId="4B780ACE" w:rsidR="00504CA2" w:rsidRDefault="00B90C87" w:rsidP="00504CA2">
      <w:pPr>
        <w:pStyle w:val="Pagrindinistekstas"/>
        <w:spacing w:after="0"/>
        <w:ind w:firstLine="851"/>
        <w:rPr>
          <w:rFonts w:ascii="Arial" w:hAnsi="Arial" w:cs="Arial"/>
        </w:rPr>
      </w:pPr>
      <w:r w:rsidRPr="003F0F1B">
        <w:rPr>
          <w:rFonts w:ascii="Arial" w:hAnsi="Arial" w:cs="Arial"/>
        </w:rPr>
        <w:t>Per 202</w:t>
      </w:r>
      <w:r w:rsidR="00606854" w:rsidRPr="003F0F1B">
        <w:rPr>
          <w:rFonts w:ascii="Arial" w:hAnsi="Arial" w:cs="Arial"/>
        </w:rPr>
        <w:t>3</w:t>
      </w:r>
      <w:r w:rsidR="00E5225B" w:rsidRPr="003F0F1B">
        <w:rPr>
          <w:rFonts w:ascii="Arial" w:hAnsi="Arial" w:cs="Arial"/>
        </w:rPr>
        <w:t xml:space="preserve"> m. sukauptos</w:t>
      </w:r>
      <w:r w:rsidR="005206EB" w:rsidRPr="003F0F1B">
        <w:rPr>
          <w:rFonts w:ascii="Arial" w:hAnsi="Arial" w:cs="Arial"/>
        </w:rPr>
        <w:t xml:space="preserve"> sąnaudos pateiktos 8</w:t>
      </w:r>
      <w:r w:rsidR="00E5225B" w:rsidRPr="003F0F1B">
        <w:rPr>
          <w:rFonts w:ascii="Arial" w:hAnsi="Arial" w:cs="Arial"/>
        </w:rPr>
        <w:t xml:space="preserve"> lentelėje</w:t>
      </w:r>
      <w:r w:rsidR="00504CA2" w:rsidRPr="003F0F1B">
        <w:rPr>
          <w:rFonts w:ascii="Arial" w:hAnsi="Arial" w:cs="Arial"/>
        </w:rPr>
        <w:t xml:space="preserve">: </w:t>
      </w:r>
    </w:p>
    <w:p w14:paraId="4D09BF76" w14:textId="77777777" w:rsidR="005B1CF3" w:rsidRPr="003F0F1B" w:rsidRDefault="005B1CF3" w:rsidP="00504CA2">
      <w:pPr>
        <w:pStyle w:val="Pagrindinistekstas"/>
        <w:spacing w:after="0"/>
        <w:ind w:firstLine="851"/>
        <w:rPr>
          <w:rFonts w:ascii="Arial" w:hAnsi="Arial" w:cs="Arial"/>
        </w:rPr>
      </w:pPr>
    </w:p>
    <w:p w14:paraId="118F8BDC" w14:textId="77777777" w:rsidR="003171C8" w:rsidRPr="003F0F1B" w:rsidRDefault="003171C8" w:rsidP="003171C8">
      <w:pPr>
        <w:pStyle w:val="Pagrindinistekstas"/>
        <w:spacing w:after="0"/>
        <w:ind w:firstLine="851"/>
        <w:jc w:val="right"/>
        <w:rPr>
          <w:rFonts w:ascii="Arial" w:hAnsi="Arial" w:cs="Arial"/>
        </w:rPr>
      </w:pPr>
      <w:r w:rsidRPr="003F0F1B">
        <w:rPr>
          <w:rFonts w:ascii="Arial" w:hAnsi="Arial" w:cs="Arial"/>
        </w:rPr>
        <w:t>8 lentelė</w:t>
      </w:r>
    </w:p>
    <w:tbl>
      <w:tblPr>
        <w:tblW w:w="9639" w:type="dxa"/>
        <w:tblInd w:w="-5" w:type="dxa"/>
        <w:tblLayout w:type="fixed"/>
        <w:tblLook w:val="0000" w:firstRow="0" w:lastRow="0" w:firstColumn="0" w:lastColumn="0" w:noHBand="0" w:noVBand="0"/>
      </w:tblPr>
      <w:tblGrid>
        <w:gridCol w:w="964"/>
        <w:gridCol w:w="5245"/>
        <w:gridCol w:w="1701"/>
        <w:gridCol w:w="1729"/>
      </w:tblGrid>
      <w:tr w:rsidR="003171C8" w:rsidRPr="003F0F1B" w14:paraId="03EE1B9B" w14:textId="77777777" w:rsidTr="002E73BB">
        <w:tc>
          <w:tcPr>
            <w:tcW w:w="964" w:type="dxa"/>
            <w:tcBorders>
              <w:top w:val="single" w:sz="4" w:space="0" w:color="000000"/>
              <w:left w:val="single" w:sz="4" w:space="0" w:color="000000"/>
              <w:bottom w:val="single" w:sz="4" w:space="0" w:color="000000"/>
            </w:tcBorders>
          </w:tcPr>
          <w:p w14:paraId="4AF53EA1" w14:textId="77777777" w:rsidR="003171C8" w:rsidRPr="003F0F1B" w:rsidRDefault="003171C8" w:rsidP="00FF104A">
            <w:pPr>
              <w:pStyle w:val="Pagrindinistekstas"/>
              <w:snapToGrid w:val="0"/>
              <w:spacing w:after="0"/>
              <w:jc w:val="both"/>
              <w:rPr>
                <w:rFonts w:ascii="Arial" w:hAnsi="Arial" w:cs="Arial"/>
              </w:rPr>
            </w:pPr>
            <w:r w:rsidRPr="003F0F1B">
              <w:rPr>
                <w:rFonts w:ascii="Arial" w:hAnsi="Arial" w:cs="Arial"/>
              </w:rPr>
              <w:t>Eil. Nr.</w:t>
            </w:r>
          </w:p>
        </w:tc>
        <w:tc>
          <w:tcPr>
            <w:tcW w:w="5245" w:type="dxa"/>
            <w:tcBorders>
              <w:top w:val="single" w:sz="4" w:space="0" w:color="000000"/>
              <w:left w:val="single" w:sz="4" w:space="0" w:color="000000"/>
              <w:bottom w:val="single" w:sz="4" w:space="0" w:color="000000"/>
            </w:tcBorders>
          </w:tcPr>
          <w:p w14:paraId="3D7079CF" w14:textId="77777777" w:rsidR="003171C8" w:rsidRPr="003F0F1B" w:rsidRDefault="003171C8" w:rsidP="00FF104A">
            <w:pPr>
              <w:pStyle w:val="Pagrindinistekstas"/>
              <w:snapToGrid w:val="0"/>
              <w:spacing w:after="0"/>
              <w:jc w:val="center"/>
              <w:rPr>
                <w:rFonts w:ascii="Arial" w:hAnsi="Arial" w:cs="Arial"/>
              </w:rPr>
            </w:pPr>
            <w:r w:rsidRPr="003F0F1B">
              <w:rPr>
                <w:rFonts w:ascii="Arial" w:hAnsi="Arial" w:cs="Arial"/>
              </w:rPr>
              <w:t>Sąnaudos</w:t>
            </w:r>
          </w:p>
        </w:tc>
        <w:tc>
          <w:tcPr>
            <w:tcW w:w="1701" w:type="dxa"/>
            <w:tcBorders>
              <w:top w:val="single" w:sz="4" w:space="0" w:color="000000"/>
              <w:left w:val="single" w:sz="4" w:space="0" w:color="000000"/>
              <w:bottom w:val="single" w:sz="4" w:space="0" w:color="000000"/>
            </w:tcBorders>
          </w:tcPr>
          <w:p w14:paraId="1EFDD371" w14:textId="4253B192" w:rsidR="003171C8" w:rsidRPr="003F0F1B" w:rsidRDefault="00381C91" w:rsidP="00FF104A">
            <w:pPr>
              <w:pStyle w:val="Pagrindinistekstas"/>
              <w:snapToGrid w:val="0"/>
              <w:spacing w:after="0"/>
              <w:jc w:val="center"/>
              <w:rPr>
                <w:rFonts w:ascii="Arial" w:hAnsi="Arial" w:cs="Arial"/>
              </w:rPr>
            </w:pPr>
            <w:r w:rsidRPr="003F0F1B">
              <w:rPr>
                <w:rFonts w:ascii="Arial" w:hAnsi="Arial" w:cs="Arial"/>
              </w:rPr>
              <w:t>202</w:t>
            </w:r>
            <w:r w:rsidR="00100300" w:rsidRPr="003F0F1B">
              <w:rPr>
                <w:rFonts w:ascii="Arial" w:hAnsi="Arial" w:cs="Arial"/>
              </w:rPr>
              <w:t>2</w:t>
            </w:r>
            <w:r w:rsidR="008A15EB" w:rsidRPr="003F0F1B">
              <w:rPr>
                <w:rFonts w:ascii="Arial" w:hAnsi="Arial" w:cs="Arial"/>
              </w:rPr>
              <w:t xml:space="preserve"> m. (Eur)</w:t>
            </w:r>
          </w:p>
        </w:tc>
        <w:tc>
          <w:tcPr>
            <w:tcW w:w="1729" w:type="dxa"/>
            <w:tcBorders>
              <w:top w:val="single" w:sz="4" w:space="0" w:color="000000"/>
              <w:left w:val="single" w:sz="4" w:space="0" w:color="000000"/>
              <w:bottom w:val="single" w:sz="4" w:space="0" w:color="000000"/>
              <w:right w:val="single" w:sz="4" w:space="0" w:color="000000"/>
            </w:tcBorders>
          </w:tcPr>
          <w:p w14:paraId="0AA55658" w14:textId="0B7D4C65" w:rsidR="003171C8" w:rsidRPr="003F0F1B" w:rsidRDefault="00381C91" w:rsidP="00FF104A">
            <w:pPr>
              <w:pStyle w:val="Pagrindinistekstas"/>
              <w:snapToGrid w:val="0"/>
              <w:spacing w:after="0"/>
              <w:jc w:val="center"/>
              <w:rPr>
                <w:rFonts w:ascii="Arial" w:hAnsi="Arial" w:cs="Arial"/>
              </w:rPr>
            </w:pPr>
            <w:r w:rsidRPr="003F0F1B">
              <w:rPr>
                <w:rFonts w:ascii="Arial" w:hAnsi="Arial" w:cs="Arial"/>
              </w:rPr>
              <w:t>202</w:t>
            </w:r>
            <w:r w:rsidR="00100300" w:rsidRPr="003F0F1B">
              <w:rPr>
                <w:rFonts w:ascii="Arial" w:hAnsi="Arial" w:cs="Arial"/>
              </w:rPr>
              <w:t>3</w:t>
            </w:r>
            <w:r w:rsidR="003171C8" w:rsidRPr="003F0F1B">
              <w:rPr>
                <w:rFonts w:ascii="Arial" w:hAnsi="Arial" w:cs="Arial"/>
              </w:rPr>
              <w:t xml:space="preserve"> m. (Eur)</w:t>
            </w:r>
          </w:p>
        </w:tc>
      </w:tr>
      <w:tr w:rsidR="00715A39" w:rsidRPr="003F0F1B" w14:paraId="7FB440D6" w14:textId="77777777" w:rsidTr="002E73BB">
        <w:trPr>
          <w:trHeight w:val="426"/>
        </w:trPr>
        <w:tc>
          <w:tcPr>
            <w:tcW w:w="964" w:type="dxa"/>
            <w:tcBorders>
              <w:top w:val="single" w:sz="4" w:space="0" w:color="000000"/>
              <w:left w:val="single" w:sz="4" w:space="0" w:color="000000"/>
              <w:bottom w:val="single" w:sz="4" w:space="0" w:color="000000"/>
            </w:tcBorders>
          </w:tcPr>
          <w:p w14:paraId="60A5AE2C" w14:textId="77777777" w:rsidR="00715A39" w:rsidRPr="003F0F1B" w:rsidRDefault="00715A39" w:rsidP="00715A39">
            <w:pPr>
              <w:pStyle w:val="Pagrindinistekstas"/>
              <w:snapToGrid w:val="0"/>
              <w:spacing w:after="0"/>
              <w:jc w:val="both"/>
              <w:rPr>
                <w:rFonts w:ascii="Arial" w:hAnsi="Arial" w:cs="Arial"/>
              </w:rPr>
            </w:pPr>
            <w:r w:rsidRPr="003F0F1B">
              <w:rPr>
                <w:rFonts w:ascii="Arial" w:hAnsi="Arial" w:cs="Arial"/>
              </w:rPr>
              <w:t>1.</w:t>
            </w:r>
          </w:p>
        </w:tc>
        <w:tc>
          <w:tcPr>
            <w:tcW w:w="5245" w:type="dxa"/>
            <w:tcBorders>
              <w:top w:val="single" w:sz="4" w:space="0" w:color="000000"/>
              <w:left w:val="single" w:sz="4" w:space="0" w:color="000000"/>
              <w:bottom w:val="single" w:sz="4" w:space="0" w:color="000000"/>
            </w:tcBorders>
          </w:tcPr>
          <w:p w14:paraId="4F17B5E9" w14:textId="4D0F5B9B" w:rsidR="00715A39" w:rsidRPr="003F0F1B" w:rsidRDefault="00715A39" w:rsidP="00715A39">
            <w:pPr>
              <w:pStyle w:val="Pagrindinistekstas"/>
              <w:snapToGrid w:val="0"/>
              <w:spacing w:after="0"/>
              <w:jc w:val="both"/>
              <w:rPr>
                <w:rFonts w:ascii="Arial" w:hAnsi="Arial" w:cs="Arial"/>
              </w:rPr>
            </w:pPr>
            <w:r w:rsidRPr="003F0F1B">
              <w:rPr>
                <w:rFonts w:ascii="Arial" w:hAnsi="Arial" w:cs="Arial"/>
              </w:rPr>
              <w:t>Darbo užmokesčio ir socialinio draudimo</w:t>
            </w:r>
          </w:p>
        </w:tc>
        <w:tc>
          <w:tcPr>
            <w:tcW w:w="1701" w:type="dxa"/>
            <w:tcBorders>
              <w:top w:val="single" w:sz="4" w:space="0" w:color="000000"/>
              <w:left w:val="single" w:sz="4" w:space="0" w:color="000000"/>
              <w:bottom w:val="single" w:sz="4" w:space="0" w:color="000000"/>
            </w:tcBorders>
          </w:tcPr>
          <w:p w14:paraId="5BAA8302" w14:textId="43865D27" w:rsidR="00715A39" w:rsidRPr="003F0F1B" w:rsidRDefault="002E73BB" w:rsidP="003F0F1B">
            <w:pPr>
              <w:pStyle w:val="Pagrindinistekstas"/>
              <w:snapToGrid w:val="0"/>
              <w:spacing w:after="0"/>
              <w:jc w:val="right"/>
              <w:rPr>
                <w:rFonts w:ascii="Arial" w:hAnsi="Arial" w:cs="Arial"/>
              </w:rPr>
            </w:pPr>
            <w:r>
              <w:rPr>
                <w:rFonts w:ascii="Arial" w:hAnsi="Arial" w:cs="Arial"/>
              </w:rPr>
              <w:t>1391645,33</w:t>
            </w:r>
          </w:p>
        </w:tc>
        <w:tc>
          <w:tcPr>
            <w:tcW w:w="1729" w:type="dxa"/>
            <w:tcBorders>
              <w:top w:val="single" w:sz="4" w:space="0" w:color="000000"/>
              <w:left w:val="single" w:sz="4" w:space="0" w:color="000000"/>
              <w:bottom w:val="single" w:sz="4" w:space="0" w:color="000000"/>
              <w:right w:val="single" w:sz="4" w:space="0" w:color="000000"/>
            </w:tcBorders>
          </w:tcPr>
          <w:p w14:paraId="3770DBFD" w14:textId="740C52D2" w:rsidR="00715A39" w:rsidRPr="003F0F1B" w:rsidRDefault="004754C3" w:rsidP="003F0F1B">
            <w:pPr>
              <w:pStyle w:val="Pagrindinistekstas"/>
              <w:snapToGrid w:val="0"/>
              <w:spacing w:after="0"/>
              <w:jc w:val="right"/>
              <w:rPr>
                <w:rFonts w:ascii="Arial" w:hAnsi="Arial" w:cs="Arial"/>
              </w:rPr>
            </w:pPr>
            <w:r>
              <w:rPr>
                <w:rFonts w:ascii="Arial" w:hAnsi="Arial" w:cs="Arial"/>
              </w:rPr>
              <w:t>1575612,89</w:t>
            </w:r>
          </w:p>
        </w:tc>
      </w:tr>
      <w:tr w:rsidR="00715A39" w:rsidRPr="003F0F1B" w14:paraId="4CDE991E" w14:textId="77777777" w:rsidTr="002E73BB">
        <w:trPr>
          <w:trHeight w:val="409"/>
        </w:trPr>
        <w:tc>
          <w:tcPr>
            <w:tcW w:w="964" w:type="dxa"/>
            <w:tcBorders>
              <w:left w:val="single" w:sz="4" w:space="0" w:color="000000"/>
              <w:bottom w:val="single" w:sz="4" w:space="0" w:color="000000"/>
            </w:tcBorders>
          </w:tcPr>
          <w:p w14:paraId="43AC8F73" w14:textId="66F47163" w:rsidR="00715A39" w:rsidRPr="003F0F1B" w:rsidRDefault="00715A39" w:rsidP="00715A39">
            <w:pPr>
              <w:pStyle w:val="Pagrindinistekstas"/>
              <w:snapToGrid w:val="0"/>
              <w:spacing w:after="0"/>
              <w:jc w:val="both"/>
              <w:rPr>
                <w:rFonts w:ascii="Arial" w:hAnsi="Arial" w:cs="Arial"/>
              </w:rPr>
            </w:pPr>
            <w:r w:rsidRPr="003F0F1B">
              <w:rPr>
                <w:rFonts w:ascii="Arial" w:hAnsi="Arial" w:cs="Arial"/>
              </w:rPr>
              <w:t>2.</w:t>
            </w:r>
          </w:p>
        </w:tc>
        <w:tc>
          <w:tcPr>
            <w:tcW w:w="5245" w:type="dxa"/>
            <w:tcBorders>
              <w:left w:val="single" w:sz="4" w:space="0" w:color="000000"/>
              <w:bottom w:val="single" w:sz="4" w:space="0" w:color="000000"/>
            </w:tcBorders>
          </w:tcPr>
          <w:p w14:paraId="4E080984" w14:textId="77777777" w:rsidR="00715A39" w:rsidRPr="003F0F1B" w:rsidRDefault="00715A39" w:rsidP="00715A39">
            <w:pPr>
              <w:pStyle w:val="Pagrindinistekstas"/>
              <w:snapToGrid w:val="0"/>
              <w:spacing w:after="0"/>
              <w:jc w:val="both"/>
              <w:rPr>
                <w:rFonts w:ascii="Arial" w:hAnsi="Arial" w:cs="Arial"/>
              </w:rPr>
            </w:pPr>
            <w:r w:rsidRPr="003F0F1B">
              <w:rPr>
                <w:rFonts w:ascii="Arial" w:hAnsi="Arial" w:cs="Arial"/>
              </w:rPr>
              <w:t>Ilgalaikio materialiojo turto nusidėvėjimo</w:t>
            </w:r>
          </w:p>
        </w:tc>
        <w:tc>
          <w:tcPr>
            <w:tcW w:w="1701" w:type="dxa"/>
            <w:tcBorders>
              <w:left w:val="single" w:sz="4" w:space="0" w:color="000000"/>
              <w:bottom w:val="single" w:sz="4" w:space="0" w:color="000000"/>
            </w:tcBorders>
          </w:tcPr>
          <w:p w14:paraId="2561E585" w14:textId="38EE35E9" w:rsidR="00715A39" w:rsidRPr="003F0F1B" w:rsidRDefault="002E73BB" w:rsidP="003F0F1B">
            <w:pPr>
              <w:pStyle w:val="Pagrindinistekstas"/>
              <w:snapToGrid w:val="0"/>
              <w:spacing w:after="0"/>
              <w:jc w:val="right"/>
              <w:rPr>
                <w:rFonts w:ascii="Arial" w:hAnsi="Arial" w:cs="Arial"/>
              </w:rPr>
            </w:pPr>
            <w:r>
              <w:rPr>
                <w:rFonts w:ascii="Arial" w:hAnsi="Arial" w:cs="Arial"/>
              </w:rPr>
              <w:t>20597,40</w:t>
            </w:r>
          </w:p>
        </w:tc>
        <w:tc>
          <w:tcPr>
            <w:tcW w:w="1729" w:type="dxa"/>
            <w:tcBorders>
              <w:left w:val="single" w:sz="4" w:space="0" w:color="000000"/>
              <w:bottom w:val="single" w:sz="4" w:space="0" w:color="000000"/>
              <w:right w:val="single" w:sz="4" w:space="0" w:color="000000"/>
            </w:tcBorders>
          </w:tcPr>
          <w:p w14:paraId="37AEED9E" w14:textId="025B0524" w:rsidR="00715A39" w:rsidRPr="003F0F1B" w:rsidRDefault="004754C3" w:rsidP="003F0F1B">
            <w:pPr>
              <w:pStyle w:val="Pagrindinistekstas"/>
              <w:snapToGrid w:val="0"/>
              <w:spacing w:after="0"/>
              <w:jc w:val="right"/>
              <w:rPr>
                <w:rFonts w:ascii="Arial" w:hAnsi="Arial" w:cs="Arial"/>
              </w:rPr>
            </w:pPr>
            <w:r>
              <w:rPr>
                <w:rFonts w:ascii="Arial" w:hAnsi="Arial" w:cs="Arial"/>
              </w:rPr>
              <w:t>27134,55</w:t>
            </w:r>
          </w:p>
        </w:tc>
      </w:tr>
      <w:tr w:rsidR="00715A39" w:rsidRPr="003F0F1B" w14:paraId="0DA6455E" w14:textId="77777777" w:rsidTr="002E73BB">
        <w:trPr>
          <w:trHeight w:val="429"/>
        </w:trPr>
        <w:tc>
          <w:tcPr>
            <w:tcW w:w="964" w:type="dxa"/>
            <w:tcBorders>
              <w:left w:val="single" w:sz="4" w:space="0" w:color="000000"/>
              <w:bottom w:val="single" w:sz="4" w:space="0" w:color="000000"/>
            </w:tcBorders>
          </w:tcPr>
          <w:p w14:paraId="12A5021F" w14:textId="3202FDA8" w:rsidR="00715A39" w:rsidRPr="003F0F1B" w:rsidRDefault="00715A39" w:rsidP="00715A39">
            <w:pPr>
              <w:pStyle w:val="Pagrindinistekstas"/>
              <w:snapToGrid w:val="0"/>
              <w:spacing w:after="0"/>
              <w:jc w:val="both"/>
              <w:rPr>
                <w:rFonts w:ascii="Arial" w:hAnsi="Arial" w:cs="Arial"/>
              </w:rPr>
            </w:pPr>
            <w:r w:rsidRPr="003F0F1B">
              <w:rPr>
                <w:rFonts w:ascii="Arial" w:hAnsi="Arial" w:cs="Arial"/>
              </w:rPr>
              <w:t>3.</w:t>
            </w:r>
          </w:p>
        </w:tc>
        <w:tc>
          <w:tcPr>
            <w:tcW w:w="5245" w:type="dxa"/>
            <w:tcBorders>
              <w:left w:val="single" w:sz="4" w:space="0" w:color="000000"/>
              <w:bottom w:val="single" w:sz="4" w:space="0" w:color="000000"/>
            </w:tcBorders>
          </w:tcPr>
          <w:p w14:paraId="5F4F1A27" w14:textId="77777777" w:rsidR="00715A39" w:rsidRPr="003F0F1B" w:rsidRDefault="00715A39" w:rsidP="00715A39">
            <w:pPr>
              <w:pStyle w:val="Pagrindinistekstas"/>
              <w:snapToGrid w:val="0"/>
              <w:spacing w:after="0"/>
              <w:jc w:val="both"/>
              <w:rPr>
                <w:rFonts w:ascii="Arial" w:hAnsi="Arial" w:cs="Arial"/>
              </w:rPr>
            </w:pPr>
            <w:r w:rsidRPr="003F0F1B">
              <w:rPr>
                <w:rFonts w:ascii="Arial" w:hAnsi="Arial" w:cs="Arial"/>
              </w:rPr>
              <w:t>Šildymo</w:t>
            </w:r>
          </w:p>
        </w:tc>
        <w:tc>
          <w:tcPr>
            <w:tcW w:w="1701" w:type="dxa"/>
            <w:tcBorders>
              <w:left w:val="single" w:sz="4" w:space="0" w:color="000000"/>
              <w:bottom w:val="single" w:sz="4" w:space="0" w:color="000000"/>
            </w:tcBorders>
          </w:tcPr>
          <w:p w14:paraId="78AB4187" w14:textId="381AB3CF" w:rsidR="00715A39" w:rsidRPr="003F0F1B" w:rsidRDefault="002E73BB" w:rsidP="003F0F1B">
            <w:pPr>
              <w:pStyle w:val="Pagrindinistekstas"/>
              <w:spacing w:after="0"/>
              <w:jc w:val="right"/>
              <w:rPr>
                <w:rFonts w:ascii="Arial" w:hAnsi="Arial" w:cs="Arial"/>
              </w:rPr>
            </w:pPr>
            <w:r>
              <w:rPr>
                <w:rFonts w:ascii="Arial" w:hAnsi="Arial" w:cs="Arial"/>
              </w:rPr>
              <w:t>37876,57</w:t>
            </w:r>
          </w:p>
        </w:tc>
        <w:tc>
          <w:tcPr>
            <w:tcW w:w="1729" w:type="dxa"/>
            <w:tcBorders>
              <w:left w:val="single" w:sz="4" w:space="0" w:color="000000"/>
              <w:bottom w:val="single" w:sz="4" w:space="0" w:color="000000"/>
              <w:right w:val="single" w:sz="4" w:space="0" w:color="000000"/>
            </w:tcBorders>
          </w:tcPr>
          <w:p w14:paraId="5CFDBF71" w14:textId="1AE43969" w:rsidR="00715A39" w:rsidRPr="003F0F1B" w:rsidRDefault="009F04A4" w:rsidP="003F0F1B">
            <w:pPr>
              <w:pStyle w:val="Pagrindinistekstas"/>
              <w:spacing w:after="0"/>
              <w:jc w:val="right"/>
              <w:rPr>
                <w:rFonts w:ascii="Arial" w:hAnsi="Arial" w:cs="Arial"/>
              </w:rPr>
            </w:pPr>
            <w:r>
              <w:rPr>
                <w:rFonts w:ascii="Arial" w:hAnsi="Arial" w:cs="Arial"/>
              </w:rPr>
              <w:t>34645,71</w:t>
            </w:r>
          </w:p>
        </w:tc>
      </w:tr>
      <w:tr w:rsidR="00715A39" w:rsidRPr="003F0F1B" w14:paraId="6936E345" w14:textId="77777777" w:rsidTr="002E73BB">
        <w:trPr>
          <w:trHeight w:val="422"/>
        </w:trPr>
        <w:tc>
          <w:tcPr>
            <w:tcW w:w="964" w:type="dxa"/>
            <w:tcBorders>
              <w:left w:val="single" w:sz="4" w:space="0" w:color="000000"/>
              <w:bottom w:val="single" w:sz="4" w:space="0" w:color="000000"/>
            </w:tcBorders>
          </w:tcPr>
          <w:p w14:paraId="3EBFEF88" w14:textId="57C21E2B" w:rsidR="00715A39" w:rsidRPr="003F0F1B" w:rsidRDefault="00715A39" w:rsidP="00715A39">
            <w:pPr>
              <w:pStyle w:val="Pagrindinistekstas"/>
              <w:snapToGrid w:val="0"/>
              <w:spacing w:after="0"/>
              <w:jc w:val="both"/>
              <w:rPr>
                <w:rFonts w:ascii="Arial" w:hAnsi="Arial" w:cs="Arial"/>
              </w:rPr>
            </w:pPr>
            <w:r w:rsidRPr="003F0F1B">
              <w:rPr>
                <w:rFonts w:ascii="Arial" w:hAnsi="Arial" w:cs="Arial"/>
              </w:rPr>
              <w:t>4.</w:t>
            </w:r>
          </w:p>
        </w:tc>
        <w:tc>
          <w:tcPr>
            <w:tcW w:w="5245" w:type="dxa"/>
            <w:tcBorders>
              <w:left w:val="single" w:sz="4" w:space="0" w:color="000000"/>
              <w:bottom w:val="single" w:sz="4" w:space="0" w:color="000000"/>
            </w:tcBorders>
          </w:tcPr>
          <w:p w14:paraId="6454F9B7" w14:textId="77777777" w:rsidR="00715A39" w:rsidRPr="003F0F1B" w:rsidRDefault="00715A39" w:rsidP="00715A39">
            <w:pPr>
              <w:pStyle w:val="Pagrindinistekstas"/>
              <w:snapToGrid w:val="0"/>
              <w:spacing w:after="0"/>
              <w:jc w:val="both"/>
              <w:rPr>
                <w:rFonts w:ascii="Arial" w:hAnsi="Arial" w:cs="Arial"/>
              </w:rPr>
            </w:pPr>
            <w:r w:rsidRPr="003F0F1B">
              <w:rPr>
                <w:rFonts w:ascii="Arial" w:hAnsi="Arial" w:cs="Arial"/>
              </w:rPr>
              <w:t>Elektros energijos</w:t>
            </w:r>
          </w:p>
        </w:tc>
        <w:tc>
          <w:tcPr>
            <w:tcW w:w="1701" w:type="dxa"/>
            <w:tcBorders>
              <w:left w:val="single" w:sz="4" w:space="0" w:color="000000"/>
              <w:bottom w:val="single" w:sz="4" w:space="0" w:color="000000"/>
            </w:tcBorders>
          </w:tcPr>
          <w:p w14:paraId="2AFCBBFF" w14:textId="68B87270" w:rsidR="00715A39" w:rsidRPr="003F0F1B" w:rsidRDefault="002E73BB" w:rsidP="003F0F1B">
            <w:pPr>
              <w:pStyle w:val="Pagrindinistekstas"/>
              <w:spacing w:after="0"/>
              <w:jc w:val="right"/>
              <w:rPr>
                <w:rFonts w:ascii="Arial" w:hAnsi="Arial" w:cs="Arial"/>
              </w:rPr>
            </w:pPr>
            <w:r>
              <w:rPr>
                <w:rFonts w:ascii="Arial" w:hAnsi="Arial" w:cs="Arial"/>
              </w:rPr>
              <w:t>18181,36</w:t>
            </w:r>
          </w:p>
        </w:tc>
        <w:tc>
          <w:tcPr>
            <w:tcW w:w="1729" w:type="dxa"/>
            <w:tcBorders>
              <w:left w:val="single" w:sz="4" w:space="0" w:color="000000"/>
              <w:bottom w:val="single" w:sz="4" w:space="0" w:color="000000"/>
              <w:right w:val="single" w:sz="4" w:space="0" w:color="000000"/>
            </w:tcBorders>
          </w:tcPr>
          <w:p w14:paraId="3CC4E94C" w14:textId="042B4694" w:rsidR="00715A39" w:rsidRPr="003F0F1B" w:rsidRDefault="009F04A4" w:rsidP="003F0F1B">
            <w:pPr>
              <w:pStyle w:val="Pagrindinistekstas"/>
              <w:spacing w:after="0"/>
              <w:jc w:val="right"/>
              <w:rPr>
                <w:rFonts w:ascii="Arial" w:hAnsi="Arial" w:cs="Arial"/>
              </w:rPr>
            </w:pPr>
            <w:r>
              <w:rPr>
                <w:rFonts w:ascii="Arial" w:hAnsi="Arial" w:cs="Arial"/>
              </w:rPr>
              <w:t>9974,16</w:t>
            </w:r>
          </w:p>
        </w:tc>
      </w:tr>
      <w:tr w:rsidR="00715A39" w:rsidRPr="003F0F1B" w14:paraId="4D06ED97" w14:textId="77777777" w:rsidTr="002E73BB">
        <w:trPr>
          <w:trHeight w:val="400"/>
        </w:trPr>
        <w:tc>
          <w:tcPr>
            <w:tcW w:w="964" w:type="dxa"/>
            <w:tcBorders>
              <w:left w:val="single" w:sz="4" w:space="0" w:color="000000"/>
              <w:bottom w:val="single" w:sz="4" w:space="0" w:color="000000"/>
            </w:tcBorders>
          </w:tcPr>
          <w:p w14:paraId="79B9C606" w14:textId="67EF0C3E" w:rsidR="00715A39" w:rsidRPr="003F0F1B" w:rsidRDefault="00715A39" w:rsidP="00715A39">
            <w:pPr>
              <w:pStyle w:val="Pagrindinistekstas"/>
              <w:snapToGrid w:val="0"/>
              <w:spacing w:after="0"/>
              <w:jc w:val="both"/>
              <w:rPr>
                <w:rFonts w:ascii="Arial" w:hAnsi="Arial" w:cs="Arial"/>
              </w:rPr>
            </w:pPr>
            <w:r w:rsidRPr="003F0F1B">
              <w:rPr>
                <w:rFonts w:ascii="Arial" w:hAnsi="Arial" w:cs="Arial"/>
              </w:rPr>
              <w:t>5.</w:t>
            </w:r>
          </w:p>
        </w:tc>
        <w:tc>
          <w:tcPr>
            <w:tcW w:w="5245" w:type="dxa"/>
            <w:tcBorders>
              <w:left w:val="single" w:sz="4" w:space="0" w:color="000000"/>
              <w:bottom w:val="single" w:sz="4" w:space="0" w:color="000000"/>
            </w:tcBorders>
          </w:tcPr>
          <w:p w14:paraId="66EECCF6" w14:textId="77777777" w:rsidR="00715A39" w:rsidRPr="003F0F1B" w:rsidRDefault="00715A39" w:rsidP="00715A39">
            <w:pPr>
              <w:pStyle w:val="Pagrindinistekstas"/>
              <w:snapToGrid w:val="0"/>
              <w:spacing w:after="0"/>
              <w:jc w:val="both"/>
              <w:rPr>
                <w:rFonts w:ascii="Arial" w:hAnsi="Arial" w:cs="Arial"/>
              </w:rPr>
            </w:pPr>
            <w:r w:rsidRPr="003F0F1B">
              <w:rPr>
                <w:rFonts w:ascii="Arial" w:hAnsi="Arial" w:cs="Arial"/>
              </w:rPr>
              <w:t>Vandentiekio ir kanalizacijos</w:t>
            </w:r>
          </w:p>
        </w:tc>
        <w:tc>
          <w:tcPr>
            <w:tcW w:w="1701" w:type="dxa"/>
            <w:tcBorders>
              <w:left w:val="single" w:sz="4" w:space="0" w:color="000000"/>
              <w:bottom w:val="single" w:sz="4" w:space="0" w:color="000000"/>
            </w:tcBorders>
          </w:tcPr>
          <w:p w14:paraId="7239F213" w14:textId="7789D440" w:rsidR="00715A39" w:rsidRPr="003F0F1B" w:rsidRDefault="002E73BB" w:rsidP="003F0F1B">
            <w:pPr>
              <w:pStyle w:val="Pagrindinistekstas"/>
              <w:spacing w:after="0"/>
              <w:jc w:val="right"/>
              <w:rPr>
                <w:rFonts w:ascii="Arial" w:hAnsi="Arial" w:cs="Arial"/>
              </w:rPr>
            </w:pPr>
            <w:r>
              <w:rPr>
                <w:rFonts w:ascii="Arial" w:hAnsi="Arial" w:cs="Arial"/>
              </w:rPr>
              <w:t>4156,63</w:t>
            </w:r>
          </w:p>
        </w:tc>
        <w:tc>
          <w:tcPr>
            <w:tcW w:w="1729" w:type="dxa"/>
            <w:tcBorders>
              <w:left w:val="single" w:sz="4" w:space="0" w:color="000000"/>
              <w:bottom w:val="single" w:sz="4" w:space="0" w:color="000000"/>
              <w:right w:val="single" w:sz="4" w:space="0" w:color="000000"/>
            </w:tcBorders>
          </w:tcPr>
          <w:p w14:paraId="3408B4A5" w14:textId="51906BCC" w:rsidR="00715A39" w:rsidRPr="003F0F1B" w:rsidRDefault="009F04A4" w:rsidP="003F0F1B">
            <w:pPr>
              <w:pStyle w:val="Pagrindinistekstas"/>
              <w:spacing w:after="0"/>
              <w:jc w:val="right"/>
              <w:rPr>
                <w:rFonts w:ascii="Arial" w:hAnsi="Arial" w:cs="Arial"/>
              </w:rPr>
            </w:pPr>
            <w:r>
              <w:rPr>
                <w:rFonts w:ascii="Arial" w:hAnsi="Arial" w:cs="Arial"/>
              </w:rPr>
              <w:t>6359,40</w:t>
            </w:r>
          </w:p>
        </w:tc>
      </w:tr>
      <w:tr w:rsidR="00715A39" w:rsidRPr="003F0F1B" w14:paraId="0662ADE4" w14:textId="77777777" w:rsidTr="002E73BB">
        <w:trPr>
          <w:trHeight w:val="433"/>
        </w:trPr>
        <w:tc>
          <w:tcPr>
            <w:tcW w:w="964" w:type="dxa"/>
            <w:tcBorders>
              <w:left w:val="single" w:sz="4" w:space="0" w:color="000000"/>
              <w:bottom w:val="single" w:sz="4" w:space="0" w:color="000000"/>
            </w:tcBorders>
          </w:tcPr>
          <w:p w14:paraId="1DD596EB" w14:textId="4B4B84EF" w:rsidR="00715A39" w:rsidRPr="003F0F1B" w:rsidRDefault="00715A39" w:rsidP="00715A39">
            <w:pPr>
              <w:pStyle w:val="Pagrindinistekstas"/>
              <w:snapToGrid w:val="0"/>
              <w:spacing w:after="0"/>
              <w:jc w:val="both"/>
              <w:rPr>
                <w:rFonts w:ascii="Arial" w:hAnsi="Arial" w:cs="Arial"/>
              </w:rPr>
            </w:pPr>
            <w:r w:rsidRPr="003F0F1B">
              <w:rPr>
                <w:rFonts w:ascii="Arial" w:hAnsi="Arial" w:cs="Arial"/>
              </w:rPr>
              <w:t>6.</w:t>
            </w:r>
          </w:p>
        </w:tc>
        <w:tc>
          <w:tcPr>
            <w:tcW w:w="5245" w:type="dxa"/>
            <w:tcBorders>
              <w:left w:val="single" w:sz="4" w:space="0" w:color="000000"/>
              <w:bottom w:val="single" w:sz="4" w:space="0" w:color="000000"/>
            </w:tcBorders>
          </w:tcPr>
          <w:p w14:paraId="260B7FC7" w14:textId="77777777" w:rsidR="00715A39" w:rsidRPr="003F0F1B" w:rsidRDefault="00715A39" w:rsidP="00715A39">
            <w:pPr>
              <w:pStyle w:val="Pagrindinistekstas"/>
              <w:snapToGrid w:val="0"/>
              <w:spacing w:after="0"/>
              <w:jc w:val="both"/>
              <w:rPr>
                <w:rFonts w:ascii="Arial" w:hAnsi="Arial" w:cs="Arial"/>
              </w:rPr>
            </w:pPr>
            <w:r w:rsidRPr="003F0F1B">
              <w:rPr>
                <w:rFonts w:ascii="Arial" w:hAnsi="Arial" w:cs="Arial"/>
              </w:rPr>
              <w:t>Ryšių paslaugų</w:t>
            </w:r>
          </w:p>
        </w:tc>
        <w:tc>
          <w:tcPr>
            <w:tcW w:w="1701" w:type="dxa"/>
            <w:tcBorders>
              <w:left w:val="single" w:sz="4" w:space="0" w:color="000000"/>
              <w:bottom w:val="single" w:sz="4" w:space="0" w:color="000000"/>
            </w:tcBorders>
          </w:tcPr>
          <w:p w14:paraId="2231B6EF" w14:textId="39F243B9" w:rsidR="00715A39" w:rsidRPr="003F0F1B" w:rsidRDefault="002E73BB" w:rsidP="003F0F1B">
            <w:pPr>
              <w:pStyle w:val="Pagrindinistekstas"/>
              <w:spacing w:after="0"/>
              <w:jc w:val="right"/>
              <w:rPr>
                <w:rFonts w:ascii="Arial" w:hAnsi="Arial" w:cs="Arial"/>
              </w:rPr>
            </w:pPr>
            <w:r>
              <w:rPr>
                <w:rFonts w:ascii="Arial" w:hAnsi="Arial" w:cs="Arial"/>
              </w:rPr>
              <w:t>2947,07</w:t>
            </w:r>
          </w:p>
        </w:tc>
        <w:tc>
          <w:tcPr>
            <w:tcW w:w="1729" w:type="dxa"/>
            <w:tcBorders>
              <w:left w:val="single" w:sz="4" w:space="0" w:color="000000"/>
              <w:bottom w:val="single" w:sz="4" w:space="0" w:color="000000"/>
              <w:right w:val="single" w:sz="4" w:space="0" w:color="000000"/>
            </w:tcBorders>
          </w:tcPr>
          <w:p w14:paraId="6843A6CB" w14:textId="70E77556" w:rsidR="00715A39" w:rsidRPr="003F0F1B" w:rsidRDefault="009F04A4" w:rsidP="003F0F1B">
            <w:pPr>
              <w:pStyle w:val="Pagrindinistekstas"/>
              <w:spacing w:after="0"/>
              <w:jc w:val="right"/>
              <w:rPr>
                <w:rFonts w:ascii="Arial" w:hAnsi="Arial" w:cs="Arial"/>
              </w:rPr>
            </w:pPr>
            <w:r>
              <w:rPr>
                <w:rFonts w:ascii="Arial" w:hAnsi="Arial" w:cs="Arial"/>
              </w:rPr>
              <w:t>2906,71</w:t>
            </w:r>
          </w:p>
        </w:tc>
      </w:tr>
      <w:tr w:rsidR="00715A39" w:rsidRPr="003F0F1B" w14:paraId="552A7B08" w14:textId="77777777" w:rsidTr="002E73BB">
        <w:trPr>
          <w:trHeight w:val="411"/>
        </w:trPr>
        <w:tc>
          <w:tcPr>
            <w:tcW w:w="964" w:type="dxa"/>
            <w:tcBorders>
              <w:left w:val="single" w:sz="4" w:space="0" w:color="000000"/>
              <w:bottom w:val="single" w:sz="4" w:space="0" w:color="000000"/>
            </w:tcBorders>
          </w:tcPr>
          <w:p w14:paraId="12B5A5C6" w14:textId="0E2B0451" w:rsidR="00715A39" w:rsidRPr="003F0F1B" w:rsidRDefault="00715A39" w:rsidP="00715A39">
            <w:pPr>
              <w:pStyle w:val="Pagrindinistekstas"/>
              <w:snapToGrid w:val="0"/>
              <w:spacing w:after="0"/>
              <w:jc w:val="both"/>
              <w:rPr>
                <w:rFonts w:ascii="Arial" w:hAnsi="Arial" w:cs="Arial"/>
              </w:rPr>
            </w:pPr>
            <w:r w:rsidRPr="003F0F1B">
              <w:rPr>
                <w:rFonts w:ascii="Arial" w:hAnsi="Arial" w:cs="Arial"/>
              </w:rPr>
              <w:t>7.</w:t>
            </w:r>
          </w:p>
        </w:tc>
        <w:tc>
          <w:tcPr>
            <w:tcW w:w="5245" w:type="dxa"/>
            <w:tcBorders>
              <w:left w:val="single" w:sz="4" w:space="0" w:color="000000"/>
              <w:bottom w:val="single" w:sz="4" w:space="0" w:color="000000"/>
            </w:tcBorders>
          </w:tcPr>
          <w:p w14:paraId="5DA55B45" w14:textId="77777777" w:rsidR="00715A39" w:rsidRPr="003F0F1B" w:rsidRDefault="00715A39" w:rsidP="00715A39">
            <w:pPr>
              <w:pStyle w:val="Pagrindinistekstas"/>
              <w:snapToGrid w:val="0"/>
              <w:spacing w:after="0"/>
              <w:jc w:val="both"/>
              <w:rPr>
                <w:rFonts w:ascii="Arial" w:hAnsi="Arial" w:cs="Arial"/>
              </w:rPr>
            </w:pPr>
            <w:r w:rsidRPr="003F0F1B">
              <w:rPr>
                <w:rFonts w:ascii="Arial" w:hAnsi="Arial" w:cs="Arial"/>
              </w:rPr>
              <w:t>Kitų komunalinių paslaugų</w:t>
            </w:r>
          </w:p>
        </w:tc>
        <w:tc>
          <w:tcPr>
            <w:tcW w:w="1701" w:type="dxa"/>
            <w:tcBorders>
              <w:left w:val="single" w:sz="4" w:space="0" w:color="000000"/>
              <w:bottom w:val="single" w:sz="4" w:space="0" w:color="000000"/>
            </w:tcBorders>
          </w:tcPr>
          <w:p w14:paraId="2BAB44B4" w14:textId="6564D502" w:rsidR="00715A39" w:rsidRPr="003F0F1B" w:rsidRDefault="002E73BB" w:rsidP="003F0F1B">
            <w:pPr>
              <w:pStyle w:val="Pagrindinistekstas"/>
              <w:snapToGrid w:val="0"/>
              <w:spacing w:after="0"/>
              <w:jc w:val="right"/>
              <w:rPr>
                <w:rFonts w:ascii="Arial" w:hAnsi="Arial" w:cs="Arial"/>
              </w:rPr>
            </w:pPr>
            <w:r>
              <w:rPr>
                <w:rFonts w:ascii="Arial" w:hAnsi="Arial" w:cs="Arial"/>
              </w:rPr>
              <w:t>3543,68</w:t>
            </w:r>
          </w:p>
        </w:tc>
        <w:tc>
          <w:tcPr>
            <w:tcW w:w="1729" w:type="dxa"/>
            <w:tcBorders>
              <w:left w:val="single" w:sz="4" w:space="0" w:color="000000"/>
              <w:bottom w:val="single" w:sz="4" w:space="0" w:color="000000"/>
              <w:right w:val="single" w:sz="4" w:space="0" w:color="000000"/>
            </w:tcBorders>
          </w:tcPr>
          <w:p w14:paraId="647770AD" w14:textId="3FAA461E" w:rsidR="00715A39" w:rsidRPr="003F0F1B" w:rsidRDefault="009F04A4" w:rsidP="003F0F1B">
            <w:pPr>
              <w:pStyle w:val="Pagrindinistekstas"/>
              <w:snapToGrid w:val="0"/>
              <w:spacing w:after="0"/>
              <w:jc w:val="right"/>
              <w:rPr>
                <w:rFonts w:ascii="Arial" w:hAnsi="Arial" w:cs="Arial"/>
              </w:rPr>
            </w:pPr>
            <w:r>
              <w:rPr>
                <w:rFonts w:ascii="Arial" w:hAnsi="Arial" w:cs="Arial"/>
              </w:rPr>
              <w:t>1059,54</w:t>
            </w:r>
          </w:p>
        </w:tc>
      </w:tr>
      <w:tr w:rsidR="00715A39" w:rsidRPr="003F0F1B" w14:paraId="27A03E98" w14:textId="77777777" w:rsidTr="002E73BB">
        <w:trPr>
          <w:trHeight w:val="404"/>
        </w:trPr>
        <w:tc>
          <w:tcPr>
            <w:tcW w:w="964" w:type="dxa"/>
            <w:tcBorders>
              <w:left w:val="single" w:sz="4" w:space="0" w:color="000000"/>
              <w:bottom w:val="single" w:sz="4" w:space="0" w:color="000000"/>
            </w:tcBorders>
          </w:tcPr>
          <w:p w14:paraId="59BEC81B" w14:textId="7ED06750" w:rsidR="00715A39" w:rsidRPr="003F0F1B" w:rsidRDefault="00715A39" w:rsidP="00715A39">
            <w:pPr>
              <w:pStyle w:val="Pagrindinistekstas"/>
              <w:snapToGrid w:val="0"/>
              <w:spacing w:after="0"/>
              <w:jc w:val="both"/>
              <w:rPr>
                <w:rFonts w:ascii="Arial" w:hAnsi="Arial" w:cs="Arial"/>
              </w:rPr>
            </w:pPr>
            <w:r w:rsidRPr="003F0F1B">
              <w:rPr>
                <w:rFonts w:ascii="Arial" w:hAnsi="Arial" w:cs="Arial"/>
              </w:rPr>
              <w:t>8.</w:t>
            </w:r>
          </w:p>
        </w:tc>
        <w:tc>
          <w:tcPr>
            <w:tcW w:w="5245" w:type="dxa"/>
            <w:tcBorders>
              <w:left w:val="single" w:sz="4" w:space="0" w:color="000000"/>
              <w:bottom w:val="single" w:sz="4" w:space="0" w:color="000000"/>
            </w:tcBorders>
          </w:tcPr>
          <w:p w14:paraId="070FAAB9" w14:textId="77777777" w:rsidR="00715A39" w:rsidRPr="003F0F1B" w:rsidRDefault="00715A39" w:rsidP="00715A39">
            <w:pPr>
              <w:pStyle w:val="Pagrindinistekstas"/>
              <w:snapToGrid w:val="0"/>
              <w:spacing w:after="0"/>
              <w:jc w:val="both"/>
              <w:rPr>
                <w:rFonts w:ascii="Arial" w:hAnsi="Arial" w:cs="Arial"/>
              </w:rPr>
            </w:pPr>
            <w:r w:rsidRPr="003F0F1B">
              <w:rPr>
                <w:rFonts w:ascii="Arial" w:hAnsi="Arial" w:cs="Arial"/>
              </w:rPr>
              <w:t>Komandiruočių</w:t>
            </w:r>
          </w:p>
        </w:tc>
        <w:tc>
          <w:tcPr>
            <w:tcW w:w="1701" w:type="dxa"/>
            <w:tcBorders>
              <w:left w:val="single" w:sz="4" w:space="0" w:color="000000"/>
              <w:bottom w:val="single" w:sz="4" w:space="0" w:color="000000"/>
            </w:tcBorders>
          </w:tcPr>
          <w:p w14:paraId="7F1538CB" w14:textId="6C41FE56" w:rsidR="00715A39" w:rsidRPr="003F0F1B" w:rsidRDefault="002E73BB" w:rsidP="003F0F1B">
            <w:pPr>
              <w:pStyle w:val="Pagrindinistekstas"/>
              <w:snapToGrid w:val="0"/>
              <w:spacing w:after="0"/>
              <w:jc w:val="right"/>
              <w:rPr>
                <w:rFonts w:ascii="Arial" w:hAnsi="Arial" w:cs="Arial"/>
              </w:rPr>
            </w:pPr>
            <w:r>
              <w:rPr>
                <w:rFonts w:ascii="Arial" w:hAnsi="Arial" w:cs="Arial"/>
              </w:rPr>
              <w:t>385,52</w:t>
            </w:r>
          </w:p>
        </w:tc>
        <w:tc>
          <w:tcPr>
            <w:tcW w:w="1729" w:type="dxa"/>
            <w:tcBorders>
              <w:left w:val="single" w:sz="4" w:space="0" w:color="000000"/>
              <w:bottom w:val="single" w:sz="4" w:space="0" w:color="000000"/>
              <w:right w:val="single" w:sz="4" w:space="0" w:color="000000"/>
            </w:tcBorders>
          </w:tcPr>
          <w:p w14:paraId="6C30CFC9" w14:textId="26DBF534" w:rsidR="00715A39" w:rsidRPr="003F0F1B" w:rsidRDefault="004754C3" w:rsidP="003F0F1B">
            <w:pPr>
              <w:pStyle w:val="Pagrindinistekstas"/>
              <w:snapToGrid w:val="0"/>
              <w:spacing w:after="0"/>
              <w:jc w:val="right"/>
              <w:rPr>
                <w:rFonts w:ascii="Arial" w:hAnsi="Arial" w:cs="Arial"/>
              </w:rPr>
            </w:pPr>
            <w:r>
              <w:rPr>
                <w:rFonts w:ascii="Arial" w:hAnsi="Arial" w:cs="Arial"/>
              </w:rPr>
              <w:t>812,48</w:t>
            </w:r>
          </w:p>
        </w:tc>
      </w:tr>
      <w:tr w:rsidR="00715A39" w:rsidRPr="003F0F1B" w14:paraId="12E04DA9" w14:textId="77777777" w:rsidTr="002E73BB">
        <w:trPr>
          <w:trHeight w:val="410"/>
        </w:trPr>
        <w:tc>
          <w:tcPr>
            <w:tcW w:w="964" w:type="dxa"/>
            <w:tcBorders>
              <w:left w:val="single" w:sz="4" w:space="0" w:color="000000"/>
              <w:bottom w:val="single" w:sz="4" w:space="0" w:color="000000"/>
            </w:tcBorders>
          </w:tcPr>
          <w:p w14:paraId="498E0856" w14:textId="49AAF02B" w:rsidR="00715A39" w:rsidRPr="003F0F1B" w:rsidRDefault="00715A39" w:rsidP="00715A39">
            <w:pPr>
              <w:pStyle w:val="Pagrindinistekstas"/>
              <w:snapToGrid w:val="0"/>
              <w:spacing w:after="0"/>
              <w:jc w:val="both"/>
              <w:rPr>
                <w:rFonts w:ascii="Arial" w:hAnsi="Arial" w:cs="Arial"/>
              </w:rPr>
            </w:pPr>
            <w:r w:rsidRPr="003F0F1B">
              <w:rPr>
                <w:rFonts w:ascii="Arial" w:hAnsi="Arial" w:cs="Arial"/>
              </w:rPr>
              <w:t>9.</w:t>
            </w:r>
          </w:p>
        </w:tc>
        <w:tc>
          <w:tcPr>
            <w:tcW w:w="5245" w:type="dxa"/>
            <w:tcBorders>
              <w:left w:val="single" w:sz="4" w:space="0" w:color="000000"/>
              <w:bottom w:val="single" w:sz="4" w:space="0" w:color="000000"/>
            </w:tcBorders>
          </w:tcPr>
          <w:p w14:paraId="68E2B124" w14:textId="77777777" w:rsidR="00715A39" w:rsidRPr="003F0F1B" w:rsidRDefault="00715A39" w:rsidP="00715A39">
            <w:pPr>
              <w:pStyle w:val="Pagrindinistekstas"/>
              <w:snapToGrid w:val="0"/>
              <w:spacing w:after="0"/>
              <w:jc w:val="both"/>
              <w:rPr>
                <w:rFonts w:ascii="Arial" w:hAnsi="Arial" w:cs="Arial"/>
              </w:rPr>
            </w:pPr>
            <w:r w:rsidRPr="003F0F1B">
              <w:rPr>
                <w:rFonts w:ascii="Arial" w:hAnsi="Arial" w:cs="Arial"/>
              </w:rPr>
              <w:t>Transporto</w:t>
            </w:r>
          </w:p>
        </w:tc>
        <w:tc>
          <w:tcPr>
            <w:tcW w:w="1701" w:type="dxa"/>
            <w:tcBorders>
              <w:left w:val="single" w:sz="4" w:space="0" w:color="000000"/>
              <w:bottom w:val="single" w:sz="4" w:space="0" w:color="000000"/>
            </w:tcBorders>
          </w:tcPr>
          <w:p w14:paraId="5BB2B37A" w14:textId="42A475CE" w:rsidR="00715A39" w:rsidRPr="003F0F1B" w:rsidRDefault="002E73BB" w:rsidP="003F0F1B">
            <w:pPr>
              <w:pStyle w:val="Pagrindinistekstas"/>
              <w:snapToGrid w:val="0"/>
              <w:spacing w:after="0"/>
              <w:jc w:val="right"/>
              <w:rPr>
                <w:rFonts w:ascii="Arial" w:hAnsi="Arial" w:cs="Arial"/>
              </w:rPr>
            </w:pPr>
            <w:r>
              <w:rPr>
                <w:rFonts w:ascii="Arial" w:hAnsi="Arial" w:cs="Arial"/>
              </w:rPr>
              <w:t>40,07</w:t>
            </w:r>
          </w:p>
        </w:tc>
        <w:tc>
          <w:tcPr>
            <w:tcW w:w="1729" w:type="dxa"/>
            <w:tcBorders>
              <w:left w:val="single" w:sz="4" w:space="0" w:color="000000"/>
              <w:bottom w:val="single" w:sz="4" w:space="0" w:color="000000"/>
              <w:right w:val="single" w:sz="4" w:space="0" w:color="000000"/>
            </w:tcBorders>
          </w:tcPr>
          <w:p w14:paraId="719C43C2" w14:textId="5528264D" w:rsidR="00715A39" w:rsidRPr="003F0F1B" w:rsidRDefault="00715A39" w:rsidP="003F0F1B">
            <w:pPr>
              <w:pStyle w:val="Pagrindinistekstas"/>
              <w:snapToGrid w:val="0"/>
              <w:spacing w:after="0"/>
              <w:jc w:val="right"/>
              <w:rPr>
                <w:rFonts w:ascii="Arial" w:hAnsi="Arial" w:cs="Arial"/>
              </w:rPr>
            </w:pPr>
            <w:r w:rsidRPr="003F0F1B">
              <w:rPr>
                <w:rFonts w:ascii="Arial" w:hAnsi="Arial" w:cs="Arial"/>
              </w:rPr>
              <w:t>0,00</w:t>
            </w:r>
          </w:p>
        </w:tc>
      </w:tr>
      <w:tr w:rsidR="00715A39" w:rsidRPr="003F0F1B" w14:paraId="683B8B52" w14:textId="77777777" w:rsidTr="002E73BB">
        <w:trPr>
          <w:trHeight w:val="429"/>
        </w:trPr>
        <w:tc>
          <w:tcPr>
            <w:tcW w:w="964" w:type="dxa"/>
            <w:tcBorders>
              <w:left w:val="single" w:sz="4" w:space="0" w:color="000000"/>
              <w:bottom w:val="single" w:sz="4" w:space="0" w:color="000000"/>
            </w:tcBorders>
          </w:tcPr>
          <w:p w14:paraId="420FFA53" w14:textId="67503F0E" w:rsidR="00715A39" w:rsidRPr="003F0F1B" w:rsidRDefault="00715A39" w:rsidP="00715A39">
            <w:pPr>
              <w:pStyle w:val="Pagrindinistekstas"/>
              <w:snapToGrid w:val="0"/>
              <w:spacing w:after="0"/>
              <w:jc w:val="both"/>
              <w:rPr>
                <w:rFonts w:ascii="Arial" w:hAnsi="Arial" w:cs="Arial"/>
              </w:rPr>
            </w:pPr>
            <w:r w:rsidRPr="003F0F1B">
              <w:rPr>
                <w:rFonts w:ascii="Arial" w:hAnsi="Arial" w:cs="Arial"/>
              </w:rPr>
              <w:lastRenderedPageBreak/>
              <w:t>10.</w:t>
            </w:r>
          </w:p>
        </w:tc>
        <w:tc>
          <w:tcPr>
            <w:tcW w:w="5245" w:type="dxa"/>
            <w:tcBorders>
              <w:left w:val="single" w:sz="4" w:space="0" w:color="000000"/>
              <w:bottom w:val="single" w:sz="4" w:space="0" w:color="000000"/>
            </w:tcBorders>
          </w:tcPr>
          <w:p w14:paraId="7A032940" w14:textId="77777777" w:rsidR="00715A39" w:rsidRPr="003F0F1B" w:rsidRDefault="00715A39" w:rsidP="00715A39">
            <w:pPr>
              <w:pStyle w:val="Pagrindinistekstas"/>
              <w:snapToGrid w:val="0"/>
              <w:spacing w:after="0"/>
              <w:jc w:val="both"/>
              <w:rPr>
                <w:rFonts w:ascii="Arial" w:hAnsi="Arial" w:cs="Arial"/>
              </w:rPr>
            </w:pPr>
            <w:r w:rsidRPr="003F0F1B">
              <w:rPr>
                <w:rFonts w:ascii="Arial" w:hAnsi="Arial" w:cs="Arial"/>
              </w:rPr>
              <w:t>Kvalifikacijos kėlimo</w:t>
            </w:r>
          </w:p>
        </w:tc>
        <w:tc>
          <w:tcPr>
            <w:tcW w:w="1701" w:type="dxa"/>
            <w:tcBorders>
              <w:left w:val="single" w:sz="4" w:space="0" w:color="000000"/>
              <w:bottom w:val="single" w:sz="4" w:space="0" w:color="000000"/>
            </w:tcBorders>
          </w:tcPr>
          <w:p w14:paraId="66527A0D" w14:textId="70D159EB" w:rsidR="00715A39" w:rsidRPr="003F0F1B" w:rsidRDefault="002E73BB" w:rsidP="003F0F1B">
            <w:pPr>
              <w:pStyle w:val="Pagrindinistekstas"/>
              <w:snapToGrid w:val="0"/>
              <w:spacing w:after="0"/>
              <w:jc w:val="right"/>
              <w:rPr>
                <w:rFonts w:ascii="Arial" w:hAnsi="Arial" w:cs="Arial"/>
              </w:rPr>
            </w:pPr>
            <w:r>
              <w:rPr>
                <w:rFonts w:ascii="Arial" w:hAnsi="Arial" w:cs="Arial"/>
              </w:rPr>
              <w:t>4843,59</w:t>
            </w:r>
          </w:p>
        </w:tc>
        <w:tc>
          <w:tcPr>
            <w:tcW w:w="1729" w:type="dxa"/>
            <w:tcBorders>
              <w:left w:val="single" w:sz="4" w:space="0" w:color="000000"/>
              <w:bottom w:val="single" w:sz="4" w:space="0" w:color="000000"/>
              <w:right w:val="single" w:sz="4" w:space="0" w:color="000000"/>
            </w:tcBorders>
          </w:tcPr>
          <w:p w14:paraId="05214408" w14:textId="15132B5A" w:rsidR="00715A39" w:rsidRPr="003F0F1B" w:rsidRDefault="004754C3" w:rsidP="003F0F1B">
            <w:pPr>
              <w:pStyle w:val="Pagrindinistekstas"/>
              <w:snapToGrid w:val="0"/>
              <w:spacing w:after="0"/>
              <w:jc w:val="right"/>
              <w:rPr>
                <w:rFonts w:ascii="Arial" w:hAnsi="Arial" w:cs="Arial"/>
              </w:rPr>
            </w:pPr>
            <w:r>
              <w:rPr>
                <w:rFonts w:ascii="Arial" w:hAnsi="Arial" w:cs="Arial"/>
              </w:rPr>
              <w:t>5297,11</w:t>
            </w:r>
          </w:p>
        </w:tc>
      </w:tr>
      <w:tr w:rsidR="00715A39" w:rsidRPr="003F0F1B" w14:paraId="1A3B518A" w14:textId="77777777" w:rsidTr="002E73BB">
        <w:trPr>
          <w:trHeight w:val="421"/>
        </w:trPr>
        <w:tc>
          <w:tcPr>
            <w:tcW w:w="964" w:type="dxa"/>
            <w:tcBorders>
              <w:left w:val="single" w:sz="4" w:space="0" w:color="000000"/>
              <w:bottom w:val="single" w:sz="4" w:space="0" w:color="000000"/>
            </w:tcBorders>
          </w:tcPr>
          <w:p w14:paraId="4F5CAD44" w14:textId="0A1C3C94" w:rsidR="00715A39" w:rsidRPr="003F0F1B" w:rsidRDefault="00715A39" w:rsidP="00715A39">
            <w:pPr>
              <w:pStyle w:val="Pagrindinistekstas"/>
              <w:snapToGrid w:val="0"/>
              <w:spacing w:after="0"/>
              <w:jc w:val="both"/>
              <w:rPr>
                <w:rFonts w:ascii="Arial" w:hAnsi="Arial" w:cs="Arial"/>
              </w:rPr>
            </w:pPr>
            <w:r w:rsidRPr="003F0F1B">
              <w:rPr>
                <w:rFonts w:ascii="Arial" w:hAnsi="Arial" w:cs="Arial"/>
              </w:rPr>
              <w:t>11.</w:t>
            </w:r>
          </w:p>
        </w:tc>
        <w:tc>
          <w:tcPr>
            <w:tcW w:w="5245" w:type="dxa"/>
            <w:tcBorders>
              <w:left w:val="single" w:sz="4" w:space="0" w:color="000000"/>
              <w:bottom w:val="single" w:sz="4" w:space="0" w:color="000000"/>
            </w:tcBorders>
          </w:tcPr>
          <w:p w14:paraId="316FF9CC" w14:textId="77777777" w:rsidR="00715A39" w:rsidRPr="003F0F1B" w:rsidRDefault="00715A39" w:rsidP="00715A39">
            <w:pPr>
              <w:pStyle w:val="Pagrindinistekstas"/>
              <w:snapToGrid w:val="0"/>
              <w:spacing w:after="0"/>
              <w:jc w:val="both"/>
              <w:rPr>
                <w:rFonts w:ascii="Arial" w:hAnsi="Arial" w:cs="Arial"/>
              </w:rPr>
            </w:pPr>
            <w:r w:rsidRPr="003F0F1B">
              <w:rPr>
                <w:rFonts w:ascii="Arial" w:hAnsi="Arial" w:cs="Arial"/>
              </w:rPr>
              <w:t>Paprastojo remonto</w:t>
            </w:r>
          </w:p>
        </w:tc>
        <w:tc>
          <w:tcPr>
            <w:tcW w:w="1701" w:type="dxa"/>
            <w:tcBorders>
              <w:left w:val="single" w:sz="4" w:space="0" w:color="000000"/>
              <w:bottom w:val="single" w:sz="4" w:space="0" w:color="000000"/>
            </w:tcBorders>
          </w:tcPr>
          <w:p w14:paraId="2FCED6C2" w14:textId="72221C38" w:rsidR="00715A39" w:rsidRPr="003F0F1B" w:rsidRDefault="002E73BB" w:rsidP="003F0F1B">
            <w:pPr>
              <w:pStyle w:val="Pagrindinistekstas"/>
              <w:snapToGrid w:val="0"/>
              <w:spacing w:after="0"/>
              <w:jc w:val="right"/>
              <w:rPr>
                <w:rFonts w:ascii="Arial" w:hAnsi="Arial" w:cs="Arial"/>
              </w:rPr>
            </w:pPr>
            <w:r>
              <w:rPr>
                <w:rFonts w:ascii="Arial" w:hAnsi="Arial" w:cs="Arial"/>
              </w:rPr>
              <w:t>37509,60</w:t>
            </w:r>
          </w:p>
        </w:tc>
        <w:tc>
          <w:tcPr>
            <w:tcW w:w="1729" w:type="dxa"/>
            <w:tcBorders>
              <w:left w:val="single" w:sz="4" w:space="0" w:color="000000"/>
              <w:bottom w:val="single" w:sz="4" w:space="0" w:color="000000"/>
              <w:right w:val="single" w:sz="4" w:space="0" w:color="000000"/>
            </w:tcBorders>
          </w:tcPr>
          <w:p w14:paraId="2D11AD8A" w14:textId="577B2640" w:rsidR="00715A39" w:rsidRPr="003F0F1B" w:rsidRDefault="004754C3" w:rsidP="003F0F1B">
            <w:pPr>
              <w:pStyle w:val="Pagrindinistekstas"/>
              <w:snapToGrid w:val="0"/>
              <w:spacing w:after="0"/>
              <w:jc w:val="right"/>
              <w:rPr>
                <w:rFonts w:ascii="Arial" w:hAnsi="Arial" w:cs="Arial"/>
              </w:rPr>
            </w:pPr>
            <w:r>
              <w:rPr>
                <w:rFonts w:ascii="Arial" w:hAnsi="Arial" w:cs="Arial"/>
              </w:rPr>
              <w:t>36577,23</w:t>
            </w:r>
          </w:p>
        </w:tc>
      </w:tr>
      <w:tr w:rsidR="00715A39" w:rsidRPr="003F0F1B" w14:paraId="0FC62AB1" w14:textId="77777777" w:rsidTr="002E73BB">
        <w:trPr>
          <w:trHeight w:val="414"/>
        </w:trPr>
        <w:tc>
          <w:tcPr>
            <w:tcW w:w="964" w:type="dxa"/>
            <w:tcBorders>
              <w:left w:val="single" w:sz="4" w:space="0" w:color="000000"/>
              <w:bottom w:val="single" w:sz="4" w:space="0" w:color="000000"/>
            </w:tcBorders>
          </w:tcPr>
          <w:p w14:paraId="70B3DCC4" w14:textId="2E998C7A" w:rsidR="00715A39" w:rsidRPr="003F0F1B" w:rsidRDefault="00715A39" w:rsidP="00715A39">
            <w:pPr>
              <w:pStyle w:val="Pagrindinistekstas"/>
              <w:snapToGrid w:val="0"/>
              <w:spacing w:after="0"/>
              <w:jc w:val="both"/>
              <w:rPr>
                <w:rFonts w:ascii="Arial" w:hAnsi="Arial" w:cs="Arial"/>
              </w:rPr>
            </w:pPr>
            <w:r w:rsidRPr="003F0F1B">
              <w:rPr>
                <w:rFonts w:ascii="Arial" w:hAnsi="Arial" w:cs="Arial"/>
              </w:rPr>
              <w:t>12.</w:t>
            </w:r>
          </w:p>
        </w:tc>
        <w:tc>
          <w:tcPr>
            <w:tcW w:w="5245" w:type="dxa"/>
            <w:tcBorders>
              <w:left w:val="single" w:sz="4" w:space="0" w:color="000000"/>
              <w:bottom w:val="single" w:sz="4" w:space="0" w:color="000000"/>
            </w:tcBorders>
          </w:tcPr>
          <w:p w14:paraId="3F294FE7" w14:textId="77777777" w:rsidR="00715A39" w:rsidRPr="003F0F1B" w:rsidRDefault="00715A39" w:rsidP="00715A39">
            <w:pPr>
              <w:pStyle w:val="Pagrindinistekstas"/>
              <w:snapToGrid w:val="0"/>
              <w:spacing w:after="0"/>
              <w:jc w:val="both"/>
              <w:rPr>
                <w:rFonts w:ascii="Arial" w:hAnsi="Arial" w:cs="Arial"/>
              </w:rPr>
            </w:pPr>
            <w:r w:rsidRPr="003F0F1B">
              <w:rPr>
                <w:rFonts w:ascii="Arial" w:hAnsi="Arial" w:cs="Arial"/>
              </w:rPr>
              <w:t>Sunaudotų atsargų</w:t>
            </w:r>
          </w:p>
        </w:tc>
        <w:tc>
          <w:tcPr>
            <w:tcW w:w="1701" w:type="dxa"/>
            <w:tcBorders>
              <w:left w:val="single" w:sz="4" w:space="0" w:color="000000"/>
              <w:bottom w:val="single" w:sz="4" w:space="0" w:color="000000"/>
            </w:tcBorders>
          </w:tcPr>
          <w:p w14:paraId="2EEB1EC5" w14:textId="47C2C29D" w:rsidR="00715A39" w:rsidRPr="003F0F1B" w:rsidRDefault="002E73BB" w:rsidP="003F0F1B">
            <w:pPr>
              <w:pStyle w:val="Pagrindinistekstas"/>
              <w:snapToGrid w:val="0"/>
              <w:spacing w:after="0"/>
              <w:jc w:val="right"/>
              <w:rPr>
                <w:rFonts w:ascii="Arial" w:hAnsi="Arial" w:cs="Arial"/>
              </w:rPr>
            </w:pPr>
            <w:r>
              <w:rPr>
                <w:rFonts w:ascii="Arial" w:hAnsi="Arial" w:cs="Arial"/>
              </w:rPr>
              <w:t>133769,30</w:t>
            </w:r>
          </w:p>
        </w:tc>
        <w:tc>
          <w:tcPr>
            <w:tcW w:w="1729" w:type="dxa"/>
            <w:tcBorders>
              <w:left w:val="single" w:sz="4" w:space="0" w:color="000000"/>
              <w:bottom w:val="single" w:sz="4" w:space="0" w:color="000000"/>
              <w:right w:val="single" w:sz="4" w:space="0" w:color="000000"/>
            </w:tcBorders>
          </w:tcPr>
          <w:p w14:paraId="0D083AD8" w14:textId="5A2C2F46" w:rsidR="00715A39" w:rsidRPr="003F0F1B" w:rsidRDefault="004754C3" w:rsidP="003F0F1B">
            <w:pPr>
              <w:pStyle w:val="Pagrindinistekstas"/>
              <w:snapToGrid w:val="0"/>
              <w:spacing w:after="0"/>
              <w:jc w:val="right"/>
              <w:rPr>
                <w:rFonts w:ascii="Arial" w:hAnsi="Arial" w:cs="Arial"/>
              </w:rPr>
            </w:pPr>
            <w:r>
              <w:rPr>
                <w:rFonts w:ascii="Arial" w:hAnsi="Arial" w:cs="Arial"/>
              </w:rPr>
              <w:t>148394,91</w:t>
            </w:r>
          </w:p>
        </w:tc>
      </w:tr>
      <w:tr w:rsidR="00715A39" w:rsidRPr="003F0F1B" w14:paraId="1D82585A" w14:textId="77777777" w:rsidTr="002E73BB">
        <w:trPr>
          <w:trHeight w:val="406"/>
        </w:trPr>
        <w:tc>
          <w:tcPr>
            <w:tcW w:w="964" w:type="dxa"/>
            <w:tcBorders>
              <w:left w:val="single" w:sz="4" w:space="0" w:color="000000"/>
              <w:bottom w:val="single" w:sz="4" w:space="0" w:color="000000"/>
            </w:tcBorders>
          </w:tcPr>
          <w:p w14:paraId="344AF377" w14:textId="08A5D847" w:rsidR="00715A39" w:rsidRPr="003F0F1B" w:rsidRDefault="00715A39" w:rsidP="00715A39">
            <w:pPr>
              <w:pStyle w:val="Pagrindinistekstas"/>
              <w:snapToGrid w:val="0"/>
              <w:spacing w:after="0"/>
              <w:jc w:val="both"/>
              <w:rPr>
                <w:rFonts w:ascii="Arial" w:hAnsi="Arial" w:cs="Arial"/>
              </w:rPr>
            </w:pPr>
            <w:r w:rsidRPr="003F0F1B">
              <w:rPr>
                <w:rFonts w:ascii="Arial" w:hAnsi="Arial" w:cs="Arial"/>
              </w:rPr>
              <w:t>1</w:t>
            </w:r>
            <w:r w:rsidR="009F04A4">
              <w:rPr>
                <w:rFonts w:ascii="Arial" w:hAnsi="Arial" w:cs="Arial"/>
              </w:rPr>
              <w:t>3</w:t>
            </w:r>
            <w:r w:rsidRPr="003F0F1B">
              <w:rPr>
                <w:rFonts w:ascii="Arial" w:hAnsi="Arial" w:cs="Arial"/>
              </w:rPr>
              <w:t>.</w:t>
            </w:r>
          </w:p>
        </w:tc>
        <w:tc>
          <w:tcPr>
            <w:tcW w:w="5245" w:type="dxa"/>
            <w:tcBorders>
              <w:left w:val="single" w:sz="4" w:space="0" w:color="000000"/>
              <w:bottom w:val="single" w:sz="4" w:space="0" w:color="000000"/>
            </w:tcBorders>
          </w:tcPr>
          <w:p w14:paraId="3A6AFB64" w14:textId="057D3576" w:rsidR="00715A39" w:rsidRPr="003F0F1B" w:rsidRDefault="00715A39" w:rsidP="00715A39">
            <w:pPr>
              <w:pStyle w:val="Pagrindinistekstas"/>
              <w:snapToGrid w:val="0"/>
              <w:spacing w:after="0"/>
              <w:jc w:val="both"/>
              <w:rPr>
                <w:rFonts w:ascii="Arial" w:hAnsi="Arial" w:cs="Arial"/>
              </w:rPr>
            </w:pPr>
            <w:r w:rsidRPr="003F0F1B">
              <w:rPr>
                <w:rFonts w:ascii="Arial" w:hAnsi="Arial" w:cs="Arial"/>
              </w:rPr>
              <w:t>Kitų paslaugų</w:t>
            </w:r>
          </w:p>
        </w:tc>
        <w:tc>
          <w:tcPr>
            <w:tcW w:w="1701" w:type="dxa"/>
            <w:tcBorders>
              <w:left w:val="single" w:sz="4" w:space="0" w:color="000000"/>
              <w:bottom w:val="single" w:sz="4" w:space="0" w:color="000000"/>
            </w:tcBorders>
          </w:tcPr>
          <w:p w14:paraId="353AF908" w14:textId="0C88659B" w:rsidR="00715A39" w:rsidRPr="003F0F1B" w:rsidRDefault="002E73BB" w:rsidP="003F0F1B">
            <w:pPr>
              <w:pStyle w:val="Pagrindinistekstas"/>
              <w:snapToGrid w:val="0"/>
              <w:spacing w:after="0"/>
              <w:jc w:val="right"/>
              <w:rPr>
                <w:rFonts w:ascii="Arial" w:hAnsi="Arial" w:cs="Arial"/>
              </w:rPr>
            </w:pPr>
            <w:r>
              <w:rPr>
                <w:rFonts w:ascii="Arial" w:hAnsi="Arial" w:cs="Arial"/>
              </w:rPr>
              <w:t>52016,49</w:t>
            </w:r>
          </w:p>
        </w:tc>
        <w:tc>
          <w:tcPr>
            <w:tcW w:w="1729" w:type="dxa"/>
            <w:tcBorders>
              <w:left w:val="single" w:sz="4" w:space="0" w:color="000000"/>
              <w:bottom w:val="single" w:sz="4" w:space="0" w:color="000000"/>
              <w:right w:val="single" w:sz="4" w:space="0" w:color="000000"/>
            </w:tcBorders>
          </w:tcPr>
          <w:p w14:paraId="3270693F" w14:textId="6E1EE0BB" w:rsidR="00715A39" w:rsidRPr="003F0F1B" w:rsidRDefault="004754C3" w:rsidP="003F0F1B">
            <w:pPr>
              <w:pStyle w:val="Pagrindinistekstas"/>
              <w:snapToGrid w:val="0"/>
              <w:spacing w:after="0"/>
              <w:jc w:val="right"/>
              <w:rPr>
                <w:rFonts w:ascii="Arial" w:hAnsi="Arial" w:cs="Arial"/>
              </w:rPr>
            </w:pPr>
            <w:r>
              <w:rPr>
                <w:rFonts w:ascii="Arial" w:hAnsi="Arial" w:cs="Arial"/>
              </w:rPr>
              <w:t>14286,51</w:t>
            </w:r>
          </w:p>
        </w:tc>
      </w:tr>
      <w:tr w:rsidR="004754C3" w:rsidRPr="003F0F1B" w14:paraId="1E8875B9" w14:textId="77777777" w:rsidTr="002E73BB">
        <w:trPr>
          <w:trHeight w:val="406"/>
        </w:trPr>
        <w:tc>
          <w:tcPr>
            <w:tcW w:w="964" w:type="dxa"/>
            <w:tcBorders>
              <w:left w:val="single" w:sz="4" w:space="0" w:color="000000"/>
              <w:bottom w:val="single" w:sz="4" w:space="0" w:color="000000"/>
            </w:tcBorders>
          </w:tcPr>
          <w:p w14:paraId="4283771B" w14:textId="05D11818" w:rsidR="004754C3" w:rsidRPr="003F0F1B" w:rsidRDefault="009F04A4" w:rsidP="00715A39">
            <w:pPr>
              <w:pStyle w:val="Pagrindinistekstas"/>
              <w:snapToGrid w:val="0"/>
              <w:spacing w:after="0"/>
              <w:jc w:val="both"/>
              <w:rPr>
                <w:rFonts w:ascii="Arial" w:hAnsi="Arial" w:cs="Arial"/>
              </w:rPr>
            </w:pPr>
            <w:r>
              <w:rPr>
                <w:rFonts w:ascii="Arial" w:hAnsi="Arial" w:cs="Arial"/>
              </w:rPr>
              <w:t>14.</w:t>
            </w:r>
          </w:p>
        </w:tc>
        <w:tc>
          <w:tcPr>
            <w:tcW w:w="5245" w:type="dxa"/>
            <w:tcBorders>
              <w:left w:val="single" w:sz="4" w:space="0" w:color="000000"/>
              <w:bottom w:val="single" w:sz="4" w:space="0" w:color="000000"/>
            </w:tcBorders>
          </w:tcPr>
          <w:p w14:paraId="487D1D47" w14:textId="5FC9A060" w:rsidR="004754C3" w:rsidRPr="003F0F1B" w:rsidRDefault="004754C3" w:rsidP="00715A39">
            <w:pPr>
              <w:pStyle w:val="Pagrindinistekstas"/>
              <w:snapToGrid w:val="0"/>
              <w:spacing w:after="0"/>
              <w:jc w:val="both"/>
              <w:rPr>
                <w:rFonts w:ascii="Arial" w:hAnsi="Arial" w:cs="Arial"/>
              </w:rPr>
            </w:pPr>
            <w:r>
              <w:rPr>
                <w:rFonts w:ascii="Arial" w:hAnsi="Arial" w:cs="Arial"/>
              </w:rPr>
              <w:t>Socialinių išmokų</w:t>
            </w:r>
          </w:p>
        </w:tc>
        <w:tc>
          <w:tcPr>
            <w:tcW w:w="1701" w:type="dxa"/>
            <w:tcBorders>
              <w:left w:val="single" w:sz="4" w:space="0" w:color="000000"/>
              <w:bottom w:val="single" w:sz="4" w:space="0" w:color="000000"/>
            </w:tcBorders>
          </w:tcPr>
          <w:p w14:paraId="02D8F7CD" w14:textId="24B380BE" w:rsidR="004754C3" w:rsidRDefault="004754C3" w:rsidP="003F0F1B">
            <w:pPr>
              <w:pStyle w:val="Pagrindinistekstas"/>
              <w:snapToGrid w:val="0"/>
              <w:spacing w:after="0"/>
              <w:jc w:val="right"/>
              <w:rPr>
                <w:rFonts w:ascii="Arial" w:hAnsi="Arial" w:cs="Arial"/>
              </w:rPr>
            </w:pPr>
          </w:p>
        </w:tc>
        <w:tc>
          <w:tcPr>
            <w:tcW w:w="1729" w:type="dxa"/>
            <w:tcBorders>
              <w:left w:val="single" w:sz="4" w:space="0" w:color="000000"/>
              <w:bottom w:val="single" w:sz="4" w:space="0" w:color="000000"/>
              <w:right w:val="single" w:sz="4" w:space="0" w:color="000000"/>
            </w:tcBorders>
          </w:tcPr>
          <w:p w14:paraId="58A72021" w14:textId="3EEB6029" w:rsidR="004754C3" w:rsidRPr="003F0F1B" w:rsidRDefault="004754C3" w:rsidP="003F0F1B">
            <w:pPr>
              <w:pStyle w:val="Pagrindinistekstas"/>
              <w:snapToGrid w:val="0"/>
              <w:spacing w:after="0"/>
              <w:jc w:val="right"/>
              <w:rPr>
                <w:rFonts w:ascii="Arial" w:hAnsi="Arial" w:cs="Arial"/>
              </w:rPr>
            </w:pPr>
            <w:r>
              <w:rPr>
                <w:rFonts w:ascii="Arial" w:hAnsi="Arial" w:cs="Arial"/>
              </w:rPr>
              <w:t>1780,00</w:t>
            </w:r>
          </w:p>
        </w:tc>
      </w:tr>
      <w:tr w:rsidR="009F04A4" w:rsidRPr="003F0F1B" w14:paraId="7DBDD41E" w14:textId="77777777" w:rsidTr="002E73BB">
        <w:trPr>
          <w:trHeight w:val="406"/>
        </w:trPr>
        <w:tc>
          <w:tcPr>
            <w:tcW w:w="964" w:type="dxa"/>
            <w:tcBorders>
              <w:left w:val="single" w:sz="4" w:space="0" w:color="000000"/>
              <w:bottom w:val="single" w:sz="4" w:space="0" w:color="000000"/>
            </w:tcBorders>
          </w:tcPr>
          <w:p w14:paraId="18927FBB" w14:textId="1F89663D" w:rsidR="009F04A4" w:rsidRPr="003F0F1B" w:rsidRDefault="009F04A4" w:rsidP="00715A39">
            <w:pPr>
              <w:pStyle w:val="Pagrindinistekstas"/>
              <w:snapToGrid w:val="0"/>
              <w:spacing w:after="0"/>
              <w:jc w:val="both"/>
              <w:rPr>
                <w:rFonts w:ascii="Arial" w:hAnsi="Arial" w:cs="Arial"/>
              </w:rPr>
            </w:pPr>
            <w:r>
              <w:rPr>
                <w:rFonts w:ascii="Arial" w:hAnsi="Arial" w:cs="Arial"/>
              </w:rPr>
              <w:t>15.</w:t>
            </w:r>
          </w:p>
        </w:tc>
        <w:tc>
          <w:tcPr>
            <w:tcW w:w="5245" w:type="dxa"/>
            <w:tcBorders>
              <w:left w:val="single" w:sz="4" w:space="0" w:color="000000"/>
              <w:bottom w:val="single" w:sz="4" w:space="0" w:color="000000"/>
            </w:tcBorders>
          </w:tcPr>
          <w:p w14:paraId="473AE926" w14:textId="680DFCEB" w:rsidR="009F04A4" w:rsidRDefault="009F04A4" w:rsidP="00715A39">
            <w:pPr>
              <w:pStyle w:val="Pagrindinistekstas"/>
              <w:snapToGrid w:val="0"/>
              <w:spacing w:after="0"/>
              <w:jc w:val="both"/>
              <w:rPr>
                <w:rFonts w:ascii="Arial" w:hAnsi="Arial" w:cs="Arial"/>
              </w:rPr>
            </w:pPr>
            <w:r>
              <w:rPr>
                <w:rFonts w:ascii="Arial" w:hAnsi="Arial" w:cs="Arial"/>
              </w:rPr>
              <w:t>Kitos</w:t>
            </w:r>
          </w:p>
        </w:tc>
        <w:tc>
          <w:tcPr>
            <w:tcW w:w="1701" w:type="dxa"/>
            <w:tcBorders>
              <w:left w:val="single" w:sz="4" w:space="0" w:color="000000"/>
              <w:bottom w:val="single" w:sz="4" w:space="0" w:color="000000"/>
            </w:tcBorders>
          </w:tcPr>
          <w:p w14:paraId="3A0F23D5" w14:textId="77777777" w:rsidR="009F04A4" w:rsidRDefault="009F04A4" w:rsidP="003F0F1B">
            <w:pPr>
              <w:pStyle w:val="Pagrindinistekstas"/>
              <w:snapToGrid w:val="0"/>
              <w:spacing w:after="0"/>
              <w:jc w:val="right"/>
              <w:rPr>
                <w:rFonts w:ascii="Arial" w:hAnsi="Arial" w:cs="Arial"/>
              </w:rPr>
            </w:pPr>
          </w:p>
        </w:tc>
        <w:tc>
          <w:tcPr>
            <w:tcW w:w="1729" w:type="dxa"/>
            <w:tcBorders>
              <w:left w:val="single" w:sz="4" w:space="0" w:color="000000"/>
              <w:bottom w:val="single" w:sz="4" w:space="0" w:color="000000"/>
              <w:right w:val="single" w:sz="4" w:space="0" w:color="000000"/>
            </w:tcBorders>
          </w:tcPr>
          <w:p w14:paraId="71DE71BA" w14:textId="0F468C98" w:rsidR="009F04A4" w:rsidRDefault="009F04A4" w:rsidP="003F0F1B">
            <w:pPr>
              <w:pStyle w:val="Pagrindinistekstas"/>
              <w:snapToGrid w:val="0"/>
              <w:spacing w:after="0"/>
              <w:jc w:val="right"/>
              <w:rPr>
                <w:rFonts w:ascii="Arial" w:hAnsi="Arial" w:cs="Arial"/>
              </w:rPr>
            </w:pPr>
            <w:r>
              <w:rPr>
                <w:rFonts w:ascii="Arial" w:hAnsi="Arial" w:cs="Arial"/>
              </w:rPr>
              <w:t>46,64</w:t>
            </w:r>
          </w:p>
        </w:tc>
      </w:tr>
      <w:tr w:rsidR="00381C91" w:rsidRPr="003F0F1B" w14:paraId="6350DD6D" w14:textId="77777777" w:rsidTr="002E73BB">
        <w:trPr>
          <w:trHeight w:val="425"/>
        </w:trPr>
        <w:tc>
          <w:tcPr>
            <w:tcW w:w="964" w:type="dxa"/>
            <w:tcBorders>
              <w:left w:val="single" w:sz="4" w:space="0" w:color="000000"/>
              <w:bottom w:val="single" w:sz="4" w:space="0" w:color="000000"/>
            </w:tcBorders>
          </w:tcPr>
          <w:p w14:paraId="7D66B8C7" w14:textId="77777777" w:rsidR="00381C91" w:rsidRPr="003F0F1B" w:rsidRDefault="00381C91" w:rsidP="00FF104A">
            <w:pPr>
              <w:pStyle w:val="Pagrindinistekstas"/>
              <w:snapToGrid w:val="0"/>
              <w:spacing w:after="0"/>
              <w:jc w:val="both"/>
              <w:rPr>
                <w:rFonts w:ascii="Arial" w:hAnsi="Arial" w:cs="Arial"/>
                <w:b/>
              </w:rPr>
            </w:pPr>
          </w:p>
        </w:tc>
        <w:tc>
          <w:tcPr>
            <w:tcW w:w="5245" w:type="dxa"/>
            <w:tcBorders>
              <w:left w:val="single" w:sz="4" w:space="0" w:color="000000"/>
              <w:bottom w:val="single" w:sz="4" w:space="0" w:color="000000"/>
            </w:tcBorders>
          </w:tcPr>
          <w:p w14:paraId="68CB9956" w14:textId="77777777" w:rsidR="00381C91" w:rsidRPr="003F0F1B" w:rsidRDefault="00381C91" w:rsidP="00FF104A">
            <w:pPr>
              <w:pStyle w:val="Pagrindinistekstas"/>
              <w:snapToGrid w:val="0"/>
              <w:spacing w:after="0"/>
              <w:jc w:val="both"/>
              <w:rPr>
                <w:rFonts w:ascii="Arial" w:hAnsi="Arial" w:cs="Arial"/>
                <w:b/>
              </w:rPr>
            </w:pPr>
            <w:r w:rsidRPr="003F0F1B">
              <w:rPr>
                <w:rFonts w:ascii="Arial" w:hAnsi="Arial" w:cs="Arial"/>
                <w:b/>
              </w:rPr>
              <w:t>Iš viso:</w:t>
            </w:r>
          </w:p>
        </w:tc>
        <w:tc>
          <w:tcPr>
            <w:tcW w:w="1701" w:type="dxa"/>
            <w:tcBorders>
              <w:left w:val="single" w:sz="4" w:space="0" w:color="000000"/>
              <w:bottom w:val="single" w:sz="4" w:space="0" w:color="000000"/>
            </w:tcBorders>
          </w:tcPr>
          <w:p w14:paraId="65C65992" w14:textId="4FC570C0" w:rsidR="00381C91" w:rsidRPr="003F0F1B" w:rsidRDefault="002E73BB" w:rsidP="003F0F1B">
            <w:pPr>
              <w:pStyle w:val="Pagrindinistekstas"/>
              <w:snapToGrid w:val="0"/>
              <w:spacing w:after="0"/>
              <w:jc w:val="right"/>
              <w:rPr>
                <w:rFonts w:ascii="Arial" w:hAnsi="Arial" w:cs="Arial"/>
                <w:b/>
              </w:rPr>
            </w:pPr>
            <w:r>
              <w:rPr>
                <w:rFonts w:ascii="Arial" w:hAnsi="Arial" w:cs="Arial"/>
                <w:b/>
              </w:rPr>
              <w:t>1707512,61</w:t>
            </w:r>
          </w:p>
        </w:tc>
        <w:tc>
          <w:tcPr>
            <w:tcW w:w="1729" w:type="dxa"/>
            <w:tcBorders>
              <w:left w:val="single" w:sz="4" w:space="0" w:color="000000"/>
              <w:bottom w:val="single" w:sz="4" w:space="0" w:color="000000"/>
              <w:right w:val="single" w:sz="4" w:space="0" w:color="000000"/>
            </w:tcBorders>
          </w:tcPr>
          <w:p w14:paraId="0567345F" w14:textId="2EBB5CCA" w:rsidR="00381C91" w:rsidRPr="003F0F1B" w:rsidRDefault="009F04A4" w:rsidP="003F0F1B">
            <w:pPr>
              <w:pStyle w:val="Pagrindinistekstas"/>
              <w:snapToGrid w:val="0"/>
              <w:spacing w:after="0"/>
              <w:jc w:val="right"/>
              <w:rPr>
                <w:rFonts w:ascii="Arial" w:hAnsi="Arial" w:cs="Arial"/>
                <w:b/>
              </w:rPr>
            </w:pPr>
            <w:r>
              <w:rPr>
                <w:rFonts w:ascii="Arial" w:hAnsi="Arial" w:cs="Arial"/>
                <w:b/>
              </w:rPr>
              <w:t>1864887,84</w:t>
            </w:r>
          </w:p>
        </w:tc>
      </w:tr>
    </w:tbl>
    <w:p w14:paraId="304B924A" w14:textId="77777777" w:rsidR="003171C8" w:rsidRPr="003F0F1B" w:rsidRDefault="003171C8" w:rsidP="00504CA2">
      <w:pPr>
        <w:pStyle w:val="Pagrindinistekstas"/>
        <w:spacing w:after="0"/>
        <w:ind w:firstLine="851"/>
        <w:rPr>
          <w:rFonts w:ascii="Arial" w:hAnsi="Arial" w:cs="Arial"/>
        </w:rPr>
      </w:pPr>
    </w:p>
    <w:p w14:paraId="5E37E5BE" w14:textId="186DABC6" w:rsidR="00E6201B" w:rsidRPr="003F0F1B" w:rsidRDefault="00E6201B" w:rsidP="003F0F1B">
      <w:pPr>
        <w:spacing w:line="276" w:lineRule="auto"/>
        <w:ind w:firstLine="902"/>
        <w:jc w:val="both"/>
        <w:rPr>
          <w:rFonts w:ascii="Arial" w:hAnsi="Arial" w:cs="Arial"/>
        </w:rPr>
      </w:pPr>
      <w:r w:rsidRPr="003F0F1B">
        <w:rPr>
          <w:rFonts w:ascii="Arial" w:hAnsi="Arial" w:cs="Arial"/>
        </w:rPr>
        <w:t>Iš veiklos rezultatų ataskaitos duomenų galima matyti, kad pagrindinės vei</w:t>
      </w:r>
      <w:r w:rsidR="000335FD" w:rsidRPr="003F0F1B">
        <w:rPr>
          <w:rFonts w:ascii="Arial" w:hAnsi="Arial" w:cs="Arial"/>
        </w:rPr>
        <w:t>klos sąnaudos, palyginus su 202</w:t>
      </w:r>
      <w:r w:rsidR="00DA3148" w:rsidRPr="003F0F1B">
        <w:rPr>
          <w:rFonts w:ascii="Arial" w:hAnsi="Arial" w:cs="Arial"/>
        </w:rPr>
        <w:t>3</w:t>
      </w:r>
      <w:r w:rsidRPr="003F0F1B">
        <w:rPr>
          <w:rFonts w:ascii="Arial" w:hAnsi="Arial" w:cs="Arial"/>
        </w:rPr>
        <w:t xml:space="preserve"> metais, padidėjo </w:t>
      </w:r>
      <w:r w:rsidR="00CE008A">
        <w:rPr>
          <w:rFonts w:ascii="Arial" w:hAnsi="Arial" w:cs="Arial"/>
        </w:rPr>
        <w:t>157375,23</w:t>
      </w:r>
      <w:r w:rsidR="006761DF" w:rsidRPr="003F0F1B">
        <w:rPr>
          <w:rFonts w:ascii="Arial" w:hAnsi="Arial" w:cs="Arial"/>
          <w:lang w:val="en-US"/>
        </w:rPr>
        <w:t xml:space="preserve"> Eur. </w:t>
      </w:r>
      <w:r w:rsidRPr="00255181">
        <w:rPr>
          <w:rFonts w:ascii="Arial" w:hAnsi="Arial" w:cs="Arial"/>
        </w:rPr>
        <w:t xml:space="preserve">Daugiausiai padidėjo </w:t>
      </w:r>
      <w:r w:rsidR="00D876AD" w:rsidRPr="00255181">
        <w:rPr>
          <w:rFonts w:ascii="Arial" w:hAnsi="Arial" w:cs="Arial"/>
        </w:rPr>
        <w:t>darbo užmokesčio</w:t>
      </w:r>
      <w:r w:rsidR="001063CC" w:rsidRPr="00255181">
        <w:rPr>
          <w:rFonts w:ascii="Arial" w:hAnsi="Arial" w:cs="Arial"/>
        </w:rPr>
        <w:t xml:space="preserve"> ir socialinio draudimo</w:t>
      </w:r>
      <w:r w:rsidR="00D876AD" w:rsidRPr="00255181">
        <w:rPr>
          <w:rFonts w:ascii="Arial" w:hAnsi="Arial" w:cs="Arial"/>
        </w:rPr>
        <w:t xml:space="preserve"> sąnaudos</w:t>
      </w:r>
      <w:r w:rsidRPr="00255181">
        <w:rPr>
          <w:rFonts w:ascii="Arial" w:hAnsi="Arial" w:cs="Arial"/>
          <w:lang w:val="en-US"/>
        </w:rPr>
        <w:t xml:space="preserve">, </w:t>
      </w:r>
      <w:r w:rsidRPr="00255181">
        <w:rPr>
          <w:rFonts w:ascii="Arial" w:hAnsi="Arial" w:cs="Arial"/>
        </w:rPr>
        <w:t>nes padidėjo</w:t>
      </w:r>
      <w:r w:rsidR="00EC2E02" w:rsidRPr="00255181">
        <w:rPr>
          <w:rFonts w:ascii="Arial" w:hAnsi="Arial" w:cs="Arial"/>
        </w:rPr>
        <w:t xml:space="preserve"> </w:t>
      </w:r>
      <w:r w:rsidRPr="00255181">
        <w:rPr>
          <w:rFonts w:ascii="Arial" w:hAnsi="Arial" w:cs="Arial"/>
        </w:rPr>
        <w:t>minimalus darbo užmokestis</w:t>
      </w:r>
      <w:r w:rsidRPr="00255181">
        <w:rPr>
          <w:rFonts w:ascii="Arial" w:hAnsi="Arial" w:cs="Arial"/>
          <w:lang w:val="en-US"/>
        </w:rPr>
        <w:t>,</w:t>
      </w:r>
      <w:r w:rsidRPr="00255181">
        <w:rPr>
          <w:rFonts w:ascii="Arial" w:hAnsi="Arial" w:cs="Arial"/>
        </w:rPr>
        <w:t xml:space="preserve"> didėjo mokytojų ir specialistų atlyginimai.</w:t>
      </w:r>
      <w:r w:rsidRPr="003F0F1B">
        <w:rPr>
          <w:rFonts w:ascii="Arial" w:hAnsi="Arial" w:cs="Arial"/>
        </w:rPr>
        <w:t xml:space="preserve"> </w:t>
      </w:r>
      <w:r w:rsidR="00DA3148" w:rsidRPr="003F0F1B">
        <w:rPr>
          <w:rFonts w:ascii="Arial" w:hAnsi="Arial" w:cs="Arial"/>
        </w:rPr>
        <w:t>Akivaizdus padidėjimas matosi i</w:t>
      </w:r>
      <w:r w:rsidRPr="003F0F1B">
        <w:rPr>
          <w:rFonts w:ascii="Arial" w:hAnsi="Arial" w:cs="Arial"/>
        </w:rPr>
        <w:t>lgalaikio materialiojo turto nusidėvėjimo</w:t>
      </w:r>
      <w:r w:rsidR="001063CC" w:rsidRPr="003F0F1B">
        <w:rPr>
          <w:rFonts w:ascii="Arial" w:hAnsi="Arial" w:cs="Arial"/>
        </w:rPr>
        <w:t>, atsargų</w:t>
      </w:r>
      <w:r w:rsidR="00452040" w:rsidRPr="003F0F1B">
        <w:rPr>
          <w:rFonts w:ascii="Arial" w:hAnsi="Arial" w:cs="Arial"/>
        </w:rPr>
        <w:t xml:space="preserve"> bei</w:t>
      </w:r>
      <w:r w:rsidRPr="003F0F1B">
        <w:rPr>
          <w:rFonts w:ascii="Arial" w:hAnsi="Arial" w:cs="Arial"/>
        </w:rPr>
        <w:t xml:space="preserve"> kitų paslaugų sąnaud</w:t>
      </w:r>
      <w:r w:rsidR="00DA3148" w:rsidRPr="003F0F1B">
        <w:rPr>
          <w:rFonts w:ascii="Arial" w:hAnsi="Arial" w:cs="Arial"/>
        </w:rPr>
        <w:t>ų.</w:t>
      </w:r>
      <w:r w:rsidRPr="003F0F1B">
        <w:rPr>
          <w:rFonts w:ascii="Arial" w:hAnsi="Arial" w:cs="Arial"/>
        </w:rPr>
        <w:t xml:space="preserve"> </w:t>
      </w:r>
    </w:p>
    <w:p w14:paraId="21758118" w14:textId="77777777" w:rsidR="003527F3" w:rsidRDefault="003527F3" w:rsidP="00D876AD">
      <w:pPr>
        <w:jc w:val="both"/>
      </w:pPr>
    </w:p>
    <w:p w14:paraId="33E62BBE" w14:textId="77777777" w:rsidR="006101C1" w:rsidRPr="003F0F1B" w:rsidRDefault="006101C1" w:rsidP="005C14FB">
      <w:pPr>
        <w:tabs>
          <w:tab w:val="left" w:pos="567"/>
          <w:tab w:val="left" w:pos="993"/>
        </w:tabs>
        <w:spacing w:line="276" w:lineRule="auto"/>
        <w:ind w:firstLine="900"/>
        <w:jc w:val="both"/>
        <w:rPr>
          <w:rFonts w:ascii="Arial" w:hAnsi="Arial" w:cs="Arial"/>
          <w:b/>
        </w:rPr>
      </w:pPr>
      <w:r w:rsidRPr="003F0F1B">
        <w:rPr>
          <w:rFonts w:ascii="Arial" w:hAnsi="Arial" w:cs="Arial"/>
          <w:b/>
        </w:rPr>
        <w:t>Informacija apie paramą.</w:t>
      </w:r>
    </w:p>
    <w:p w14:paraId="2028F071" w14:textId="552A1938" w:rsidR="006101C1" w:rsidRPr="003F0F1B" w:rsidRDefault="006101C1" w:rsidP="003F0F1B">
      <w:pPr>
        <w:spacing w:line="276" w:lineRule="auto"/>
        <w:ind w:firstLine="900"/>
        <w:jc w:val="both"/>
        <w:rPr>
          <w:rFonts w:ascii="Arial" w:hAnsi="Arial" w:cs="Arial"/>
        </w:rPr>
      </w:pPr>
      <w:r w:rsidRPr="003F0F1B">
        <w:rPr>
          <w:rFonts w:ascii="Arial" w:hAnsi="Arial" w:cs="Arial"/>
        </w:rPr>
        <w:t>Informacija apie</w:t>
      </w:r>
      <w:r w:rsidR="009F4AA5" w:rsidRPr="003F0F1B">
        <w:rPr>
          <w:rFonts w:ascii="Arial" w:hAnsi="Arial" w:cs="Arial"/>
        </w:rPr>
        <w:t xml:space="preserve"> 202</w:t>
      </w:r>
      <w:r w:rsidR="000A4ECD" w:rsidRPr="003F0F1B">
        <w:rPr>
          <w:rFonts w:ascii="Arial" w:hAnsi="Arial" w:cs="Arial"/>
        </w:rPr>
        <w:t>3</w:t>
      </w:r>
      <w:r w:rsidR="00711C13" w:rsidRPr="003F0F1B">
        <w:rPr>
          <w:rFonts w:ascii="Arial" w:hAnsi="Arial" w:cs="Arial"/>
        </w:rPr>
        <w:t xml:space="preserve"> metais</w:t>
      </w:r>
      <w:r w:rsidRPr="003F0F1B">
        <w:rPr>
          <w:rFonts w:ascii="Arial" w:hAnsi="Arial" w:cs="Arial"/>
        </w:rPr>
        <w:t xml:space="preserve"> paramos gavimą ir panaudojimą pateikta 9 lentelėje.</w:t>
      </w:r>
    </w:p>
    <w:p w14:paraId="5D9CDF6A" w14:textId="77777777" w:rsidR="006101C1" w:rsidRDefault="006101C1" w:rsidP="003F0F1B">
      <w:pPr>
        <w:spacing w:line="276" w:lineRule="auto"/>
        <w:rPr>
          <w:rFonts w:ascii="Arial" w:hAnsi="Arial" w:cs="Arial"/>
        </w:rPr>
      </w:pPr>
    </w:p>
    <w:p w14:paraId="6633C078" w14:textId="3E23EEAE" w:rsidR="006101C1" w:rsidRPr="003F0F1B" w:rsidRDefault="006101C1" w:rsidP="003F0F1B">
      <w:pPr>
        <w:spacing w:line="276" w:lineRule="auto"/>
        <w:rPr>
          <w:rFonts w:ascii="Arial" w:hAnsi="Arial" w:cs="Arial"/>
        </w:rPr>
      </w:pPr>
      <w:r w:rsidRPr="003F0F1B">
        <w:rPr>
          <w:rFonts w:ascii="Arial" w:hAnsi="Arial" w:cs="Arial"/>
        </w:rPr>
        <w:t xml:space="preserve">                                                                                  </w:t>
      </w:r>
      <w:r w:rsidR="005B1CF3">
        <w:rPr>
          <w:rFonts w:ascii="Arial" w:hAnsi="Arial" w:cs="Arial"/>
        </w:rPr>
        <w:t xml:space="preserve">                                </w:t>
      </w:r>
      <w:r w:rsidRPr="003F0F1B">
        <w:rPr>
          <w:rFonts w:ascii="Arial" w:hAnsi="Arial" w:cs="Arial"/>
        </w:rPr>
        <w:t xml:space="preserve"> </w:t>
      </w:r>
      <w:r w:rsidR="005B1CF3">
        <w:rPr>
          <w:rFonts w:ascii="Arial" w:hAnsi="Arial" w:cs="Arial"/>
        </w:rPr>
        <w:t>9</w:t>
      </w:r>
      <w:r w:rsidRPr="003F0F1B">
        <w:rPr>
          <w:rFonts w:ascii="Arial" w:hAnsi="Arial" w:cs="Arial"/>
        </w:rPr>
        <w:t xml:space="preserve"> lentelė</w:t>
      </w:r>
      <w:r w:rsidR="00004190" w:rsidRPr="003F0F1B">
        <w:rPr>
          <w:rFonts w:ascii="Arial" w:hAnsi="Arial" w:cs="Arial"/>
        </w:rPr>
        <w:t xml:space="preserve"> </w:t>
      </w:r>
      <w:r w:rsidRPr="003F0F1B">
        <w:rPr>
          <w:rFonts w:ascii="Arial" w:hAnsi="Arial" w:cs="Arial"/>
        </w:rPr>
        <w:t>(eurais)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1"/>
        <w:gridCol w:w="1400"/>
        <w:gridCol w:w="1417"/>
        <w:gridCol w:w="1447"/>
        <w:gridCol w:w="2239"/>
      </w:tblGrid>
      <w:tr w:rsidR="006101C1" w:rsidRPr="003F0F1B" w14:paraId="07A6788F" w14:textId="77777777" w:rsidTr="008E0450">
        <w:tc>
          <w:tcPr>
            <w:tcW w:w="2961" w:type="dxa"/>
            <w:shd w:val="clear" w:color="auto" w:fill="auto"/>
          </w:tcPr>
          <w:p w14:paraId="6A6BA910" w14:textId="77777777" w:rsidR="006101C1" w:rsidRPr="003F0F1B" w:rsidRDefault="00711C13" w:rsidP="003F0F1B">
            <w:pPr>
              <w:spacing w:line="276" w:lineRule="auto"/>
              <w:jc w:val="center"/>
              <w:rPr>
                <w:rFonts w:ascii="Arial" w:hAnsi="Arial" w:cs="Arial"/>
                <w:b/>
              </w:rPr>
            </w:pPr>
            <w:r w:rsidRPr="003F0F1B">
              <w:rPr>
                <w:rFonts w:ascii="Arial" w:hAnsi="Arial" w:cs="Arial"/>
                <w:b/>
              </w:rPr>
              <w:t>Paramos</w:t>
            </w:r>
            <w:r w:rsidR="006101C1" w:rsidRPr="003F0F1B">
              <w:rPr>
                <w:rFonts w:ascii="Arial" w:hAnsi="Arial" w:cs="Arial"/>
                <w:b/>
              </w:rPr>
              <w:t xml:space="preserve"> pavadinimas</w:t>
            </w:r>
          </w:p>
        </w:tc>
        <w:tc>
          <w:tcPr>
            <w:tcW w:w="1400" w:type="dxa"/>
            <w:shd w:val="clear" w:color="auto" w:fill="auto"/>
          </w:tcPr>
          <w:p w14:paraId="3F41B31D" w14:textId="77777777" w:rsidR="006101C1" w:rsidRPr="003F0F1B" w:rsidRDefault="006101C1" w:rsidP="003F0F1B">
            <w:pPr>
              <w:spacing w:line="276" w:lineRule="auto"/>
              <w:jc w:val="center"/>
              <w:rPr>
                <w:rFonts w:ascii="Arial" w:hAnsi="Arial" w:cs="Arial"/>
                <w:b/>
              </w:rPr>
            </w:pPr>
            <w:r w:rsidRPr="003F0F1B">
              <w:rPr>
                <w:rFonts w:ascii="Arial" w:hAnsi="Arial" w:cs="Arial"/>
                <w:b/>
              </w:rPr>
              <w:t>Likutis metų pradžioje</w:t>
            </w:r>
          </w:p>
        </w:tc>
        <w:tc>
          <w:tcPr>
            <w:tcW w:w="1417" w:type="dxa"/>
            <w:shd w:val="clear" w:color="auto" w:fill="auto"/>
          </w:tcPr>
          <w:p w14:paraId="56813361" w14:textId="77777777" w:rsidR="006101C1" w:rsidRPr="003F0F1B" w:rsidRDefault="006101C1" w:rsidP="003F0F1B">
            <w:pPr>
              <w:spacing w:line="276" w:lineRule="auto"/>
              <w:jc w:val="center"/>
              <w:rPr>
                <w:rFonts w:ascii="Arial" w:hAnsi="Arial" w:cs="Arial"/>
                <w:b/>
              </w:rPr>
            </w:pPr>
            <w:r w:rsidRPr="003F0F1B">
              <w:rPr>
                <w:rFonts w:ascii="Arial" w:hAnsi="Arial" w:cs="Arial"/>
                <w:b/>
              </w:rPr>
              <w:t>Gauta lėšų</w:t>
            </w:r>
          </w:p>
        </w:tc>
        <w:tc>
          <w:tcPr>
            <w:tcW w:w="1447" w:type="dxa"/>
            <w:shd w:val="clear" w:color="auto" w:fill="auto"/>
          </w:tcPr>
          <w:p w14:paraId="359CF3E5" w14:textId="77777777" w:rsidR="006101C1" w:rsidRPr="003F0F1B" w:rsidRDefault="006101C1" w:rsidP="003F0F1B">
            <w:pPr>
              <w:spacing w:line="276" w:lineRule="auto"/>
              <w:jc w:val="center"/>
              <w:rPr>
                <w:rFonts w:ascii="Arial" w:hAnsi="Arial" w:cs="Arial"/>
                <w:b/>
              </w:rPr>
            </w:pPr>
            <w:r w:rsidRPr="003F0F1B">
              <w:rPr>
                <w:rFonts w:ascii="Arial" w:hAnsi="Arial" w:cs="Arial"/>
                <w:b/>
              </w:rPr>
              <w:t>Panaudota lėšų</w:t>
            </w:r>
          </w:p>
        </w:tc>
        <w:tc>
          <w:tcPr>
            <w:tcW w:w="2239" w:type="dxa"/>
            <w:shd w:val="clear" w:color="auto" w:fill="auto"/>
          </w:tcPr>
          <w:p w14:paraId="614561FE" w14:textId="77777777" w:rsidR="006101C1" w:rsidRPr="003F0F1B" w:rsidRDefault="006101C1" w:rsidP="003F0F1B">
            <w:pPr>
              <w:spacing w:line="276" w:lineRule="auto"/>
              <w:jc w:val="center"/>
              <w:rPr>
                <w:rFonts w:ascii="Arial" w:hAnsi="Arial" w:cs="Arial"/>
                <w:b/>
              </w:rPr>
            </w:pPr>
            <w:r w:rsidRPr="003F0F1B">
              <w:rPr>
                <w:rFonts w:ascii="Arial" w:hAnsi="Arial" w:cs="Arial"/>
                <w:b/>
              </w:rPr>
              <w:t>Likutis laikotarpio pabaigoje</w:t>
            </w:r>
          </w:p>
          <w:p w14:paraId="3DCD4A41" w14:textId="77777777" w:rsidR="006101C1" w:rsidRPr="003F0F1B" w:rsidRDefault="006101C1" w:rsidP="003F0F1B">
            <w:pPr>
              <w:spacing w:line="276" w:lineRule="auto"/>
              <w:jc w:val="center"/>
              <w:rPr>
                <w:rFonts w:ascii="Arial" w:hAnsi="Arial" w:cs="Arial"/>
                <w:b/>
              </w:rPr>
            </w:pPr>
          </w:p>
        </w:tc>
      </w:tr>
      <w:tr w:rsidR="00715A39" w:rsidRPr="003F0F1B" w14:paraId="72110297" w14:textId="77777777" w:rsidTr="008E0450">
        <w:trPr>
          <w:trHeight w:val="332"/>
        </w:trPr>
        <w:tc>
          <w:tcPr>
            <w:tcW w:w="2961" w:type="dxa"/>
            <w:shd w:val="clear" w:color="auto" w:fill="auto"/>
          </w:tcPr>
          <w:p w14:paraId="186BAA5E" w14:textId="77777777" w:rsidR="00715A39" w:rsidRPr="003F0F1B" w:rsidRDefault="00715A39" w:rsidP="003F0F1B">
            <w:pPr>
              <w:spacing w:line="276" w:lineRule="auto"/>
              <w:rPr>
                <w:rFonts w:ascii="Arial" w:hAnsi="Arial" w:cs="Arial"/>
              </w:rPr>
            </w:pPr>
            <w:r w:rsidRPr="003F0F1B">
              <w:rPr>
                <w:rFonts w:ascii="Arial" w:hAnsi="Arial" w:cs="Arial"/>
              </w:rPr>
              <w:t>Grąžinta GPM parama iš Valstybinės mokesčių inspekcijos</w:t>
            </w:r>
          </w:p>
        </w:tc>
        <w:tc>
          <w:tcPr>
            <w:tcW w:w="1400" w:type="dxa"/>
            <w:shd w:val="clear" w:color="auto" w:fill="auto"/>
          </w:tcPr>
          <w:p w14:paraId="75739643" w14:textId="31AEE440" w:rsidR="00715A39" w:rsidRPr="003F0F1B" w:rsidRDefault="00A82376" w:rsidP="003F0F1B">
            <w:pPr>
              <w:spacing w:line="276" w:lineRule="auto"/>
              <w:jc w:val="right"/>
              <w:rPr>
                <w:rFonts w:ascii="Arial" w:hAnsi="Arial" w:cs="Arial"/>
              </w:rPr>
            </w:pPr>
            <w:r>
              <w:rPr>
                <w:rFonts w:ascii="Arial" w:hAnsi="Arial" w:cs="Arial"/>
              </w:rPr>
              <w:t>11527,40</w:t>
            </w:r>
          </w:p>
        </w:tc>
        <w:tc>
          <w:tcPr>
            <w:tcW w:w="1417" w:type="dxa"/>
            <w:shd w:val="clear" w:color="auto" w:fill="auto"/>
          </w:tcPr>
          <w:p w14:paraId="6E58786E" w14:textId="25A91B77" w:rsidR="00715A39" w:rsidRPr="003F0F1B" w:rsidRDefault="00A82376" w:rsidP="003F0F1B">
            <w:pPr>
              <w:spacing w:line="276" w:lineRule="auto"/>
              <w:jc w:val="right"/>
              <w:rPr>
                <w:rFonts w:ascii="Arial" w:hAnsi="Arial" w:cs="Arial"/>
              </w:rPr>
            </w:pPr>
            <w:r>
              <w:rPr>
                <w:rFonts w:ascii="Arial" w:hAnsi="Arial" w:cs="Arial"/>
              </w:rPr>
              <w:t>2811,64</w:t>
            </w:r>
          </w:p>
        </w:tc>
        <w:tc>
          <w:tcPr>
            <w:tcW w:w="1447" w:type="dxa"/>
            <w:shd w:val="clear" w:color="auto" w:fill="auto"/>
          </w:tcPr>
          <w:p w14:paraId="531109F9" w14:textId="493E0906" w:rsidR="00715A39" w:rsidRPr="003F0F1B" w:rsidRDefault="00A82376" w:rsidP="003F0F1B">
            <w:pPr>
              <w:spacing w:line="276" w:lineRule="auto"/>
              <w:jc w:val="right"/>
              <w:rPr>
                <w:rFonts w:ascii="Arial" w:hAnsi="Arial" w:cs="Arial"/>
              </w:rPr>
            </w:pPr>
            <w:r>
              <w:rPr>
                <w:rFonts w:ascii="Arial" w:hAnsi="Arial" w:cs="Arial"/>
              </w:rPr>
              <w:t>7454,41</w:t>
            </w:r>
          </w:p>
        </w:tc>
        <w:tc>
          <w:tcPr>
            <w:tcW w:w="2239" w:type="dxa"/>
            <w:shd w:val="clear" w:color="auto" w:fill="auto"/>
          </w:tcPr>
          <w:p w14:paraId="4FB87298" w14:textId="092584BC" w:rsidR="00715A39" w:rsidRPr="003F0F1B" w:rsidRDefault="00A82376" w:rsidP="003F0F1B">
            <w:pPr>
              <w:spacing w:line="276" w:lineRule="auto"/>
              <w:jc w:val="right"/>
              <w:rPr>
                <w:rFonts w:ascii="Arial" w:hAnsi="Arial" w:cs="Arial"/>
              </w:rPr>
            </w:pPr>
            <w:r>
              <w:rPr>
                <w:rFonts w:ascii="Arial" w:hAnsi="Arial" w:cs="Arial"/>
              </w:rPr>
              <w:t>6884,63</w:t>
            </w:r>
          </w:p>
        </w:tc>
      </w:tr>
      <w:tr w:rsidR="00715A39" w:rsidRPr="003F0F1B" w14:paraId="103C1935" w14:textId="77777777" w:rsidTr="008E0450">
        <w:trPr>
          <w:trHeight w:val="332"/>
        </w:trPr>
        <w:tc>
          <w:tcPr>
            <w:tcW w:w="2961" w:type="dxa"/>
            <w:shd w:val="clear" w:color="auto" w:fill="auto"/>
          </w:tcPr>
          <w:p w14:paraId="2AE1AC2D" w14:textId="2C9806BF" w:rsidR="00715A39" w:rsidRPr="003F0F1B" w:rsidRDefault="00A82376" w:rsidP="003F0F1B">
            <w:pPr>
              <w:spacing w:line="276" w:lineRule="auto"/>
              <w:rPr>
                <w:rFonts w:ascii="Arial" w:hAnsi="Arial" w:cs="Arial"/>
              </w:rPr>
            </w:pPr>
            <w:r>
              <w:rPr>
                <w:rFonts w:ascii="Arial" w:hAnsi="Arial" w:cs="Arial"/>
              </w:rPr>
              <w:t>Gautos lėšos iš fizinių asmenų</w:t>
            </w:r>
          </w:p>
        </w:tc>
        <w:tc>
          <w:tcPr>
            <w:tcW w:w="1400" w:type="dxa"/>
            <w:shd w:val="clear" w:color="auto" w:fill="auto"/>
          </w:tcPr>
          <w:p w14:paraId="2E96F8B0" w14:textId="04FE5AEF" w:rsidR="00715A39" w:rsidRPr="003F0F1B" w:rsidRDefault="00A82376" w:rsidP="003F0F1B">
            <w:pPr>
              <w:spacing w:line="276" w:lineRule="auto"/>
              <w:jc w:val="right"/>
              <w:rPr>
                <w:rFonts w:ascii="Arial" w:hAnsi="Arial" w:cs="Arial"/>
              </w:rPr>
            </w:pPr>
            <w:r>
              <w:rPr>
                <w:rFonts w:ascii="Arial" w:hAnsi="Arial" w:cs="Arial"/>
              </w:rPr>
              <w:t>506,37</w:t>
            </w:r>
          </w:p>
        </w:tc>
        <w:tc>
          <w:tcPr>
            <w:tcW w:w="1417" w:type="dxa"/>
            <w:shd w:val="clear" w:color="auto" w:fill="auto"/>
          </w:tcPr>
          <w:p w14:paraId="70CF5692" w14:textId="0D1A2691" w:rsidR="00715A39" w:rsidRPr="003F0F1B" w:rsidRDefault="00715A39" w:rsidP="003F0F1B">
            <w:pPr>
              <w:spacing w:line="276" w:lineRule="auto"/>
              <w:jc w:val="right"/>
              <w:rPr>
                <w:rFonts w:ascii="Arial" w:hAnsi="Arial" w:cs="Arial"/>
              </w:rPr>
            </w:pPr>
            <w:r w:rsidRPr="003F0F1B">
              <w:rPr>
                <w:rFonts w:ascii="Arial" w:hAnsi="Arial" w:cs="Arial"/>
              </w:rPr>
              <w:t>0,00</w:t>
            </w:r>
          </w:p>
        </w:tc>
        <w:tc>
          <w:tcPr>
            <w:tcW w:w="1447" w:type="dxa"/>
            <w:shd w:val="clear" w:color="auto" w:fill="auto"/>
          </w:tcPr>
          <w:p w14:paraId="5D3908B0" w14:textId="3DCFA309" w:rsidR="00715A39" w:rsidRPr="003F0F1B" w:rsidRDefault="00715A39" w:rsidP="003F0F1B">
            <w:pPr>
              <w:spacing w:line="276" w:lineRule="auto"/>
              <w:jc w:val="right"/>
              <w:rPr>
                <w:rFonts w:ascii="Arial" w:hAnsi="Arial" w:cs="Arial"/>
              </w:rPr>
            </w:pPr>
            <w:r w:rsidRPr="003F0F1B">
              <w:rPr>
                <w:rFonts w:ascii="Arial" w:hAnsi="Arial" w:cs="Arial"/>
              </w:rPr>
              <w:t>0,00</w:t>
            </w:r>
          </w:p>
        </w:tc>
        <w:tc>
          <w:tcPr>
            <w:tcW w:w="2239" w:type="dxa"/>
            <w:shd w:val="clear" w:color="auto" w:fill="auto"/>
          </w:tcPr>
          <w:p w14:paraId="700F2645" w14:textId="2588B69A" w:rsidR="00715A39" w:rsidRPr="003F0F1B" w:rsidRDefault="00A82376" w:rsidP="003F0F1B">
            <w:pPr>
              <w:spacing w:line="276" w:lineRule="auto"/>
              <w:jc w:val="right"/>
              <w:rPr>
                <w:rFonts w:ascii="Arial" w:hAnsi="Arial" w:cs="Arial"/>
              </w:rPr>
            </w:pPr>
            <w:r>
              <w:rPr>
                <w:rFonts w:ascii="Arial" w:hAnsi="Arial" w:cs="Arial"/>
              </w:rPr>
              <w:t>506,37</w:t>
            </w:r>
          </w:p>
        </w:tc>
      </w:tr>
      <w:tr w:rsidR="00711C13" w:rsidRPr="003F0F1B" w14:paraId="2BEC710F" w14:textId="77777777" w:rsidTr="008E0450">
        <w:tc>
          <w:tcPr>
            <w:tcW w:w="2961" w:type="dxa"/>
            <w:shd w:val="clear" w:color="auto" w:fill="auto"/>
          </w:tcPr>
          <w:p w14:paraId="0CC064FA" w14:textId="77777777" w:rsidR="00711C13" w:rsidRPr="003F0F1B" w:rsidRDefault="00711C13" w:rsidP="003F0F1B">
            <w:pPr>
              <w:spacing w:line="276" w:lineRule="auto"/>
              <w:jc w:val="center"/>
              <w:rPr>
                <w:rFonts w:ascii="Arial" w:hAnsi="Arial" w:cs="Arial"/>
                <w:b/>
              </w:rPr>
            </w:pPr>
            <w:r w:rsidRPr="003F0F1B">
              <w:rPr>
                <w:rFonts w:ascii="Arial" w:hAnsi="Arial" w:cs="Arial"/>
                <w:b/>
              </w:rPr>
              <w:t>Iš viso :</w:t>
            </w:r>
          </w:p>
        </w:tc>
        <w:tc>
          <w:tcPr>
            <w:tcW w:w="1400" w:type="dxa"/>
            <w:shd w:val="clear" w:color="auto" w:fill="auto"/>
          </w:tcPr>
          <w:p w14:paraId="4BEE85A3" w14:textId="792821F5" w:rsidR="00711C13" w:rsidRPr="003F0F1B" w:rsidRDefault="00F012E1" w:rsidP="003F0F1B">
            <w:pPr>
              <w:spacing w:line="276" w:lineRule="auto"/>
              <w:jc w:val="right"/>
              <w:rPr>
                <w:rFonts w:ascii="Arial" w:hAnsi="Arial" w:cs="Arial"/>
                <w:b/>
              </w:rPr>
            </w:pPr>
            <w:r>
              <w:rPr>
                <w:rFonts w:ascii="Arial" w:hAnsi="Arial" w:cs="Arial"/>
                <w:b/>
              </w:rPr>
              <w:t>12033,77</w:t>
            </w:r>
          </w:p>
        </w:tc>
        <w:tc>
          <w:tcPr>
            <w:tcW w:w="1417" w:type="dxa"/>
            <w:shd w:val="clear" w:color="auto" w:fill="auto"/>
          </w:tcPr>
          <w:p w14:paraId="1889AE9C" w14:textId="2874CAD4" w:rsidR="00711C13" w:rsidRPr="003F0F1B" w:rsidRDefault="00A82376" w:rsidP="003F0F1B">
            <w:pPr>
              <w:spacing w:line="276" w:lineRule="auto"/>
              <w:jc w:val="right"/>
              <w:rPr>
                <w:rFonts w:ascii="Arial" w:hAnsi="Arial" w:cs="Arial"/>
                <w:b/>
              </w:rPr>
            </w:pPr>
            <w:r>
              <w:rPr>
                <w:rFonts w:ascii="Arial" w:hAnsi="Arial" w:cs="Arial"/>
                <w:b/>
              </w:rPr>
              <w:t>2811,64</w:t>
            </w:r>
          </w:p>
        </w:tc>
        <w:tc>
          <w:tcPr>
            <w:tcW w:w="1447" w:type="dxa"/>
            <w:shd w:val="clear" w:color="auto" w:fill="auto"/>
          </w:tcPr>
          <w:p w14:paraId="74FC5BD4" w14:textId="77B7DB20" w:rsidR="00711C13" w:rsidRPr="003F0F1B" w:rsidRDefault="00A82376" w:rsidP="003F0F1B">
            <w:pPr>
              <w:spacing w:line="276" w:lineRule="auto"/>
              <w:jc w:val="right"/>
              <w:rPr>
                <w:rFonts w:ascii="Arial" w:hAnsi="Arial" w:cs="Arial"/>
                <w:b/>
              </w:rPr>
            </w:pPr>
            <w:r>
              <w:rPr>
                <w:rFonts w:ascii="Arial" w:hAnsi="Arial" w:cs="Arial"/>
                <w:b/>
              </w:rPr>
              <w:t>7454,41</w:t>
            </w:r>
          </w:p>
        </w:tc>
        <w:tc>
          <w:tcPr>
            <w:tcW w:w="2239" w:type="dxa"/>
            <w:shd w:val="clear" w:color="auto" w:fill="auto"/>
          </w:tcPr>
          <w:p w14:paraId="105BC6F5" w14:textId="7C85E806" w:rsidR="00711C13" w:rsidRPr="003F0F1B" w:rsidRDefault="00A82376" w:rsidP="003F0F1B">
            <w:pPr>
              <w:spacing w:line="276" w:lineRule="auto"/>
              <w:jc w:val="right"/>
              <w:rPr>
                <w:rFonts w:ascii="Arial" w:hAnsi="Arial" w:cs="Arial"/>
                <w:b/>
              </w:rPr>
            </w:pPr>
            <w:r>
              <w:rPr>
                <w:rFonts w:ascii="Arial" w:hAnsi="Arial" w:cs="Arial"/>
                <w:b/>
              </w:rPr>
              <w:t>7391,00</w:t>
            </w:r>
          </w:p>
        </w:tc>
      </w:tr>
    </w:tbl>
    <w:p w14:paraId="4212D083" w14:textId="77777777" w:rsidR="00AB691A" w:rsidRDefault="00AB691A" w:rsidP="003F0F1B">
      <w:pPr>
        <w:spacing w:line="276" w:lineRule="auto"/>
        <w:jc w:val="both"/>
        <w:rPr>
          <w:rFonts w:ascii="Arial" w:hAnsi="Arial" w:cs="Arial"/>
          <w:b/>
        </w:rPr>
      </w:pPr>
    </w:p>
    <w:p w14:paraId="39E509B2" w14:textId="284840D8" w:rsidR="00A82376" w:rsidRDefault="005C14FB" w:rsidP="003F0F1B">
      <w:pPr>
        <w:spacing w:line="276" w:lineRule="auto"/>
        <w:jc w:val="both"/>
        <w:rPr>
          <w:rFonts w:ascii="Arial" w:hAnsi="Arial" w:cs="Arial"/>
          <w:bCs/>
        </w:rPr>
      </w:pPr>
      <w:r>
        <w:rPr>
          <w:rFonts w:ascii="Arial" w:hAnsi="Arial" w:cs="Arial"/>
          <w:bCs/>
        </w:rPr>
        <w:t xml:space="preserve">          V</w:t>
      </w:r>
      <w:r w:rsidRPr="005C14FB">
        <w:rPr>
          <w:rFonts w:ascii="Arial" w:hAnsi="Arial" w:cs="Arial"/>
          <w:bCs/>
        </w:rPr>
        <w:t>SAKIS finansinių ataskaitų rinkinio visos kontrolės yra sėkmingos ir leistinos.</w:t>
      </w:r>
    </w:p>
    <w:p w14:paraId="3B7A8466" w14:textId="43194C60" w:rsidR="008122E7" w:rsidRPr="005C14FB" w:rsidRDefault="008122E7" w:rsidP="003F0F1B">
      <w:pPr>
        <w:spacing w:line="276" w:lineRule="auto"/>
        <w:jc w:val="both"/>
        <w:rPr>
          <w:rFonts w:ascii="Arial" w:hAnsi="Arial" w:cs="Arial"/>
          <w:bCs/>
        </w:rPr>
      </w:pPr>
      <w:r>
        <w:rPr>
          <w:rFonts w:ascii="Arial" w:hAnsi="Arial" w:cs="Arial"/>
          <w:bCs/>
          <w:noProof/>
          <w:lang w:val="en-US" w:eastAsia="en-US"/>
        </w:rPr>
        <w:drawing>
          <wp:inline distT="0" distB="0" distL="0" distR="0" wp14:anchorId="3C93C768" wp14:editId="5B568872">
            <wp:extent cx="6120130" cy="2295525"/>
            <wp:effectExtent l="0" t="0" r="0"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pic:cNvPicPr/>
                  </pic:nvPicPr>
                  <pic:blipFill>
                    <a:blip r:embed="rId8">
                      <a:extLst>
                        <a:ext uri="{28A0092B-C50C-407E-A947-70E740481C1C}">
                          <a14:useLocalDpi xmlns:a14="http://schemas.microsoft.com/office/drawing/2010/main" val="0"/>
                        </a:ext>
                      </a:extLst>
                    </a:blip>
                    <a:stretch>
                      <a:fillRect/>
                    </a:stretch>
                  </pic:blipFill>
                  <pic:spPr>
                    <a:xfrm>
                      <a:off x="0" y="0"/>
                      <a:ext cx="6120130" cy="2295525"/>
                    </a:xfrm>
                    <a:prstGeom prst="rect">
                      <a:avLst/>
                    </a:prstGeom>
                  </pic:spPr>
                </pic:pic>
              </a:graphicData>
            </a:graphic>
          </wp:inline>
        </w:drawing>
      </w:r>
    </w:p>
    <w:p w14:paraId="182C98CF" w14:textId="77777777" w:rsidR="00A82376" w:rsidRDefault="00A82376" w:rsidP="003F0F1B">
      <w:pPr>
        <w:spacing w:line="276" w:lineRule="auto"/>
        <w:jc w:val="both"/>
        <w:rPr>
          <w:rFonts w:ascii="Arial" w:hAnsi="Arial" w:cs="Arial"/>
          <w:b/>
        </w:rPr>
      </w:pPr>
    </w:p>
    <w:p w14:paraId="468B4EE8" w14:textId="77777777" w:rsidR="00A82376" w:rsidRDefault="00A82376" w:rsidP="003F0F1B">
      <w:pPr>
        <w:spacing w:line="276" w:lineRule="auto"/>
        <w:jc w:val="both"/>
        <w:rPr>
          <w:rFonts w:ascii="Arial" w:hAnsi="Arial" w:cs="Arial"/>
          <w:b/>
        </w:rPr>
      </w:pPr>
    </w:p>
    <w:p w14:paraId="3771DEB1" w14:textId="6AF9C854" w:rsidR="000C1CE5" w:rsidRDefault="005C14FB" w:rsidP="005C14FB">
      <w:pPr>
        <w:spacing w:line="276" w:lineRule="auto"/>
        <w:ind w:left="993" w:hanging="993"/>
        <w:jc w:val="both"/>
        <w:rPr>
          <w:rFonts w:ascii="Arial" w:hAnsi="Arial" w:cs="Arial"/>
          <w:b/>
        </w:rPr>
      </w:pPr>
      <w:r>
        <w:rPr>
          <w:rFonts w:ascii="Arial" w:hAnsi="Arial" w:cs="Arial"/>
          <w:b/>
        </w:rPr>
        <w:lastRenderedPageBreak/>
        <w:t xml:space="preserve">  </w:t>
      </w:r>
    </w:p>
    <w:p w14:paraId="63A386D4" w14:textId="7BD9BB77" w:rsidR="005C14FB" w:rsidRDefault="005C14FB" w:rsidP="003F0F1B">
      <w:pPr>
        <w:spacing w:line="276" w:lineRule="auto"/>
        <w:jc w:val="both"/>
        <w:rPr>
          <w:rFonts w:ascii="Arial" w:hAnsi="Arial" w:cs="Arial"/>
          <w:b/>
        </w:rPr>
      </w:pPr>
      <w:r>
        <w:rPr>
          <w:rFonts w:ascii="Arial" w:hAnsi="Arial" w:cs="Arial"/>
          <w:b/>
        </w:rPr>
        <w:t xml:space="preserve">        </w:t>
      </w:r>
      <w:r w:rsidRPr="00C17B9C">
        <w:rPr>
          <w:rFonts w:ascii="Arial" w:hAnsi="Arial" w:cs="Arial"/>
        </w:rPr>
        <w:t>Finansinių ataskaitų rinkinys viešojo sektoriaus apskaitos konsolidavimo informacinėje sistemoje įstaigos vadovo pasirašytas 2024 m. vasario 2</w:t>
      </w:r>
      <w:r>
        <w:rPr>
          <w:rFonts w:ascii="Arial" w:hAnsi="Arial" w:cs="Arial"/>
        </w:rPr>
        <w:t>3</w:t>
      </w:r>
      <w:r w:rsidRPr="00C17B9C">
        <w:rPr>
          <w:rFonts w:ascii="Arial" w:hAnsi="Arial" w:cs="Arial"/>
        </w:rPr>
        <w:t xml:space="preserve"> d</w:t>
      </w:r>
      <w:r>
        <w:rPr>
          <w:rFonts w:ascii="Arial" w:hAnsi="Arial" w:cs="Arial"/>
        </w:rPr>
        <w:t>.</w:t>
      </w:r>
    </w:p>
    <w:p w14:paraId="4A4BD7DF" w14:textId="77777777" w:rsidR="00A82376" w:rsidRDefault="00A82376" w:rsidP="003F0F1B">
      <w:pPr>
        <w:spacing w:line="276" w:lineRule="auto"/>
        <w:jc w:val="both"/>
        <w:rPr>
          <w:rFonts w:ascii="Arial" w:hAnsi="Arial" w:cs="Arial"/>
          <w:b/>
        </w:rPr>
      </w:pPr>
    </w:p>
    <w:p w14:paraId="151BC2B7" w14:textId="77777777" w:rsidR="00A82376" w:rsidRDefault="00A82376" w:rsidP="003F0F1B">
      <w:pPr>
        <w:spacing w:line="276" w:lineRule="auto"/>
        <w:jc w:val="both"/>
        <w:rPr>
          <w:rFonts w:ascii="Arial" w:hAnsi="Arial" w:cs="Arial"/>
          <w:b/>
        </w:rPr>
      </w:pPr>
    </w:p>
    <w:p w14:paraId="3E698666" w14:textId="77777777" w:rsidR="00A82376" w:rsidRDefault="00A82376" w:rsidP="003F0F1B">
      <w:pPr>
        <w:spacing w:line="276" w:lineRule="auto"/>
        <w:jc w:val="both"/>
        <w:rPr>
          <w:rFonts w:ascii="Arial" w:hAnsi="Arial" w:cs="Arial"/>
          <w:b/>
        </w:rPr>
      </w:pPr>
    </w:p>
    <w:p w14:paraId="023C09E3" w14:textId="77777777" w:rsidR="00A82376" w:rsidRPr="003F0F1B" w:rsidRDefault="00A82376" w:rsidP="003F0F1B">
      <w:pPr>
        <w:spacing w:line="276" w:lineRule="auto"/>
        <w:jc w:val="both"/>
        <w:rPr>
          <w:rFonts w:ascii="Arial" w:hAnsi="Arial" w:cs="Arial"/>
          <w:b/>
        </w:rPr>
      </w:pPr>
    </w:p>
    <w:p w14:paraId="421023FC" w14:textId="77777777" w:rsidR="00FC271A" w:rsidRPr="003F0F1B" w:rsidRDefault="00FC271A" w:rsidP="003F0F1B">
      <w:pPr>
        <w:spacing w:line="276" w:lineRule="auto"/>
        <w:rPr>
          <w:rFonts w:ascii="Arial" w:hAnsi="Arial" w:cs="Arial"/>
        </w:rPr>
      </w:pPr>
    </w:p>
    <w:p w14:paraId="5DA9409C" w14:textId="41207A10" w:rsidR="00F16042" w:rsidRPr="003F0F1B" w:rsidRDefault="005744D9" w:rsidP="003F0F1B">
      <w:pPr>
        <w:spacing w:line="276" w:lineRule="auto"/>
        <w:rPr>
          <w:rFonts w:ascii="Arial" w:hAnsi="Arial" w:cs="Arial"/>
        </w:rPr>
      </w:pPr>
      <w:r w:rsidRPr="003F0F1B">
        <w:rPr>
          <w:rFonts w:ascii="Arial" w:hAnsi="Arial" w:cs="Arial"/>
        </w:rPr>
        <w:t>Direktorė</w:t>
      </w:r>
      <w:r w:rsidRPr="003F0F1B">
        <w:rPr>
          <w:rFonts w:ascii="Arial" w:hAnsi="Arial" w:cs="Arial"/>
        </w:rPr>
        <w:tab/>
      </w:r>
      <w:r w:rsidRPr="003F0F1B">
        <w:rPr>
          <w:rFonts w:ascii="Arial" w:hAnsi="Arial" w:cs="Arial"/>
        </w:rPr>
        <w:tab/>
      </w:r>
      <w:r w:rsidRPr="003F0F1B">
        <w:rPr>
          <w:rFonts w:ascii="Arial" w:hAnsi="Arial" w:cs="Arial"/>
        </w:rPr>
        <w:tab/>
      </w:r>
      <w:r w:rsidRPr="003F0F1B">
        <w:rPr>
          <w:rFonts w:ascii="Arial" w:hAnsi="Arial" w:cs="Arial"/>
        </w:rPr>
        <w:tab/>
      </w:r>
      <w:r w:rsidRPr="003F0F1B">
        <w:rPr>
          <w:rFonts w:ascii="Arial" w:hAnsi="Arial" w:cs="Arial"/>
        </w:rPr>
        <w:tab/>
      </w:r>
      <w:r w:rsidR="003F0F1B">
        <w:rPr>
          <w:rFonts w:ascii="Arial" w:hAnsi="Arial" w:cs="Arial"/>
        </w:rPr>
        <w:t>Raimunda Mockuvienė</w:t>
      </w:r>
    </w:p>
    <w:p w14:paraId="2C48CEEC" w14:textId="77777777" w:rsidR="00AD415F" w:rsidRPr="003F0F1B" w:rsidRDefault="00AD415F" w:rsidP="003F0F1B">
      <w:pPr>
        <w:spacing w:line="276" w:lineRule="auto"/>
        <w:rPr>
          <w:rFonts w:ascii="Arial" w:hAnsi="Arial" w:cs="Arial"/>
        </w:rPr>
      </w:pPr>
    </w:p>
    <w:p w14:paraId="1A917C09" w14:textId="001E4F1B" w:rsidR="003F0F1B" w:rsidRDefault="00FC271A" w:rsidP="003F0F1B">
      <w:pPr>
        <w:spacing w:line="276" w:lineRule="auto"/>
        <w:rPr>
          <w:rFonts w:ascii="Arial" w:hAnsi="Arial" w:cs="Arial"/>
        </w:rPr>
      </w:pPr>
      <w:r w:rsidRPr="003F0F1B">
        <w:rPr>
          <w:rFonts w:ascii="Arial" w:hAnsi="Arial" w:cs="Arial"/>
        </w:rPr>
        <w:t>B</w:t>
      </w:r>
      <w:r w:rsidR="000F02B2" w:rsidRPr="003F0F1B">
        <w:rPr>
          <w:rFonts w:ascii="Arial" w:hAnsi="Arial" w:cs="Arial"/>
        </w:rPr>
        <w:t xml:space="preserve">iudžetinių įstaigų </w:t>
      </w:r>
      <w:r w:rsidRPr="003F0F1B">
        <w:rPr>
          <w:rFonts w:ascii="Arial" w:hAnsi="Arial" w:cs="Arial"/>
        </w:rPr>
        <w:t xml:space="preserve">centralizuotos   </w:t>
      </w:r>
      <w:r w:rsidR="003F0F1B">
        <w:rPr>
          <w:rFonts w:ascii="Arial" w:hAnsi="Arial" w:cs="Arial"/>
        </w:rPr>
        <w:tab/>
      </w:r>
      <w:r w:rsidR="003F0F1B">
        <w:rPr>
          <w:rFonts w:ascii="Arial" w:hAnsi="Arial" w:cs="Arial"/>
        </w:rPr>
        <w:tab/>
      </w:r>
      <w:r w:rsidR="003F0F1B">
        <w:rPr>
          <w:rFonts w:ascii="Arial" w:hAnsi="Arial" w:cs="Arial"/>
        </w:rPr>
        <w:tab/>
        <w:t>Viktorija Kaprizkina</w:t>
      </w:r>
      <w:r w:rsidRPr="003F0F1B">
        <w:rPr>
          <w:rFonts w:ascii="Arial" w:hAnsi="Arial" w:cs="Arial"/>
        </w:rPr>
        <w:t xml:space="preserve">  </w:t>
      </w:r>
      <w:r w:rsidR="005744D9" w:rsidRPr="003F0F1B">
        <w:rPr>
          <w:rFonts w:ascii="Arial" w:hAnsi="Arial" w:cs="Arial"/>
        </w:rPr>
        <w:tab/>
      </w:r>
    </w:p>
    <w:p w14:paraId="0036F347" w14:textId="7FA7ECEE" w:rsidR="006465A2" w:rsidRDefault="003F0F1B" w:rsidP="003F0F1B">
      <w:pPr>
        <w:spacing w:line="276" w:lineRule="auto"/>
      </w:pPr>
      <w:r>
        <w:rPr>
          <w:rFonts w:ascii="Arial" w:hAnsi="Arial" w:cs="Arial"/>
        </w:rPr>
        <w:t>a</w:t>
      </w:r>
      <w:r w:rsidR="000F02B2" w:rsidRPr="003F0F1B">
        <w:rPr>
          <w:rFonts w:ascii="Arial" w:hAnsi="Arial" w:cs="Arial"/>
        </w:rPr>
        <w:t>pskaitos skyriaus vedėja</w:t>
      </w:r>
      <w:r w:rsidR="00504CA2" w:rsidRPr="003F0F1B">
        <w:rPr>
          <w:rFonts w:ascii="Arial" w:hAnsi="Arial" w:cs="Arial"/>
        </w:rPr>
        <w:tab/>
      </w:r>
    </w:p>
    <w:sectPr w:rsidR="006465A2" w:rsidSect="00232A6D">
      <w:headerReference w:type="even" r:id="rId9"/>
      <w:headerReference w:type="default" r:id="rId10"/>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DCBF7C" w14:textId="77777777" w:rsidR="007C40D5" w:rsidRDefault="007C40D5">
      <w:r>
        <w:separator/>
      </w:r>
    </w:p>
  </w:endnote>
  <w:endnote w:type="continuationSeparator" w:id="0">
    <w:p w14:paraId="5E3CD7E2" w14:textId="77777777" w:rsidR="007C40D5" w:rsidRDefault="007C4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604441" w14:textId="77777777" w:rsidR="007C40D5" w:rsidRDefault="007C40D5">
      <w:r>
        <w:separator/>
      </w:r>
    </w:p>
  </w:footnote>
  <w:footnote w:type="continuationSeparator" w:id="0">
    <w:p w14:paraId="6E518491" w14:textId="77777777" w:rsidR="007C40D5" w:rsidRDefault="007C40D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FAD09" w14:textId="77777777" w:rsidR="00FD174C" w:rsidRDefault="00FD174C" w:rsidP="009776D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41E1DA4" w14:textId="77777777" w:rsidR="00FD174C" w:rsidRDefault="00FD174C">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D8547" w14:textId="3727EA66" w:rsidR="00FD174C" w:rsidRDefault="00FD174C" w:rsidP="009776D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827D2D">
      <w:rPr>
        <w:rStyle w:val="Puslapionumeris"/>
        <w:noProof/>
      </w:rPr>
      <w:t>2</w:t>
    </w:r>
    <w:r>
      <w:rPr>
        <w:rStyle w:val="Puslapionumeris"/>
      </w:rPr>
      <w:fldChar w:fldCharType="end"/>
    </w:r>
  </w:p>
  <w:p w14:paraId="130EA7AC" w14:textId="77777777" w:rsidR="00FD174C" w:rsidRDefault="00FD174C">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2006"/>
      <w:numFmt w:val="bullet"/>
      <w:lvlText w:val="-"/>
      <w:lvlJc w:val="left"/>
      <w:pPr>
        <w:tabs>
          <w:tab w:val="num" w:pos="2030"/>
        </w:tabs>
        <w:ind w:left="2030" w:hanging="810"/>
      </w:pPr>
      <w:rPr>
        <w:rFonts w:ascii="Times New Roman" w:hAnsi="Times New Roman" w:cs="Times New Roman"/>
      </w:rPr>
    </w:lvl>
  </w:abstractNum>
  <w:abstractNum w:abstractNumId="1" w15:restartNumberingAfterBreak="0">
    <w:nsid w:val="0E5A4F8C"/>
    <w:multiLevelType w:val="hybridMultilevel"/>
    <w:tmpl w:val="95D47F5E"/>
    <w:lvl w:ilvl="0" w:tplc="E4DEBB0E">
      <w:start w:val="1"/>
      <w:numFmt w:val="decimal"/>
      <w:lvlText w:val="%1."/>
      <w:lvlJc w:val="left"/>
      <w:pPr>
        <w:tabs>
          <w:tab w:val="num" w:pos="1211"/>
        </w:tabs>
        <w:ind w:left="1211" w:hanging="360"/>
      </w:pPr>
      <w:rPr>
        <w:rFonts w:hint="default"/>
      </w:rPr>
    </w:lvl>
    <w:lvl w:ilvl="1" w:tplc="04270019" w:tentative="1">
      <w:start w:val="1"/>
      <w:numFmt w:val="lowerLetter"/>
      <w:lvlText w:val="%2."/>
      <w:lvlJc w:val="left"/>
      <w:pPr>
        <w:tabs>
          <w:tab w:val="num" w:pos="1931"/>
        </w:tabs>
        <w:ind w:left="1931" w:hanging="360"/>
      </w:pPr>
    </w:lvl>
    <w:lvl w:ilvl="2" w:tplc="0427001B" w:tentative="1">
      <w:start w:val="1"/>
      <w:numFmt w:val="lowerRoman"/>
      <w:lvlText w:val="%3."/>
      <w:lvlJc w:val="right"/>
      <w:pPr>
        <w:tabs>
          <w:tab w:val="num" w:pos="2651"/>
        </w:tabs>
        <w:ind w:left="2651" w:hanging="180"/>
      </w:pPr>
    </w:lvl>
    <w:lvl w:ilvl="3" w:tplc="0427000F" w:tentative="1">
      <w:start w:val="1"/>
      <w:numFmt w:val="decimal"/>
      <w:lvlText w:val="%4."/>
      <w:lvlJc w:val="left"/>
      <w:pPr>
        <w:tabs>
          <w:tab w:val="num" w:pos="3371"/>
        </w:tabs>
        <w:ind w:left="3371" w:hanging="360"/>
      </w:pPr>
    </w:lvl>
    <w:lvl w:ilvl="4" w:tplc="04270019" w:tentative="1">
      <w:start w:val="1"/>
      <w:numFmt w:val="lowerLetter"/>
      <w:lvlText w:val="%5."/>
      <w:lvlJc w:val="left"/>
      <w:pPr>
        <w:tabs>
          <w:tab w:val="num" w:pos="4091"/>
        </w:tabs>
        <w:ind w:left="4091" w:hanging="360"/>
      </w:pPr>
    </w:lvl>
    <w:lvl w:ilvl="5" w:tplc="0427001B" w:tentative="1">
      <w:start w:val="1"/>
      <w:numFmt w:val="lowerRoman"/>
      <w:lvlText w:val="%6."/>
      <w:lvlJc w:val="right"/>
      <w:pPr>
        <w:tabs>
          <w:tab w:val="num" w:pos="4811"/>
        </w:tabs>
        <w:ind w:left="4811" w:hanging="180"/>
      </w:pPr>
    </w:lvl>
    <w:lvl w:ilvl="6" w:tplc="0427000F" w:tentative="1">
      <w:start w:val="1"/>
      <w:numFmt w:val="decimal"/>
      <w:lvlText w:val="%7."/>
      <w:lvlJc w:val="left"/>
      <w:pPr>
        <w:tabs>
          <w:tab w:val="num" w:pos="5531"/>
        </w:tabs>
        <w:ind w:left="5531" w:hanging="360"/>
      </w:pPr>
    </w:lvl>
    <w:lvl w:ilvl="7" w:tplc="04270019" w:tentative="1">
      <w:start w:val="1"/>
      <w:numFmt w:val="lowerLetter"/>
      <w:lvlText w:val="%8."/>
      <w:lvlJc w:val="left"/>
      <w:pPr>
        <w:tabs>
          <w:tab w:val="num" w:pos="6251"/>
        </w:tabs>
        <w:ind w:left="6251" w:hanging="360"/>
      </w:pPr>
    </w:lvl>
    <w:lvl w:ilvl="8" w:tplc="0427001B" w:tentative="1">
      <w:start w:val="1"/>
      <w:numFmt w:val="lowerRoman"/>
      <w:lvlText w:val="%9."/>
      <w:lvlJc w:val="right"/>
      <w:pPr>
        <w:tabs>
          <w:tab w:val="num" w:pos="6971"/>
        </w:tabs>
        <w:ind w:left="6971" w:hanging="180"/>
      </w:pPr>
    </w:lvl>
  </w:abstractNum>
  <w:abstractNum w:abstractNumId="2" w15:restartNumberingAfterBreak="0">
    <w:nsid w:val="1A2F3421"/>
    <w:multiLevelType w:val="hybridMultilevel"/>
    <w:tmpl w:val="D0AE1B72"/>
    <w:lvl w:ilvl="0" w:tplc="F77019DE">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2A6A7244"/>
    <w:multiLevelType w:val="hybridMultilevel"/>
    <w:tmpl w:val="11D22B1E"/>
    <w:lvl w:ilvl="0" w:tplc="C67AD15A">
      <w:start w:val="1"/>
      <w:numFmt w:val="decimal"/>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4" w15:restartNumberingAfterBreak="0">
    <w:nsid w:val="2DED15B6"/>
    <w:multiLevelType w:val="hybridMultilevel"/>
    <w:tmpl w:val="76D8B522"/>
    <w:lvl w:ilvl="0" w:tplc="3BD0161C">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2EF06205"/>
    <w:multiLevelType w:val="hybridMultilevel"/>
    <w:tmpl w:val="45F069E8"/>
    <w:lvl w:ilvl="0" w:tplc="059450DA">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310A0DF2"/>
    <w:multiLevelType w:val="hybridMultilevel"/>
    <w:tmpl w:val="C5B2F7E8"/>
    <w:lvl w:ilvl="0" w:tplc="51ACAD24">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7" w15:restartNumberingAfterBreak="0">
    <w:nsid w:val="372B1D34"/>
    <w:multiLevelType w:val="hybridMultilevel"/>
    <w:tmpl w:val="26DE92CC"/>
    <w:lvl w:ilvl="0" w:tplc="32D228D0">
      <w:start w:val="1"/>
      <w:numFmt w:val="decimal"/>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8" w15:restartNumberingAfterBreak="0">
    <w:nsid w:val="40FF4838"/>
    <w:multiLevelType w:val="hybridMultilevel"/>
    <w:tmpl w:val="EA962C10"/>
    <w:lvl w:ilvl="0" w:tplc="C136E068">
      <w:start w:val="1"/>
      <w:numFmt w:val="decimal"/>
      <w:lvlText w:val="%1."/>
      <w:lvlJc w:val="left"/>
      <w:pPr>
        <w:tabs>
          <w:tab w:val="num" w:pos="720"/>
        </w:tabs>
        <w:ind w:left="720" w:hanging="360"/>
      </w:pPr>
      <w:rPr>
        <w:rFonts w:ascii="Times New Roman" w:eastAsia="Times New Roman" w:hAnsi="Times New Roman" w:cs="Times New Roman"/>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469046A3"/>
    <w:multiLevelType w:val="hybridMultilevel"/>
    <w:tmpl w:val="B3FEC706"/>
    <w:lvl w:ilvl="0" w:tplc="4BC2B254">
      <w:start w:val="1"/>
      <w:numFmt w:val="decimal"/>
      <w:lvlText w:val="%1."/>
      <w:lvlJc w:val="left"/>
      <w:pPr>
        <w:ind w:left="1554" w:hanging="360"/>
      </w:pPr>
      <w:rPr>
        <w:rFonts w:hint="default"/>
      </w:rPr>
    </w:lvl>
    <w:lvl w:ilvl="1" w:tplc="04270019" w:tentative="1">
      <w:start w:val="1"/>
      <w:numFmt w:val="lowerLetter"/>
      <w:lvlText w:val="%2."/>
      <w:lvlJc w:val="left"/>
      <w:pPr>
        <w:ind w:left="2274" w:hanging="360"/>
      </w:pPr>
    </w:lvl>
    <w:lvl w:ilvl="2" w:tplc="0427001B" w:tentative="1">
      <w:start w:val="1"/>
      <w:numFmt w:val="lowerRoman"/>
      <w:lvlText w:val="%3."/>
      <w:lvlJc w:val="right"/>
      <w:pPr>
        <w:ind w:left="2994" w:hanging="180"/>
      </w:pPr>
    </w:lvl>
    <w:lvl w:ilvl="3" w:tplc="0427000F" w:tentative="1">
      <w:start w:val="1"/>
      <w:numFmt w:val="decimal"/>
      <w:lvlText w:val="%4."/>
      <w:lvlJc w:val="left"/>
      <w:pPr>
        <w:ind w:left="3714" w:hanging="360"/>
      </w:pPr>
    </w:lvl>
    <w:lvl w:ilvl="4" w:tplc="04270019" w:tentative="1">
      <w:start w:val="1"/>
      <w:numFmt w:val="lowerLetter"/>
      <w:lvlText w:val="%5."/>
      <w:lvlJc w:val="left"/>
      <w:pPr>
        <w:ind w:left="4434" w:hanging="360"/>
      </w:pPr>
    </w:lvl>
    <w:lvl w:ilvl="5" w:tplc="0427001B" w:tentative="1">
      <w:start w:val="1"/>
      <w:numFmt w:val="lowerRoman"/>
      <w:lvlText w:val="%6."/>
      <w:lvlJc w:val="right"/>
      <w:pPr>
        <w:ind w:left="5154" w:hanging="180"/>
      </w:pPr>
    </w:lvl>
    <w:lvl w:ilvl="6" w:tplc="0427000F" w:tentative="1">
      <w:start w:val="1"/>
      <w:numFmt w:val="decimal"/>
      <w:lvlText w:val="%7."/>
      <w:lvlJc w:val="left"/>
      <w:pPr>
        <w:ind w:left="5874" w:hanging="360"/>
      </w:pPr>
    </w:lvl>
    <w:lvl w:ilvl="7" w:tplc="04270019" w:tentative="1">
      <w:start w:val="1"/>
      <w:numFmt w:val="lowerLetter"/>
      <w:lvlText w:val="%8."/>
      <w:lvlJc w:val="left"/>
      <w:pPr>
        <w:ind w:left="6594" w:hanging="360"/>
      </w:pPr>
    </w:lvl>
    <w:lvl w:ilvl="8" w:tplc="0427001B" w:tentative="1">
      <w:start w:val="1"/>
      <w:numFmt w:val="lowerRoman"/>
      <w:lvlText w:val="%9."/>
      <w:lvlJc w:val="right"/>
      <w:pPr>
        <w:ind w:left="7314" w:hanging="180"/>
      </w:pPr>
    </w:lvl>
  </w:abstractNum>
  <w:abstractNum w:abstractNumId="10" w15:restartNumberingAfterBreak="0">
    <w:nsid w:val="48065DB1"/>
    <w:multiLevelType w:val="hybridMultilevel"/>
    <w:tmpl w:val="FC48FD36"/>
    <w:lvl w:ilvl="0" w:tplc="9CF037C6">
      <w:start w:val="4"/>
      <w:numFmt w:val="bullet"/>
      <w:lvlText w:val="-"/>
      <w:lvlJc w:val="left"/>
      <w:pPr>
        <w:ind w:left="1494" w:hanging="360"/>
      </w:pPr>
      <w:rPr>
        <w:rFonts w:ascii="Times New Roman" w:eastAsia="Times New Roman" w:hAnsi="Times New Roman" w:cs="Times New Roman" w:hint="default"/>
      </w:rPr>
    </w:lvl>
    <w:lvl w:ilvl="1" w:tplc="04270003">
      <w:start w:val="1"/>
      <w:numFmt w:val="bullet"/>
      <w:lvlText w:val="o"/>
      <w:lvlJc w:val="left"/>
      <w:pPr>
        <w:ind w:left="2214" w:hanging="360"/>
      </w:pPr>
      <w:rPr>
        <w:rFonts w:ascii="Courier New" w:hAnsi="Courier New" w:cs="Courier New" w:hint="default"/>
      </w:rPr>
    </w:lvl>
    <w:lvl w:ilvl="2" w:tplc="04270005">
      <w:start w:val="1"/>
      <w:numFmt w:val="bullet"/>
      <w:lvlText w:val=""/>
      <w:lvlJc w:val="left"/>
      <w:pPr>
        <w:ind w:left="2934" w:hanging="360"/>
      </w:pPr>
      <w:rPr>
        <w:rFonts w:ascii="Wingdings" w:hAnsi="Wingdings" w:hint="default"/>
      </w:rPr>
    </w:lvl>
    <w:lvl w:ilvl="3" w:tplc="04270001">
      <w:start w:val="1"/>
      <w:numFmt w:val="bullet"/>
      <w:lvlText w:val=""/>
      <w:lvlJc w:val="left"/>
      <w:pPr>
        <w:ind w:left="3654" w:hanging="360"/>
      </w:pPr>
      <w:rPr>
        <w:rFonts w:ascii="Symbol" w:hAnsi="Symbol" w:hint="default"/>
      </w:rPr>
    </w:lvl>
    <w:lvl w:ilvl="4" w:tplc="04270003">
      <w:start w:val="1"/>
      <w:numFmt w:val="bullet"/>
      <w:lvlText w:val="o"/>
      <w:lvlJc w:val="left"/>
      <w:pPr>
        <w:ind w:left="4374" w:hanging="360"/>
      </w:pPr>
      <w:rPr>
        <w:rFonts w:ascii="Courier New" w:hAnsi="Courier New" w:cs="Courier New" w:hint="default"/>
      </w:rPr>
    </w:lvl>
    <w:lvl w:ilvl="5" w:tplc="04270005">
      <w:start w:val="1"/>
      <w:numFmt w:val="bullet"/>
      <w:lvlText w:val=""/>
      <w:lvlJc w:val="left"/>
      <w:pPr>
        <w:ind w:left="5094" w:hanging="360"/>
      </w:pPr>
      <w:rPr>
        <w:rFonts w:ascii="Wingdings" w:hAnsi="Wingdings" w:hint="default"/>
      </w:rPr>
    </w:lvl>
    <w:lvl w:ilvl="6" w:tplc="04270001">
      <w:start w:val="1"/>
      <w:numFmt w:val="bullet"/>
      <w:lvlText w:val=""/>
      <w:lvlJc w:val="left"/>
      <w:pPr>
        <w:ind w:left="5814" w:hanging="360"/>
      </w:pPr>
      <w:rPr>
        <w:rFonts w:ascii="Symbol" w:hAnsi="Symbol" w:hint="default"/>
      </w:rPr>
    </w:lvl>
    <w:lvl w:ilvl="7" w:tplc="04270003">
      <w:start w:val="1"/>
      <w:numFmt w:val="bullet"/>
      <w:lvlText w:val="o"/>
      <w:lvlJc w:val="left"/>
      <w:pPr>
        <w:ind w:left="6534" w:hanging="360"/>
      </w:pPr>
      <w:rPr>
        <w:rFonts w:ascii="Courier New" w:hAnsi="Courier New" w:cs="Courier New" w:hint="default"/>
      </w:rPr>
    </w:lvl>
    <w:lvl w:ilvl="8" w:tplc="04270005">
      <w:start w:val="1"/>
      <w:numFmt w:val="bullet"/>
      <w:lvlText w:val=""/>
      <w:lvlJc w:val="left"/>
      <w:pPr>
        <w:ind w:left="7254" w:hanging="360"/>
      </w:pPr>
      <w:rPr>
        <w:rFonts w:ascii="Wingdings" w:hAnsi="Wingdings" w:hint="default"/>
      </w:rPr>
    </w:lvl>
  </w:abstractNum>
  <w:abstractNum w:abstractNumId="11" w15:restartNumberingAfterBreak="0">
    <w:nsid w:val="56CA38EB"/>
    <w:multiLevelType w:val="hybridMultilevel"/>
    <w:tmpl w:val="89389714"/>
    <w:lvl w:ilvl="0" w:tplc="74DA56C0">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15:restartNumberingAfterBreak="0">
    <w:nsid w:val="58980578"/>
    <w:multiLevelType w:val="hybridMultilevel"/>
    <w:tmpl w:val="D8887B52"/>
    <w:lvl w:ilvl="0" w:tplc="E3E095B6">
      <w:start w:val="2"/>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13" w15:restartNumberingAfterBreak="0">
    <w:nsid w:val="6F6E2F3A"/>
    <w:multiLevelType w:val="hybridMultilevel"/>
    <w:tmpl w:val="7E6EDDD4"/>
    <w:lvl w:ilvl="0" w:tplc="B622D066">
      <w:start w:val="1"/>
      <w:numFmt w:val="decimal"/>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14" w15:restartNumberingAfterBreak="0">
    <w:nsid w:val="752F6096"/>
    <w:multiLevelType w:val="hybridMultilevel"/>
    <w:tmpl w:val="2D208746"/>
    <w:lvl w:ilvl="0" w:tplc="E3C8EF68">
      <w:start w:val="1"/>
      <w:numFmt w:val="upperRoman"/>
      <w:lvlText w:val="%1."/>
      <w:lvlJc w:val="left"/>
      <w:pPr>
        <w:tabs>
          <w:tab w:val="num" w:pos="1080"/>
        </w:tabs>
        <w:ind w:left="1080" w:hanging="72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5" w15:restartNumberingAfterBreak="0">
    <w:nsid w:val="7D72432E"/>
    <w:multiLevelType w:val="hybridMultilevel"/>
    <w:tmpl w:val="26806AAA"/>
    <w:lvl w:ilvl="0" w:tplc="8CD8C8C8">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num w:numId="1">
    <w:abstractNumId w:val="14"/>
  </w:num>
  <w:num w:numId="2">
    <w:abstractNumId w:val="0"/>
  </w:num>
  <w:num w:numId="3">
    <w:abstractNumId w:val="8"/>
  </w:num>
  <w:num w:numId="4">
    <w:abstractNumId w:val="12"/>
  </w:num>
  <w:num w:numId="5">
    <w:abstractNumId w:val="15"/>
  </w:num>
  <w:num w:numId="6">
    <w:abstractNumId w:val="13"/>
  </w:num>
  <w:num w:numId="7">
    <w:abstractNumId w:val="1"/>
  </w:num>
  <w:num w:numId="8">
    <w:abstractNumId w:val="2"/>
  </w:num>
  <w:num w:numId="9">
    <w:abstractNumId w:val="5"/>
  </w:num>
  <w:num w:numId="10">
    <w:abstractNumId w:val="4"/>
  </w:num>
  <w:num w:numId="11">
    <w:abstractNumId w:val="3"/>
  </w:num>
  <w:num w:numId="12">
    <w:abstractNumId w:val="11"/>
  </w:num>
  <w:num w:numId="13">
    <w:abstractNumId w:val="7"/>
  </w:num>
  <w:num w:numId="14">
    <w:abstractNumId w:val="10"/>
  </w:num>
  <w:num w:numId="15">
    <w:abstractNumId w:val="9"/>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5A2"/>
    <w:rsid w:val="000025C8"/>
    <w:rsid w:val="00004190"/>
    <w:rsid w:val="00017F85"/>
    <w:rsid w:val="0002391E"/>
    <w:rsid w:val="00025059"/>
    <w:rsid w:val="0003307E"/>
    <w:rsid w:val="000335BC"/>
    <w:rsid w:val="000335FD"/>
    <w:rsid w:val="00035606"/>
    <w:rsid w:val="0004198B"/>
    <w:rsid w:val="00043BFC"/>
    <w:rsid w:val="00056A32"/>
    <w:rsid w:val="0006232A"/>
    <w:rsid w:val="0006620C"/>
    <w:rsid w:val="00066262"/>
    <w:rsid w:val="00067BD4"/>
    <w:rsid w:val="00071951"/>
    <w:rsid w:val="00071FEF"/>
    <w:rsid w:val="000879B0"/>
    <w:rsid w:val="00092DD7"/>
    <w:rsid w:val="000949D0"/>
    <w:rsid w:val="0009530A"/>
    <w:rsid w:val="000953E2"/>
    <w:rsid w:val="000A4ECD"/>
    <w:rsid w:val="000B2383"/>
    <w:rsid w:val="000C1CE5"/>
    <w:rsid w:val="000C3DD6"/>
    <w:rsid w:val="000D1F30"/>
    <w:rsid w:val="000D33ED"/>
    <w:rsid w:val="000D3DB4"/>
    <w:rsid w:val="000D56BD"/>
    <w:rsid w:val="000E08E9"/>
    <w:rsid w:val="000E59BC"/>
    <w:rsid w:val="000E6821"/>
    <w:rsid w:val="000F02B2"/>
    <w:rsid w:val="000F70B3"/>
    <w:rsid w:val="00100300"/>
    <w:rsid w:val="00102E30"/>
    <w:rsid w:val="00103560"/>
    <w:rsid w:val="001059FC"/>
    <w:rsid w:val="00105F72"/>
    <w:rsid w:val="001063CC"/>
    <w:rsid w:val="00112265"/>
    <w:rsid w:val="00113144"/>
    <w:rsid w:val="0011352F"/>
    <w:rsid w:val="00116250"/>
    <w:rsid w:val="00124F4C"/>
    <w:rsid w:val="00125D61"/>
    <w:rsid w:val="00127074"/>
    <w:rsid w:val="00127E79"/>
    <w:rsid w:val="00131A61"/>
    <w:rsid w:val="001329C6"/>
    <w:rsid w:val="0013348C"/>
    <w:rsid w:val="00133CE4"/>
    <w:rsid w:val="0013454B"/>
    <w:rsid w:val="001436A0"/>
    <w:rsid w:val="00151A44"/>
    <w:rsid w:val="001533BF"/>
    <w:rsid w:val="001544DF"/>
    <w:rsid w:val="001601B5"/>
    <w:rsid w:val="00161336"/>
    <w:rsid w:val="001621E2"/>
    <w:rsid w:val="00163AF8"/>
    <w:rsid w:val="00164958"/>
    <w:rsid w:val="0017527A"/>
    <w:rsid w:val="00181E00"/>
    <w:rsid w:val="001907F9"/>
    <w:rsid w:val="00191AE4"/>
    <w:rsid w:val="00193919"/>
    <w:rsid w:val="001A113C"/>
    <w:rsid w:val="001A2928"/>
    <w:rsid w:val="001B0533"/>
    <w:rsid w:val="001B6475"/>
    <w:rsid w:val="001B72CF"/>
    <w:rsid w:val="001C1154"/>
    <w:rsid w:val="001C1649"/>
    <w:rsid w:val="001C1BDC"/>
    <w:rsid w:val="001C4BBF"/>
    <w:rsid w:val="001D2256"/>
    <w:rsid w:val="001D2870"/>
    <w:rsid w:val="001D32AA"/>
    <w:rsid w:val="001D38D3"/>
    <w:rsid w:val="001D511B"/>
    <w:rsid w:val="001E7AE3"/>
    <w:rsid w:val="001F246E"/>
    <w:rsid w:val="001F4732"/>
    <w:rsid w:val="001F51E4"/>
    <w:rsid w:val="001F5E75"/>
    <w:rsid w:val="001F679E"/>
    <w:rsid w:val="00204C3F"/>
    <w:rsid w:val="00211041"/>
    <w:rsid w:val="00221B2C"/>
    <w:rsid w:val="00223B25"/>
    <w:rsid w:val="00225D67"/>
    <w:rsid w:val="00231971"/>
    <w:rsid w:val="00232A6D"/>
    <w:rsid w:val="00234688"/>
    <w:rsid w:val="0024018D"/>
    <w:rsid w:val="0024082F"/>
    <w:rsid w:val="002458C0"/>
    <w:rsid w:val="00251A5C"/>
    <w:rsid w:val="00251D2C"/>
    <w:rsid w:val="00255181"/>
    <w:rsid w:val="0025748F"/>
    <w:rsid w:val="00261F69"/>
    <w:rsid w:val="00264E8C"/>
    <w:rsid w:val="00265757"/>
    <w:rsid w:val="0027051F"/>
    <w:rsid w:val="00273BE0"/>
    <w:rsid w:val="0029426A"/>
    <w:rsid w:val="00297BDA"/>
    <w:rsid w:val="002A0E1D"/>
    <w:rsid w:val="002A2A2A"/>
    <w:rsid w:val="002A371D"/>
    <w:rsid w:val="002A4CA1"/>
    <w:rsid w:val="002B0457"/>
    <w:rsid w:val="002B3C7A"/>
    <w:rsid w:val="002C2388"/>
    <w:rsid w:val="002D1860"/>
    <w:rsid w:val="002D44B5"/>
    <w:rsid w:val="002E0086"/>
    <w:rsid w:val="002E1A28"/>
    <w:rsid w:val="002E291D"/>
    <w:rsid w:val="002E32EB"/>
    <w:rsid w:val="002E73BB"/>
    <w:rsid w:val="002F101C"/>
    <w:rsid w:val="002F1909"/>
    <w:rsid w:val="002F2ADF"/>
    <w:rsid w:val="003012DE"/>
    <w:rsid w:val="00304530"/>
    <w:rsid w:val="00305483"/>
    <w:rsid w:val="003074DD"/>
    <w:rsid w:val="0031057E"/>
    <w:rsid w:val="00314695"/>
    <w:rsid w:val="003153D6"/>
    <w:rsid w:val="0031590A"/>
    <w:rsid w:val="003171C8"/>
    <w:rsid w:val="00322FBE"/>
    <w:rsid w:val="003279C1"/>
    <w:rsid w:val="003333A4"/>
    <w:rsid w:val="0033369E"/>
    <w:rsid w:val="003351F0"/>
    <w:rsid w:val="00336F70"/>
    <w:rsid w:val="00336FB2"/>
    <w:rsid w:val="00341512"/>
    <w:rsid w:val="0034307E"/>
    <w:rsid w:val="003527F3"/>
    <w:rsid w:val="00352CAB"/>
    <w:rsid w:val="003554C0"/>
    <w:rsid w:val="00361CDF"/>
    <w:rsid w:val="0037126E"/>
    <w:rsid w:val="00374643"/>
    <w:rsid w:val="00381C91"/>
    <w:rsid w:val="003834A2"/>
    <w:rsid w:val="00383E3A"/>
    <w:rsid w:val="003846C1"/>
    <w:rsid w:val="00385216"/>
    <w:rsid w:val="003A0A06"/>
    <w:rsid w:val="003A5989"/>
    <w:rsid w:val="003A6A29"/>
    <w:rsid w:val="003B0F02"/>
    <w:rsid w:val="003B42EC"/>
    <w:rsid w:val="003B4B44"/>
    <w:rsid w:val="003D0A89"/>
    <w:rsid w:val="003D0AB4"/>
    <w:rsid w:val="003E416C"/>
    <w:rsid w:val="003E4C68"/>
    <w:rsid w:val="003F0F1B"/>
    <w:rsid w:val="003F101C"/>
    <w:rsid w:val="003F11F7"/>
    <w:rsid w:val="003F303E"/>
    <w:rsid w:val="003F766B"/>
    <w:rsid w:val="004028B9"/>
    <w:rsid w:val="00404184"/>
    <w:rsid w:val="004045CB"/>
    <w:rsid w:val="00405272"/>
    <w:rsid w:val="0041150F"/>
    <w:rsid w:val="00416693"/>
    <w:rsid w:val="00427FC7"/>
    <w:rsid w:val="004334E3"/>
    <w:rsid w:val="0043382F"/>
    <w:rsid w:val="004416FD"/>
    <w:rsid w:val="004477B8"/>
    <w:rsid w:val="0045148B"/>
    <w:rsid w:val="00452040"/>
    <w:rsid w:val="004545DA"/>
    <w:rsid w:val="00454E87"/>
    <w:rsid w:val="004554EB"/>
    <w:rsid w:val="00460E75"/>
    <w:rsid w:val="004624AB"/>
    <w:rsid w:val="0046593C"/>
    <w:rsid w:val="0046748B"/>
    <w:rsid w:val="00471136"/>
    <w:rsid w:val="00471C31"/>
    <w:rsid w:val="004754C3"/>
    <w:rsid w:val="004761B6"/>
    <w:rsid w:val="00483416"/>
    <w:rsid w:val="004846E1"/>
    <w:rsid w:val="0049455F"/>
    <w:rsid w:val="004A2378"/>
    <w:rsid w:val="004A29C3"/>
    <w:rsid w:val="004A3E31"/>
    <w:rsid w:val="004A4826"/>
    <w:rsid w:val="004A52A1"/>
    <w:rsid w:val="004A78A8"/>
    <w:rsid w:val="004B0B4A"/>
    <w:rsid w:val="004B0E74"/>
    <w:rsid w:val="004B6CD3"/>
    <w:rsid w:val="004B7A7C"/>
    <w:rsid w:val="004C000E"/>
    <w:rsid w:val="004C4E26"/>
    <w:rsid w:val="004C56FE"/>
    <w:rsid w:val="004D23A8"/>
    <w:rsid w:val="004D50C5"/>
    <w:rsid w:val="004D79D7"/>
    <w:rsid w:val="004E233E"/>
    <w:rsid w:val="004E4E01"/>
    <w:rsid w:val="004F5172"/>
    <w:rsid w:val="005018D9"/>
    <w:rsid w:val="005031C2"/>
    <w:rsid w:val="00504CA2"/>
    <w:rsid w:val="0050607D"/>
    <w:rsid w:val="00506622"/>
    <w:rsid w:val="0051113F"/>
    <w:rsid w:val="005132E5"/>
    <w:rsid w:val="00514CCB"/>
    <w:rsid w:val="00515D4F"/>
    <w:rsid w:val="00517FA4"/>
    <w:rsid w:val="005206EB"/>
    <w:rsid w:val="00533693"/>
    <w:rsid w:val="00540547"/>
    <w:rsid w:val="00551C05"/>
    <w:rsid w:val="0055662D"/>
    <w:rsid w:val="00556A83"/>
    <w:rsid w:val="00557A62"/>
    <w:rsid w:val="00557C26"/>
    <w:rsid w:val="005673F0"/>
    <w:rsid w:val="005702D5"/>
    <w:rsid w:val="00570424"/>
    <w:rsid w:val="00570AF8"/>
    <w:rsid w:val="00571EE2"/>
    <w:rsid w:val="005744D9"/>
    <w:rsid w:val="005749EB"/>
    <w:rsid w:val="00574E84"/>
    <w:rsid w:val="00575EFA"/>
    <w:rsid w:val="00580356"/>
    <w:rsid w:val="0058042C"/>
    <w:rsid w:val="00581C57"/>
    <w:rsid w:val="005820F6"/>
    <w:rsid w:val="005875E3"/>
    <w:rsid w:val="00590699"/>
    <w:rsid w:val="005919FD"/>
    <w:rsid w:val="00591BD7"/>
    <w:rsid w:val="00593904"/>
    <w:rsid w:val="00593ABE"/>
    <w:rsid w:val="00595936"/>
    <w:rsid w:val="005A0235"/>
    <w:rsid w:val="005A1B49"/>
    <w:rsid w:val="005A4867"/>
    <w:rsid w:val="005A7F52"/>
    <w:rsid w:val="005B1CF3"/>
    <w:rsid w:val="005B7B34"/>
    <w:rsid w:val="005C10CA"/>
    <w:rsid w:val="005C14FB"/>
    <w:rsid w:val="005C395F"/>
    <w:rsid w:val="005C7ADA"/>
    <w:rsid w:val="005D695A"/>
    <w:rsid w:val="005E0398"/>
    <w:rsid w:val="005E2CD4"/>
    <w:rsid w:val="005F265A"/>
    <w:rsid w:val="005F4E09"/>
    <w:rsid w:val="005F57FF"/>
    <w:rsid w:val="006021B2"/>
    <w:rsid w:val="00602A1D"/>
    <w:rsid w:val="00606854"/>
    <w:rsid w:val="00607920"/>
    <w:rsid w:val="006101C1"/>
    <w:rsid w:val="00610622"/>
    <w:rsid w:val="00610D65"/>
    <w:rsid w:val="00615114"/>
    <w:rsid w:val="00615270"/>
    <w:rsid w:val="006175A5"/>
    <w:rsid w:val="00622214"/>
    <w:rsid w:val="0062333C"/>
    <w:rsid w:val="00631AFD"/>
    <w:rsid w:val="00633349"/>
    <w:rsid w:val="00641965"/>
    <w:rsid w:val="0064326B"/>
    <w:rsid w:val="006465A2"/>
    <w:rsid w:val="006469FE"/>
    <w:rsid w:val="0064707B"/>
    <w:rsid w:val="00650AB4"/>
    <w:rsid w:val="00663EE9"/>
    <w:rsid w:val="006676B3"/>
    <w:rsid w:val="0067046D"/>
    <w:rsid w:val="00673399"/>
    <w:rsid w:val="00676088"/>
    <w:rsid w:val="006761DF"/>
    <w:rsid w:val="0068138A"/>
    <w:rsid w:val="00684F27"/>
    <w:rsid w:val="00693E4D"/>
    <w:rsid w:val="00694340"/>
    <w:rsid w:val="006A2B6B"/>
    <w:rsid w:val="006B0246"/>
    <w:rsid w:val="006B076A"/>
    <w:rsid w:val="006B1F46"/>
    <w:rsid w:val="006B2D73"/>
    <w:rsid w:val="006B421E"/>
    <w:rsid w:val="006C02BA"/>
    <w:rsid w:val="006C6BDB"/>
    <w:rsid w:val="006D3534"/>
    <w:rsid w:val="006D5647"/>
    <w:rsid w:val="006D58D7"/>
    <w:rsid w:val="006D76F7"/>
    <w:rsid w:val="006E454E"/>
    <w:rsid w:val="006E4AED"/>
    <w:rsid w:val="007030CA"/>
    <w:rsid w:val="00711C13"/>
    <w:rsid w:val="00715A39"/>
    <w:rsid w:val="00720FD7"/>
    <w:rsid w:val="00724763"/>
    <w:rsid w:val="00725564"/>
    <w:rsid w:val="00735775"/>
    <w:rsid w:val="00735A68"/>
    <w:rsid w:val="00742830"/>
    <w:rsid w:val="00742D77"/>
    <w:rsid w:val="007470B5"/>
    <w:rsid w:val="007474DA"/>
    <w:rsid w:val="00751052"/>
    <w:rsid w:val="00752665"/>
    <w:rsid w:val="007608A1"/>
    <w:rsid w:val="007659A5"/>
    <w:rsid w:val="00772057"/>
    <w:rsid w:val="007740BD"/>
    <w:rsid w:val="00777A21"/>
    <w:rsid w:val="00777D1C"/>
    <w:rsid w:val="007828C3"/>
    <w:rsid w:val="00785D65"/>
    <w:rsid w:val="00787242"/>
    <w:rsid w:val="00794558"/>
    <w:rsid w:val="00794ECF"/>
    <w:rsid w:val="00797164"/>
    <w:rsid w:val="007A1AB4"/>
    <w:rsid w:val="007A4202"/>
    <w:rsid w:val="007A467F"/>
    <w:rsid w:val="007A4A3F"/>
    <w:rsid w:val="007A5FE2"/>
    <w:rsid w:val="007C0CD1"/>
    <w:rsid w:val="007C14A5"/>
    <w:rsid w:val="007C40D5"/>
    <w:rsid w:val="007C6EC2"/>
    <w:rsid w:val="007D1DDE"/>
    <w:rsid w:val="007E2F98"/>
    <w:rsid w:val="007E61AB"/>
    <w:rsid w:val="00800531"/>
    <w:rsid w:val="008009B6"/>
    <w:rsid w:val="0080328D"/>
    <w:rsid w:val="00807027"/>
    <w:rsid w:val="008122E7"/>
    <w:rsid w:val="00817F35"/>
    <w:rsid w:val="00823A00"/>
    <w:rsid w:val="00827D2D"/>
    <w:rsid w:val="00830837"/>
    <w:rsid w:val="00831532"/>
    <w:rsid w:val="00843623"/>
    <w:rsid w:val="0084749A"/>
    <w:rsid w:val="0085041B"/>
    <w:rsid w:val="008513AF"/>
    <w:rsid w:val="00861116"/>
    <w:rsid w:val="008656C1"/>
    <w:rsid w:val="00866474"/>
    <w:rsid w:val="0087160E"/>
    <w:rsid w:val="00871AF7"/>
    <w:rsid w:val="00876C2F"/>
    <w:rsid w:val="00881D3A"/>
    <w:rsid w:val="00882DC8"/>
    <w:rsid w:val="00884CA9"/>
    <w:rsid w:val="0089453B"/>
    <w:rsid w:val="008A15EB"/>
    <w:rsid w:val="008A1E7D"/>
    <w:rsid w:val="008A23C5"/>
    <w:rsid w:val="008A4E2B"/>
    <w:rsid w:val="008A588C"/>
    <w:rsid w:val="008A688F"/>
    <w:rsid w:val="008B5563"/>
    <w:rsid w:val="008B75C5"/>
    <w:rsid w:val="008B7FBC"/>
    <w:rsid w:val="008C0B74"/>
    <w:rsid w:val="008C1EB1"/>
    <w:rsid w:val="008C584A"/>
    <w:rsid w:val="008D0AD1"/>
    <w:rsid w:val="008D1858"/>
    <w:rsid w:val="008E0450"/>
    <w:rsid w:val="008E0AD8"/>
    <w:rsid w:val="008E5C30"/>
    <w:rsid w:val="008F1152"/>
    <w:rsid w:val="008F2028"/>
    <w:rsid w:val="008F6D22"/>
    <w:rsid w:val="00901F15"/>
    <w:rsid w:val="009043F1"/>
    <w:rsid w:val="00914674"/>
    <w:rsid w:val="009149E1"/>
    <w:rsid w:val="00914ED2"/>
    <w:rsid w:val="00917E39"/>
    <w:rsid w:val="009203E9"/>
    <w:rsid w:val="0092155E"/>
    <w:rsid w:val="009217E6"/>
    <w:rsid w:val="0094071D"/>
    <w:rsid w:val="00940EDD"/>
    <w:rsid w:val="009410D1"/>
    <w:rsid w:val="00942D2F"/>
    <w:rsid w:val="009451EA"/>
    <w:rsid w:val="00947A5B"/>
    <w:rsid w:val="00953BD7"/>
    <w:rsid w:val="00955B6E"/>
    <w:rsid w:val="00956ED5"/>
    <w:rsid w:val="0096152F"/>
    <w:rsid w:val="009664EF"/>
    <w:rsid w:val="00967B95"/>
    <w:rsid w:val="00972FC8"/>
    <w:rsid w:val="009776DC"/>
    <w:rsid w:val="00995F8A"/>
    <w:rsid w:val="009973F6"/>
    <w:rsid w:val="0099763B"/>
    <w:rsid w:val="009A187A"/>
    <w:rsid w:val="009A7794"/>
    <w:rsid w:val="009B00CF"/>
    <w:rsid w:val="009B1E71"/>
    <w:rsid w:val="009B435B"/>
    <w:rsid w:val="009B570D"/>
    <w:rsid w:val="009B5831"/>
    <w:rsid w:val="009B644F"/>
    <w:rsid w:val="009C0C73"/>
    <w:rsid w:val="009C0F3C"/>
    <w:rsid w:val="009C1845"/>
    <w:rsid w:val="009C2ADD"/>
    <w:rsid w:val="009D2FB5"/>
    <w:rsid w:val="009D4242"/>
    <w:rsid w:val="009E45EF"/>
    <w:rsid w:val="009E7265"/>
    <w:rsid w:val="009F04A4"/>
    <w:rsid w:val="009F156D"/>
    <w:rsid w:val="009F2A81"/>
    <w:rsid w:val="009F4AA5"/>
    <w:rsid w:val="00A0312C"/>
    <w:rsid w:val="00A04429"/>
    <w:rsid w:val="00A048BD"/>
    <w:rsid w:val="00A06386"/>
    <w:rsid w:val="00A11218"/>
    <w:rsid w:val="00A122D9"/>
    <w:rsid w:val="00A1601E"/>
    <w:rsid w:val="00A16350"/>
    <w:rsid w:val="00A1783C"/>
    <w:rsid w:val="00A21D6D"/>
    <w:rsid w:val="00A426AB"/>
    <w:rsid w:val="00A45F96"/>
    <w:rsid w:val="00A46B84"/>
    <w:rsid w:val="00A5386E"/>
    <w:rsid w:val="00A55437"/>
    <w:rsid w:val="00A5599F"/>
    <w:rsid w:val="00A62635"/>
    <w:rsid w:val="00A636A9"/>
    <w:rsid w:val="00A6416A"/>
    <w:rsid w:val="00A645C7"/>
    <w:rsid w:val="00A72D23"/>
    <w:rsid w:val="00A749FE"/>
    <w:rsid w:val="00A7572C"/>
    <w:rsid w:val="00A762D9"/>
    <w:rsid w:val="00A77F64"/>
    <w:rsid w:val="00A82376"/>
    <w:rsid w:val="00A82876"/>
    <w:rsid w:val="00A83024"/>
    <w:rsid w:val="00A84990"/>
    <w:rsid w:val="00A853A5"/>
    <w:rsid w:val="00A87AE6"/>
    <w:rsid w:val="00A90454"/>
    <w:rsid w:val="00A9632E"/>
    <w:rsid w:val="00A971BF"/>
    <w:rsid w:val="00AA539F"/>
    <w:rsid w:val="00AA61FB"/>
    <w:rsid w:val="00AA7EC9"/>
    <w:rsid w:val="00AB184D"/>
    <w:rsid w:val="00AB691A"/>
    <w:rsid w:val="00AB7CD7"/>
    <w:rsid w:val="00AC064F"/>
    <w:rsid w:val="00AC5F25"/>
    <w:rsid w:val="00AD415F"/>
    <w:rsid w:val="00AD4505"/>
    <w:rsid w:val="00AD6206"/>
    <w:rsid w:val="00AD63EE"/>
    <w:rsid w:val="00AE447E"/>
    <w:rsid w:val="00AE4A84"/>
    <w:rsid w:val="00AF3923"/>
    <w:rsid w:val="00AF3A9B"/>
    <w:rsid w:val="00AF7E36"/>
    <w:rsid w:val="00B1103A"/>
    <w:rsid w:val="00B131E8"/>
    <w:rsid w:val="00B25817"/>
    <w:rsid w:val="00B34909"/>
    <w:rsid w:val="00B34BEE"/>
    <w:rsid w:val="00B40FB2"/>
    <w:rsid w:val="00B4390D"/>
    <w:rsid w:val="00B4400C"/>
    <w:rsid w:val="00B501DD"/>
    <w:rsid w:val="00B50BFD"/>
    <w:rsid w:val="00B529E8"/>
    <w:rsid w:val="00B57661"/>
    <w:rsid w:val="00B62956"/>
    <w:rsid w:val="00B63A75"/>
    <w:rsid w:val="00B646B1"/>
    <w:rsid w:val="00B64E17"/>
    <w:rsid w:val="00B71887"/>
    <w:rsid w:val="00B83DF8"/>
    <w:rsid w:val="00B869A5"/>
    <w:rsid w:val="00B90C87"/>
    <w:rsid w:val="00B913CB"/>
    <w:rsid w:val="00B97B7E"/>
    <w:rsid w:val="00BA18AD"/>
    <w:rsid w:val="00BA3B26"/>
    <w:rsid w:val="00BA4598"/>
    <w:rsid w:val="00BA7337"/>
    <w:rsid w:val="00BA7CBD"/>
    <w:rsid w:val="00BB1799"/>
    <w:rsid w:val="00BB7830"/>
    <w:rsid w:val="00BD6684"/>
    <w:rsid w:val="00BE2974"/>
    <w:rsid w:val="00BE2C3E"/>
    <w:rsid w:val="00BE5EC5"/>
    <w:rsid w:val="00BE7985"/>
    <w:rsid w:val="00BE7C65"/>
    <w:rsid w:val="00BF013C"/>
    <w:rsid w:val="00BF1E5C"/>
    <w:rsid w:val="00BF1F68"/>
    <w:rsid w:val="00BF4CC4"/>
    <w:rsid w:val="00BF4FB3"/>
    <w:rsid w:val="00C026CA"/>
    <w:rsid w:val="00C11757"/>
    <w:rsid w:val="00C12239"/>
    <w:rsid w:val="00C16A75"/>
    <w:rsid w:val="00C325D9"/>
    <w:rsid w:val="00C32E16"/>
    <w:rsid w:val="00C42878"/>
    <w:rsid w:val="00C46E3C"/>
    <w:rsid w:val="00C566C8"/>
    <w:rsid w:val="00C66494"/>
    <w:rsid w:val="00C76B0B"/>
    <w:rsid w:val="00C77152"/>
    <w:rsid w:val="00C77AA6"/>
    <w:rsid w:val="00C80802"/>
    <w:rsid w:val="00C81830"/>
    <w:rsid w:val="00C845D9"/>
    <w:rsid w:val="00C84ECF"/>
    <w:rsid w:val="00C87529"/>
    <w:rsid w:val="00C96607"/>
    <w:rsid w:val="00CA088B"/>
    <w:rsid w:val="00CA18E6"/>
    <w:rsid w:val="00CA5570"/>
    <w:rsid w:val="00CA5A0A"/>
    <w:rsid w:val="00CA76C3"/>
    <w:rsid w:val="00CB0018"/>
    <w:rsid w:val="00CB021C"/>
    <w:rsid w:val="00CB2B46"/>
    <w:rsid w:val="00CB32CE"/>
    <w:rsid w:val="00CB7691"/>
    <w:rsid w:val="00CC0518"/>
    <w:rsid w:val="00CC159B"/>
    <w:rsid w:val="00CC3AE2"/>
    <w:rsid w:val="00CC60BA"/>
    <w:rsid w:val="00CD00F0"/>
    <w:rsid w:val="00CD0278"/>
    <w:rsid w:val="00CD4E3C"/>
    <w:rsid w:val="00CE008A"/>
    <w:rsid w:val="00CE5552"/>
    <w:rsid w:val="00CE5C4F"/>
    <w:rsid w:val="00CF0A0E"/>
    <w:rsid w:val="00CF0A39"/>
    <w:rsid w:val="00CF0D79"/>
    <w:rsid w:val="00CF3FA7"/>
    <w:rsid w:val="00CF4CB8"/>
    <w:rsid w:val="00D00727"/>
    <w:rsid w:val="00D01173"/>
    <w:rsid w:val="00D01369"/>
    <w:rsid w:val="00D0337D"/>
    <w:rsid w:val="00D13D30"/>
    <w:rsid w:val="00D16C95"/>
    <w:rsid w:val="00D17115"/>
    <w:rsid w:val="00D46D22"/>
    <w:rsid w:val="00D47C30"/>
    <w:rsid w:val="00D515FE"/>
    <w:rsid w:val="00D53C55"/>
    <w:rsid w:val="00D61F3F"/>
    <w:rsid w:val="00D62DC0"/>
    <w:rsid w:val="00D66C33"/>
    <w:rsid w:val="00D67BB4"/>
    <w:rsid w:val="00D71746"/>
    <w:rsid w:val="00D77248"/>
    <w:rsid w:val="00D818E2"/>
    <w:rsid w:val="00D82150"/>
    <w:rsid w:val="00D86397"/>
    <w:rsid w:val="00D873CB"/>
    <w:rsid w:val="00D876AD"/>
    <w:rsid w:val="00D900DE"/>
    <w:rsid w:val="00D917D8"/>
    <w:rsid w:val="00D91E09"/>
    <w:rsid w:val="00D95182"/>
    <w:rsid w:val="00DA1F8A"/>
    <w:rsid w:val="00DA3148"/>
    <w:rsid w:val="00DA673F"/>
    <w:rsid w:val="00DB2575"/>
    <w:rsid w:val="00DB292E"/>
    <w:rsid w:val="00DB397B"/>
    <w:rsid w:val="00DB4BBF"/>
    <w:rsid w:val="00DB63C1"/>
    <w:rsid w:val="00DB6DD0"/>
    <w:rsid w:val="00DC1E2D"/>
    <w:rsid w:val="00DC46D9"/>
    <w:rsid w:val="00DC6A1D"/>
    <w:rsid w:val="00DD7DE2"/>
    <w:rsid w:val="00DE2279"/>
    <w:rsid w:val="00DE2C87"/>
    <w:rsid w:val="00DE3844"/>
    <w:rsid w:val="00DE3E85"/>
    <w:rsid w:val="00DE40AE"/>
    <w:rsid w:val="00DF4F3B"/>
    <w:rsid w:val="00E116C7"/>
    <w:rsid w:val="00E243DD"/>
    <w:rsid w:val="00E26F8E"/>
    <w:rsid w:val="00E350CC"/>
    <w:rsid w:val="00E4076D"/>
    <w:rsid w:val="00E42A3D"/>
    <w:rsid w:val="00E5225B"/>
    <w:rsid w:val="00E61564"/>
    <w:rsid w:val="00E6201B"/>
    <w:rsid w:val="00E643A7"/>
    <w:rsid w:val="00E6533D"/>
    <w:rsid w:val="00E7010B"/>
    <w:rsid w:val="00E73FAD"/>
    <w:rsid w:val="00E75097"/>
    <w:rsid w:val="00E763F3"/>
    <w:rsid w:val="00E76778"/>
    <w:rsid w:val="00E85CCB"/>
    <w:rsid w:val="00EA5A58"/>
    <w:rsid w:val="00EB18CD"/>
    <w:rsid w:val="00EB22CC"/>
    <w:rsid w:val="00EB74D6"/>
    <w:rsid w:val="00EC1863"/>
    <w:rsid w:val="00EC26C8"/>
    <w:rsid w:val="00EC2DDD"/>
    <w:rsid w:val="00EC2E02"/>
    <w:rsid w:val="00EC4421"/>
    <w:rsid w:val="00EC4C5C"/>
    <w:rsid w:val="00EC6571"/>
    <w:rsid w:val="00ED14EC"/>
    <w:rsid w:val="00ED200B"/>
    <w:rsid w:val="00ED2C63"/>
    <w:rsid w:val="00ED650A"/>
    <w:rsid w:val="00EE139B"/>
    <w:rsid w:val="00EE30A8"/>
    <w:rsid w:val="00EE52A9"/>
    <w:rsid w:val="00EF028D"/>
    <w:rsid w:val="00EF1AAE"/>
    <w:rsid w:val="00EF7EA4"/>
    <w:rsid w:val="00F012E1"/>
    <w:rsid w:val="00F01DF8"/>
    <w:rsid w:val="00F0384D"/>
    <w:rsid w:val="00F06630"/>
    <w:rsid w:val="00F14DD0"/>
    <w:rsid w:val="00F16042"/>
    <w:rsid w:val="00F1754E"/>
    <w:rsid w:val="00F21CA4"/>
    <w:rsid w:val="00F23302"/>
    <w:rsid w:val="00F305F1"/>
    <w:rsid w:val="00F3250A"/>
    <w:rsid w:val="00F34C46"/>
    <w:rsid w:val="00F34CE8"/>
    <w:rsid w:val="00F35EE9"/>
    <w:rsid w:val="00F368A8"/>
    <w:rsid w:val="00F53F89"/>
    <w:rsid w:val="00F57226"/>
    <w:rsid w:val="00F651BD"/>
    <w:rsid w:val="00F82E7E"/>
    <w:rsid w:val="00F92E26"/>
    <w:rsid w:val="00F94EEC"/>
    <w:rsid w:val="00F964EA"/>
    <w:rsid w:val="00F96D32"/>
    <w:rsid w:val="00FB010D"/>
    <w:rsid w:val="00FB3B18"/>
    <w:rsid w:val="00FB3F78"/>
    <w:rsid w:val="00FB4D28"/>
    <w:rsid w:val="00FB55FB"/>
    <w:rsid w:val="00FB6C18"/>
    <w:rsid w:val="00FB7F9A"/>
    <w:rsid w:val="00FC271A"/>
    <w:rsid w:val="00FC4411"/>
    <w:rsid w:val="00FC5EEA"/>
    <w:rsid w:val="00FC6B47"/>
    <w:rsid w:val="00FD174C"/>
    <w:rsid w:val="00FD21B0"/>
    <w:rsid w:val="00FD4BB0"/>
    <w:rsid w:val="00FD597C"/>
    <w:rsid w:val="00FE313A"/>
    <w:rsid w:val="00FE7DA8"/>
    <w:rsid w:val="00FF09B0"/>
    <w:rsid w:val="00FF0B8C"/>
    <w:rsid w:val="00FF0DB9"/>
    <w:rsid w:val="00FF104A"/>
    <w:rsid w:val="00FF1A0A"/>
    <w:rsid w:val="00FF1E15"/>
    <w:rsid w:val="00FF259F"/>
    <w:rsid w:val="00FF394E"/>
    <w:rsid w:val="00FF44D2"/>
    <w:rsid w:val="00FF6F7C"/>
    <w:rsid w:val="00FF7DD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51354C"/>
  <w15:docId w15:val="{6F7D6002-3B5D-4A45-8CA8-E0A8F1A3D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A673F"/>
    <w:rPr>
      <w:sz w:val="24"/>
      <w:szCs w:val="24"/>
    </w:rPr>
  </w:style>
  <w:style w:type="paragraph" w:styleId="Antrat2">
    <w:name w:val="heading 2"/>
    <w:basedOn w:val="prastasis"/>
    <w:next w:val="prastasis"/>
    <w:link w:val="Antrat2Diagrama"/>
    <w:semiHidden/>
    <w:unhideWhenUsed/>
    <w:qFormat/>
    <w:rsid w:val="00DA1F8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qFormat/>
    <w:rsid w:val="00504CA2"/>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agrindinistekstas1">
    <w:name w:val="Pagrindinis tekstas1"/>
    <w:rsid w:val="00615114"/>
    <w:pPr>
      <w:suppressAutoHyphens/>
      <w:snapToGrid w:val="0"/>
      <w:ind w:firstLine="312"/>
      <w:jc w:val="both"/>
    </w:pPr>
    <w:rPr>
      <w:rFonts w:ascii="TimesLT" w:eastAsia="Arial" w:hAnsi="TimesLT"/>
      <w:lang w:val="en-US" w:eastAsia="ar-SA"/>
    </w:rPr>
  </w:style>
  <w:style w:type="character" w:customStyle="1" w:styleId="BoldItalic">
    <w:name w:val="Bold Italic"/>
    <w:rsid w:val="00504CA2"/>
    <w:rPr>
      <w:b/>
      <w:bCs/>
      <w:i/>
      <w:iCs/>
    </w:rPr>
  </w:style>
  <w:style w:type="table" w:styleId="Lentelstinklelis">
    <w:name w:val="Table Grid"/>
    <w:basedOn w:val="prastojilentel"/>
    <w:rsid w:val="00504C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rsid w:val="00504CA2"/>
    <w:pPr>
      <w:spacing w:after="120"/>
    </w:pPr>
  </w:style>
  <w:style w:type="paragraph" w:styleId="Antrats">
    <w:name w:val="header"/>
    <w:basedOn w:val="prastasis"/>
    <w:rsid w:val="00232A6D"/>
    <w:pPr>
      <w:tabs>
        <w:tab w:val="center" w:pos="4819"/>
        <w:tab w:val="right" w:pos="9638"/>
      </w:tabs>
    </w:pPr>
  </w:style>
  <w:style w:type="character" w:styleId="Puslapionumeris">
    <w:name w:val="page number"/>
    <w:basedOn w:val="Numatytasispastraiposriftas"/>
    <w:rsid w:val="00232A6D"/>
  </w:style>
  <w:style w:type="paragraph" w:styleId="Debesliotekstas">
    <w:name w:val="Balloon Text"/>
    <w:basedOn w:val="prastasis"/>
    <w:semiHidden/>
    <w:rsid w:val="0043382F"/>
    <w:rPr>
      <w:rFonts w:ascii="Tahoma" w:hAnsi="Tahoma" w:cs="Tahoma"/>
      <w:sz w:val="16"/>
      <w:szCs w:val="16"/>
    </w:rPr>
  </w:style>
  <w:style w:type="character" w:customStyle="1" w:styleId="PagrindinistekstasDiagrama">
    <w:name w:val="Pagrindinis tekstas Diagrama"/>
    <w:link w:val="Pagrindinistekstas"/>
    <w:rsid w:val="00D00727"/>
    <w:rPr>
      <w:sz w:val="24"/>
      <w:szCs w:val="24"/>
    </w:rPr>
  </w:style>
  <w:style w:type="character" w:customStyle="1" w:styleId="Antrat2Diagrama">
    <w:name w:val="Antraštė 2 Diagrama"/>
    <w:basedOn w:val="Numatytasispastraiposriftas"/>
    <w:link w:val="Antrat2"/>
    <w:semiHidden/>
    <w:rsid w:val="00DA1F8A"/>
    <w:rPr>
      <w:rFonts w:asciiTheme="majorHAnsi" w:eastAsiaTheme="majorEastAsia" w:hAnsiTheme="majorHAnsi" w:cstheme="majorBidi"/>
      <w:color w:val="365F91" w:themeColor="accent1" w:themeShade="BF"/>
      <w:sz w:val="26"/>
      <w:szCs w:val="26"/>
    </w:rPr>
  </w:style>
  <w:style w:type="paragraph" w:styleId="Sraopastraipa">
    <w:name w:val="List Paragraph"/>
    <w:basedOn w:val="prastasis"/>
    <w:uiPriority w:val="34"/>
    <w:qFormat/>
    <w:rsid w:val="00FF1E15"/>
    <w:pPr>
      <w:ind w:left="720"/>
      <w:contextualSpacing/>
    </w:pPr>
  </w:style>
  <w:style w:type="character" w:customStyle="1" w:styleId="markedcontent">
    <w:name w:val="markedcontent"/>
    <w:basedOn w:val="Numatytasispastraiposriftas"/>
    <w:rsid w:val="00B913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39326">
      <w:bodyDiv w:val="1"/>
      <w:marLeft w:val="0"/>
      <w:marRight w:val="0"/>
      <w:marTop w:val="0"/>
      <w:marBottom w:val="0"/>
      <w:divBdr>
        <w:top w:val="none" w:sz="0" w:space="0" w:color="auto"/>
        <w:left w:val="none" w:sz="0" w:space="0" w:color="auto"/>
        <w:bottom w:val="none" w:sz="0" w:space="0" w:color="auto"/>
        <w:right w:val="none" w:sz="0" w:space="0" w:color="auto"/>
      </w:divBdr>
    </w:div>
    <w:div w:id="266666682">
      <w:bodyDiv w:val="1"/>
      <w:marLeft w:val="0"/>
      <w:marRight w:val="0"/>
      <w:marTop w:val="0"/>
      <w:marBottom w:val="0"/>
      <w:divBdr>
        <w:top w:val="none" w:sz="0" w:space="0" w:color="auto"/>
        <w:left w:val="none" w:sz="0" w:space="0" w:color="auto"/>
        <w:bottom w:val="none" w:sz="0" w:space="0" w:color="auto"/>
        <w:right w:val="none" w:sz="0" w:space="0" w:color="auto"/>
      </w:divBdr>
    </w:div>
    <w:div w:id="421729477">
      <w:bodyDiv w:val="1"/>
      <w:marLeft w:val="0"/>
      <w:marRight w:val="0"/>
      <w:marTop w:val="0"/>
      <w:marBottom w:val="0"/>
      <w:divBdr>
        <w:top w:val="none" w:sz="0" w:space="0" w:color="auto"/>
        <w:left w:val="none" w:sz="0" w:space="0" w:color="auto"/>
        <w:bottom w:val="none" w:sz="0" w:space="0" w:color="auto"/>
        <w:right w:val="none" w:sz="0" w:space="0" w:color="auto"/>
      </w:divBdr>
    </w:div>
    <w:div w:id="470100791">
      <w:bodyDiv w:val="1"/>
      <w:marLeft w:val="0"/>
      <w:marRight w:val="0"/>
      <w:marTop w:val="0"/>
      <w:marBottom w:val="0"/>
      <w:divBdr>
        <w:top w:val="none" w:sz="0" w:space="0" w:color="auto"/>
        <w:left w:val="none" w:sz="0" w:space="0" w:color="auto"/>
        <w:bottom w:val="none" w:sz="0" w:space="0" w:color="auto"/>
        <w:right w:val="none" w:sz="0" w:space="0" w:color="auto"/>
      </w:divBdr>
    </w:div>
    <w:div w:id="870798681">
      <w:bodyDiv w:val="1"/>
      <w:marLeft w:val="0"/>
      <w:marRight w:val="0"/>
      <w:marTop w:val="0"/>
      <w:marBottom w:val="0"/>
      <w:divBdr>
        <w:top w:val="none" w:sz="0" w:space="0" w:color="auto"/>
        <w:left w:val="none" w:sz="0" w:space="0" w:color="auto"/>
        <w:bottom w:val="none" w:sz="0" w:space="0" w:color="auto"/>
        <w:right w:val="none" w:sz="0" w:space="0" w:color="auto"/>
      </w:divBdr>
    </w:div>
    <w:div w:id="1087115714">
      <w:bodyDiv w:val="1"/>
      <w:marLeft w:val="0"/>
      <w:marRight w:val="0"/>
      <w:marTop w:val="0"/>
      <w:marBottom w:val="0"/>
      <w:divBdr>
        <w:top w:val="none" w:sz="0" w:space="0" w:color="auto"/>
        <w:left w:val="none" w:sz="0" w:space="0" w:color="auto"/>
        <w:bottom w:val="none" w:sz="0" w:space="0" w:color="auto"/>
        <w:right w:val="none" w:sz="0" w:space="0" w:color="auto"/>
      </w:divBdr>
    </w:div>
    <w:div w:id="1093480412">
      <w:bodyDiv w:val="1"/>
      <w:marLeft w:val="0"/>
      <w:marRight w:val="0"/>
      <w:marTop w:val="0"/>
      <w:marBottom w:val="0"/>
      <w:divBdr>
        <w:top w:val="none" w:sz="0" w:space="0" w:color="auto"/>
        <w:left w:val="none" w:sz="0" w:space="0" w:color="auto"/>
        <w:bottom w:val="none" w:sz="0" w:space="0" w:color="auto"/>
        <w:right w:val="none" w:sz="0" w:space="0" w:color="auto"/>
      </w:divBdr>
    </w:div>
    <w:div w:id="1539125150">
      <w:bodyDiv w:val="1"/>
      <w:marLeft w:val="0"/>
      <w:marRight w:val="0"/>
      <w:marTop w:val="0"/>
      <w:marBottom w:val="0"/>
      <w:divBdr>
        <w:top w:val="none" w:sz="0" w:space="0" w:color="auto"/>
        <w:left w:val="none" w:sz="0" w:space="0" w:color="auto"/>
        <w:bottom w:val="none" w:sz="0" w:space="0" w:color="auto"/>
        <w:right w:val="none" w:sz="0" w:space="0" w:color="auto"/>
      </w:divBdr>
    </w:div>
    <w:div w:id="1632514844">
      <w:bodyDiv w:val="1"/>
      <w:marLeft w:val="0"/>
      <w:marRight w:val="0"/>
      <w:marTop w:val="0"/>
      <w:marBottom w:val="0"/>
      <w:divBdr>
        <w:top w:val="none" w:sz="0" w:space="0" w:color="auto"/>
        <w:left w:val="none" w:sz="0" w:space="0" w:color="auto"/>
        <w:bottom w:val="none" w:sz="0" w:space="0" w:color="auto"/>
        <w:right w:val="none" w:sz="0" w:space="0" w:color="auto"/>
      </w:divBdr>
    </w:div>
    <w:div w:id="1769959229">
      <w:bodyDiv w:val="1"/>
      <w:marLeft w:val="0"/>
      <w:marRight w:val="0"/>
      <w:marTop w:val="0"/>
      <w:marBottom w:val="0"/>
      <w:divBdr>
        <w:top w:val="none" w:sz="0" w:space="0" w:color="auto"/>
        <w:left w:val="none" w:sz="0" w:space="0" w:color="auto"/>
        <w:bottom w:val="none" w:sz="0" w:space="0" w:color="auto"/>
        <w:right w:val="none" w:sz="0" w:space="0" w:color="auto"/>
      </w:divBdr>
    </w:div>
    <w:div w:id="1810829273">
      <w:bodyDiv w:val="1"/>
      <w:marLeft w:val="0"/>
      <w:marRight w:val="0"/>
      <w:marTop w:val="0"/>
      <w:marBottom w:val="0"/>
      <w:divBdr>
        <w:top w:val="none" w:sz="0" w:space="0" w:color="auto"/>
        <w:left w:val="none" w:sz="0" w:space="0" w:color="auto"/>
        <w:bottom w:val="none" w:sz="0" w:space="0" w:color="auto"/>
        <w:right w:val="none" w:sz="0" w:space="0" w:color="auto"/>
      </w:divBdr>
    </w:div>
    <w:div w:id="1913658028">
      <w:bodyDiv w:val="1"/>
      <w:marLeft w:val="0"/>
      <w:marRight w:val="0"/>
      <w:marTop w:val="0"/>
      <w:marBottom w:val="0"/>
      <w:divBdr>
        <w:top w:val="none" w:sz="0" w:space="0" w:color="auto"/>
        <w:left w:val="none" w:sz="0" w:space="0" w:color="auto"/>
        <w:bottom w:val="none" w:sz="0" w:space="0" w:color="auto"/>
        <w:right w:val="none" w:sz="0" w:space="0" w:color="auto"/>
      </w:divBdr>
      <w:divsChild>
        <w:div w:id="1283465435">
          <w:marLeft w:val="0"/>
          <w:marRight w:val="0"/>
          <w:marTop w:val="0"/>
          <w:marBottom w:val="0"/>
          <w:divBdr>
            <w:top w:val="none" w:sz="0" w:space="0" w:color="auto"/>
            <w:left w:val="none" w:sz="0" w:space="0" w:color="auto"/>
            <w:bottom w:val="none" w:sz="0" w:space="0" w:color="auto"/>
            <w:right w:val="none" w:sz="0" w:space="0" w:color="auto"/>
          </w:divBdr>
        </w:div>
      </w:divsChild>
    </w:div>
    <w:div w:id="2025201208">
      <w:bodyDiv w:val="1"/>
      <w:marLeft w:val="0"/>
      <w:marRight w:val="0"/>
      <w:marTop w:val="0"/>
      <w:marBottom w:val="0"/>
      <w:divBdr>
        <w:top w:val="none" w:sz="0" w:space="0" w:color="auto"/>
        <w:left w:val="none" w:sz="0" w:space="0" w:color="auto"/>
        <w:bottom w:val="none" w:sz="0" w:space="0" w:color="auto"/>
        <w:right w:val="none" w:sz="0" w:space="0" w:color="auto"/>
      </w:divBdr>
    </w:div>
    <w:div w:id="204205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569784-4D6E-4A3C-B40C-C0AABB9AA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5727</Words>
  <Characters>32647</Characters>
  <Application>Microsoft Office Word</Application>
  <DocSecurity>0</DocSecurity>
  <Lines>272</Lines>
  <Paragraphs>76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ĮSTAIGA</vt:lpstr>
      <vt:lpstr>ĮSTAIGA</vt:lpstr>
    </vt:vector>
  </TitlesOfParts>
  <Company>vvs</Company>
  <LinksUpToDate>false</LinksUpToDate>
  <CharactersWithSpaces>38298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ĮSTAIGA</dc:title>
  <dc:creator>user</dc:creator>
  <cp:lastModifiedBy>Pavaduotoja</cp:lastModifiedBy>
  <cp:revision>2</cp:revision>
  <cp:lastPrinted>2015-04-16T09:32:00Z</cp:lastPrinted>
  <dcterms:created xsi:type="dcterms:W3CDTF">2024-03-13T07:25:00Z</dcterms:created>
  <dcterms:modified xsi:type="dcterms:W3CDTF">2024-03-13T07:25:00Z</dcterms:modified>
</cp:coreProperties>
</file>