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15D88" w14:textId="77777777" w:rsidR="00333FB0" w:rsidRPr="005B33D3" w:rsidRDefault="00E8629B" w:rsidP="005B33D3">
      <w:pPr>
        <w:tabs>
          <w:tab w:val="left" w:pos="5040"/>
          <w:tab w:val="center" w:pos="6599"/>
        </w:tabs>
        <w:spacing w:after="37"/>
        <w:ind w:left="0" w:firstLine="0"/>
        <w:rPr>
          <w:rFonts w:ascii="Arial" w:hAnsi="Arial" w:cs="Arial"/>
          <w:lang w:val="lt-LT"/>
        </w:rPr>
      </w:pPr>
      <w:bookmarkStart w:id="0" w:name="_GoBack"/>
      <w:bookmarkEnd w:id="0"/>
      <w:r w:rsidRPr="005B33D3">
        <w:rPr>
          <w:rFonts w:ascii="Arial" w:hAnsi="Arial" w:cs="Arial"/>
          <w:lang w:val="lt-LT"/>
        </w:rPr>
        <w:t xml:space="preserve"> </w:t>
      </w:r>
      <w:r w:rsidRPr="005B33D3">
        <w:rPr>
          <w:rFonts w:ascii="Arial" w:hAnsi="Arial" w:cs="Arial"/>
          <w:lang w:val="lt-LT"/>
        </w:rPr>
        <w:tab/>
        <w:t xml:space="preserve">PATVIRTINTA </w:t>
      </w:r>
    </w:p>
    <w:p w14:paraId="430E0A64" w14:textId="5F7D6352" w:rsidR="00333FB0" w:rsidRPr="005B33D3" w:rsidRDefault="00E8629B" w:rsidP="005B33D3">
      <w:pPr>
        <w:ind w:left="5040" w:firstLine="0"/>
        <w:rPr>
          <w:rFonts w:ascii="Arial" w:hAnsi="Arial" w:cs="Arial"/>
          <w:lang w:val="lt-LT"/>
        </w:rPr>
      </w:pPr>
      <w:r w:rsidRPr="005B33D3">
        <w:rPr>
          <w:rFonts w:ascii="Arial" w:hAnsi="Arial" w:cs="Arial"/>
          <w:lang w:val="lt-LT"/>
        </w:rPr>
        <w:t>Gargždų lopšelio-darželio „</w:t>
      </w:r>
      <w:proofErr w:type="spellStart"/>
      <w:r w:rsidR="005B33D3" w:rsidRPr="005B33D3">
        <w:rPr>
          <w:rFonts w:ascii="Arial" w:hAnsi="Arial" w:cs="Arial"/>
          <w:lang w:val="lt-LT"/>
        </w:rPr>
        <w:t>Naminukas</w:t>
      </w:r>
      <w:proofErr w:type="spellEnd"/>
      <w:r w:rsidRPr="005B33D3">
        <w:rPr>
          <w:rFonts w:ascii="Arial" w:hAnsi="Arial" w:cs="Arial"/>
          <w:lang w:val="lt-LT"/>
        </w:rPr>
        <w:t>“ direktoriaus 202</w:t>
      </w:r>
      <w:r w:rsidR="005B33D3" w:rsidRPr="005B33D3">
        <w:rPr>
          <w:rFonts w:ascii="Arial" w:hAnsi="Arial" w:cs="Arial"/>
          <w:lang w:val="lt-LT"/>
        </w:rPr>
        <w:t>6</w:t>
      </w:r>
      <w:r w:rsidRPr="005B33D3">
        <w:rPr>
          <w:rFonts w:ascii="Arial" w:hAnsi="Arial" w:cs="Arial"/>
          <w:lang w:val="lt-LT"/>
        </w:rPr>
        <w:t xml:space="preserve"> m. </w:t>
      </w:r>
      <w:r w:rsidR="001B1D3F">
        <w:rPr>
          <w:rFonts w:ascii="Arial" w:hAnsi="Arial" w:cs="Arial"/>
          <w:lang w:val="lt-LT"/>
        </w:rPr>
        <w:t>balandžio 16</w:t>
      </w:r>
      <w:r w:rsidRPr="005B33D3">
        <w:rPr>
          <w:rFonts w:ascii="Arial" w:hAnsi="Arial" w:cs="Arial"/>
          <w:lang w:val="lt-LT"/>
        </w:rPr>
        <w:t xml:space="preserve"> d.  </w:t>
      </w:r>
    </w:p>
    <w:p w14:paraId="0CB16BF5" w14:textId="1689A998" w:rsidR="00333FB0" w:rsidRPr="005B33D3" w:rsidRDefault="005B33D3" w:rsidP="005B33D3">
      <w:pPr>
        <w:tabs>
          <w:tab w:val="left" w:pos="5040"/>
        </w:tabs>
        <w:spacing w:after="3" w:line="259" w:lineRule="auto"/>
        <w:ind w:left="3579"/>
        <w:rPr>
          <w:rFonts w:ascii="Arial" w:hAnsi="Arial" w:cs="Arial"/>
          <w:lang w:val="lt-LT"/>
        </w:rPr>
      </w:pPr>
      <w:r w:rsidRPr="005B33D3">
        <w:rPr>
          <w:rFonts w:ascii="Arial" w:hAnsi="Arial" w:cs="Arial"/>
          <w:lang w:val="lt-LT"/>
        </w:rPr>
        <w:t xml:space="preserve">                      įsakymu Nr. V-</w:t>
      </w:r>
      <w:r w:rsidR="001B1D3F">
        <w:rPr>
          <w:rFonts w:ascii="Arial" w:hAnsi="Arial" w:cs="Arial"/>
          <w:lang w:val="lt-LT"/>
        </w:rPr>
        <w:t>28</w:t>
      </w:r>
      <w:r w:rsidRPr="005B33D3">
        <w:rPr>
          <w:rFonts w:ascii="Arial" w:hAnsi="Arial" w:cs="Arial"/>
          <w:lang w:val="lt-LT"/>
        </w:rPr>
        <w:t xml:space="preserve"> </w:t>
      </w:r>
    </w:p>
    <w:p w14:paraId="0D875060" w14:textId="77777777" w:rsidR="00333FB0" w:rsidRPr="005B33D3" w:rsidRDefault="00E8629B">
      <w:pPr>
        <w:spacing w:after="26" w:line="259" w:lineRule="auto"/>
        <w:ind w:left="0" w:firstLine="0"/>
        <w:rPr>
          <w:rFonts w:ascii="Arial" w:hAnsi="Arial" w:cs="Arial"/>
          <w:lang w:val="lt-LT"/>
        </w:rPr>
      </w:pPr>
      <w:r w:rsidRPr="005B33D3">
        <w:rPr>
          <w:rFonts w:ascii="Arial" w:hAnsi="Arial" w:cs="Arial"/>
          <w:b/>
          <w:lang w:val="lt-LT"/>
        </w:rPr>
        <w:t xml:space="preserve"> </w:t>
      </w:r>
    </w:p>
    <w:p w14:paraId="1B233976" w14:textId="7A495532" w:rsidR="00333FB0" w:rsidRPr="005B33D3" w:rsidRDefault="00E8629B">
      <w:pPr>
        <w:spacing w:after="2" w:line="259" w:lineRule="auto"/>
        <w:ind w:left="11" w:right="24"/>
        <w:jc w:val="center"/>
        <w:rPr>
          <w:rFonts w:ascii="Arial" w:hAnsi="Arial" w:cs="Arial"/>
          <w:lang w:val="lt-LT"/>
        </w:rPr>
      </w:pPr>
      <w:r w:rsidRPr="005B33D3">
        <w:rPr>
          <w:rFonts w:ascii="Arial" w:hAnsi="Arial" w:cs="Arial"/>
          <w:b/>
          <w:lang w:val="lt-LT"/>
        </w:rPr>
        <w:t>GARGŽDŲ LOPŠELIO-DARŽELIO „</w:t>
      </w:r>
      <w:r w:rsidR="005B33D3" w:rsidRPr="005B33D3">
        <w:rPr>
          <w:rFonts w:ascii="Arial" w:hAnsi="Arial" w:cs="Arial"/>
          <w:b/>
          <w:lang w:val="lt-LT"/>
        </w:rPr>
        <w:t>NAMINUKAS</w:t>
      </w:r>
      <w:r w:rsidRPr="005B33D3">
        <w:rPr>
          <w:rFonts w:ascii="Arial" w:hAnsi="Arial" w:cs="Arial"/>
          <w:b/>
          <w:lang w:val="lt-LT"/>
        </w:rPr>
        <w:t xml:space="preserve">“  </w:t>
      </w:r>
    </w:p>
    <w:p w14:paraId="31601B64" w14:textId="643277EF" w:rsidR="00333FB0" w:rsidRPr="005B33D3" w:rsidRDefault="00E8629B">
      <w:pPr>
        <w:spacing w:after="2" w:line="259" w:lineRule="auto"/>
        <w:ind w:left="11" w:right="27"/>
        <w:jc w:val="center"/>
        <w:rPr>
          <w:rFonts w:ascii="Arial" w:hAnsi="Arial" w:cs="Arial"/>
          <w:lang w:val="lt-LT"/>
        </w:rPr>
      </w:pPr>
      <w:r w:rsidRPr="005B33D3">
        <w:rPr>
          <w:rFonts w:ascii="Arial" w:hAnsi="Arial" w:cs="Arial"/>
          <w:b/>
          <w:lang w:val="lt-LT"/>
        </w:rPr>
        <w:t xml:space="preserve">SANDĖLININKO PAREIGYBĖS APRAŠYMAS </w:t>
      </w:r>
    </w:p>
    <w:p w14:paraId="4F0795A8" w14:textId="77777777" w:rsidR="00333FB0" w:rsidRPr="005B33D3" w:rsidRDefault="00E8629B">
      <w:pPr>
        <w:spacing w:after="0" w:line="259" w:lineRule="auto"/>
        <w:ind w:left="38" w:firstLine="0"/>
        <w:jc w:val="center"/>
        <w:rPr>
          <w:rFonts w:ascii="Arial" w:hAnsi="Arial" w:cs="Arial"/>
          <w:lang w:val="lt-LT"/>
        </w:rPr>
      </w:pPr>
      <w:r w:rsidRPr="005B33D3">
        <w:rPr>
          <w:rFonts w:ascii="Arial" w:hAnsi="Arial" w:cs="Arial"/>
          <w:b/>
          <w:lang w:val="lt-LT"/>
        </w:rPr>
        <w:t xml:space="preserve"> </w:t>
      </w:r>
    </w:p>
    <w:p w14:paraId="71052F10" w14:textId="77777777" w:rsidR="00333FB0" w:rsidRPr="005B33D3" w:rsidRDefault="00E8629B">
      <w:pPr>
        <w:spacing w:after="2" w:line="259" w:lineRule="auto"/>
        <w:ind w:left="11" w:right="27"/>
        <w:jc w:val="center"/>
        <w:rPr>
          <w:rFonts w:ascii="Arial" w:hAnsi="Arial" w:cs="Arial"/>
          <w:lang w:val="lt-LT"/>
        </w:rPr>
      </w:pPr>
      <w:r w:rsidRPr="005B33D3">
        <w:rPr>
          <w:rFonts w:ascii="Arial" w:hAnsi="Arial" w:cs="Arial"/>
          <w:b/>
          <w:lang w:val="lt-LT"/>
        </w:rPr>
        <w:t xml:space="preserve">I SKYRIUS </w:t>
      </w:r>
    </w:p>
    <w:p w14:paraId="5619339E" w14:textId="50122B06" w:rsidR="00333FB0" w:rsidRPr="005B33D3" w:rsidRDefault="005B33D3">
      <w:pPr>
        <w:spacing w:after="11" w:line="259" w:lineRule="auto"/>
        <w:ind w:left="38" w:firstLine="0"/>
        <w:jc w:val="center"/>
        <w:rPr>
          <w:rFonts w:ascii="Arial" w:hAnsi="Arial" w:cs="Arial"/>
          <w:b/>
          <w:bCs/>
          <w:lang w:val="lt-LT"/>
        </w:rPr>
      </w:pPr>
      <w:r w:rsidRPr="005B33D3">
        <w:rPr>
          <w:rFonts w:ascii="Arial" w:hAnsi="Arial" w:cs="Arial"/>
          <w:b/>
          <w:bCs/>
          <w:lang w:val="lt-LT"/>
        </w:rPr>
        <w:t>BENDROJI DALIS</w:t>
      </w:r>
    </w:p>
    <w:p w14:paraId="566C960A" w14:textId="77777777" w:rsidR="005B33D3" w:rsidRPr="005B33D3" w:rsidRDefault="005B33D3">
      <w:pPr>
        <w:spacing w:after="11" w:line="259" w:lineRule="auto"/>
        <w:ind w:left="38" w:firstLine="0"/>
        <w:jc w:val="center"/>
        <w:rPr>
          <w:rFonts w:ascii="Arial" w:hAnsi="Arial" w:cs="Arial"/>
          <w:b/>
          <w:bCs/>
          <w:lang w:val="lt-LT"/>
        </w:rPr>
      </w:pPr>
    </w:p>
    <w:p w14:paraId="1FDE0E3D" w14:textId="38941807" w:rsidR="00333FB0" w:rsidRPr="005B33D3" w:rsidRDefault="00E8629B" w:rsidP="005B33D3">
      <w:pPr>
        <w:numPr>
          <w:ilvl w:val="0"/>
          <w:numId w:val="1"/>
        </w:numPr>
        <w:tabs>
          <w:tab w:val="left" w:pos="1080"/>
        </w:tabs>
        <w:ind w:firstLine="708"/>
        <w:jc w:val="both"/>
        <w:rPr>
          <w:rFonts w:ascii="Arial" w:hAnsi="Arial" w:cs="Arial"/>
          <w:lang w:val="lt-LT"/>
        </w:rPr>
      </w:pPr>
      <w:r w:rsidRPr="005B33D3">
        <w:rPr>
          <w:rFonts w:ascii="Arial" w:hAnsi="Arial" w:cs="Arial"/>
          <w:lang w:val="lt-LT"/>
        </w:rPr>
        <w:t xml:space="preserve">Gargždų </w:t>
      </w:r>
      <w:r w:rsidRPr="005B33D3">
        <w:rPr>
          <w:rFonts w:ascii="Arial" w:hAnsi="Arial" w:cs="Arial"/>
          <w:lang w:val="lt-LT"/>
        </w:rPr>
        <w:t>lopšelio-darželio „</w:t>
      </w:r>
      <w:proofErr w:type="spellStart"/>
      <w:r w:rsidR="005B33D3" w:rsidRPr="005B33D3">
        <w:rPr>
          <w:rFonts w:ascii="Arial" w:hAnsi="Arial" w:cs="Arial"/>
          <w:lang w:val="lt-LT"/>
        </w:rPr>
        <w:t>Naminukas</w:t>
      </w:r>
      <w:proofErr w:type="spellEnd"/>
      <w:r w:rsidRPr="005B33D3">
        <w:rPr>
          <w:rFonts w:ascii="Arial" w:hAnsi="Arial" w:cs="Arial"/>
          <w:lang w:val="lt-LT"/>
        </w:rPr>
        <w:t>“ (toliau – lopšelis-darželis)</w:t>
      </w:r>
      <w:r w:rsidR="005B33D3">
        <w:rPr>
          <w:rFonts w:ascii="Arial" w:hAnsi="Arial" w:cs="Arial"/>
          <w:lang w:val="lt-LT"/>
        </w:rPr>
        <w:t xml:space="preserve"> </w:t>
      </w:r>
      <w:r w:rsidRPr="005B33D3">
        <w:rPr>
          <w:rFonts w:ascii="Arial" w:hAnsi="Arial" w:cs="Arial"/>
          <w:lang w:val="lt-LT"/>
        </w:rPr>
        <w:t xml:space="preserve">sandėlininko pareigybė yra priskiriama </w:t>
      </w:r>
      <w:r w:rsidR="005B33D3">
        <w:rPr>
          <w:rFonts w:ascii="Arial" w:hAnsi="Arial" w:cs="Arial"/>
          <w:lang w:val="lt-LT"/>
        </w:rPr>
        <w:t>specialistų</w:t>
      </w:r>
      <w:r w:rsidRPr="005B33D3">
        <w:rPr>
          <w:rFonts w:ascii="Arial" w:hAnsi="Arial" w:cs="Arial"/>
          <w:lang w:val="lt-LT"/>
        </w:rPr>
        <w:t xml:space="preserve"> grupei. </w:t>
      </w:r>
    </w:p>
    <w:p w14:paraId="24D50BD5" w14:textId="608AD196" w:rsidR="00333FB0" w:rsidRPr="005B33D3" w:rsidRDefault="00E8629B" w:rsidP="005B33D3">
      <w:pPr>
        <w:numPr>
          <w:ilvl w:val="0"/>
          <w:numId w:val="1"/>
        </w:numPr>
        <w:tabs>
          <w:tab w:val="left" w:pos="1080"/>
        </w:tabs>
        <w:spacing w:after="33"/>
        <w:ind w:firstLine="708"/>
        <w:jc w:val="both"/>
        <w:rPr>
          <w:rFonts w:ascii="Arial" w:hAnsi="Arial" w:cs="Arial"/>
          <w:lang w:val="lt-LT"/>
        </w:rPr>
      </w:pPr>
      <w:r w:rsidRPr="005B33D3">
        <w:rPr>
          <w:rFonts w:ascii="Arial" w:hAnsi="Arial" w:cs="Arial"/>
          <w:lang w:val="lt-LT"/>
        </w:rPr>
        <w:t xml:space="preserve">Pareigybės lygis – </w:t>
      </w:r>
      <w:r w:rsidR="005B33D3">
        <w:rPr>
          <w:rFonts w:ascii="Arial" w:hAnsi="Arial" w:cs="Arial"/>
          <w:lang w:val="lt-LT"/>
        </w:rPr>
        <w:t>B</w:t>
      </w:r>
      <w:r w:rsidRPr="005B33D3">
        <w:rPr>
          <w:rFonts w:ascii="Arial" w:hAnsi="Arial" w:cs="Arial"/>
          <w:lang w:val="lt-LT"/>
        </w:rPr>
        <w:t xml:space="preserve">. </w:t>
      </w:r>
    </w:p>
    <w:p w14:paraId="1C33C3C5" w14:textId="0DBB987D" w:rsidR="00333FB0" w:rsidRPr="005B33D3" w:rsidRDefault="005B33D3" w:rsidP="005B33D3">
      <w:pPr>
        <w:numPr>
          <w:ilvl w:val="0"/>
          <w:numId w:val="1"/>
        </w:numPr>
        <w:tabs>
          <w:tab w:val="left" w:pos="1080"/>
        </w:tabs>
        <w:ind w:firstLine="708"/>
        <w:jc w:val="both"/>
        <w:rPr>
          <w:rFonts w:ascii="Arial" w:hAnsi="Arial" w:cs="Arial"/>
          <w:lang w:val="lt-LT"/>
        </w:rPr>
      </w:pPr>
      <w:r>
        <w:rPr>
          <w:rFonts w:ascii="Arial" w:hAnsi="Arial" w:cs="Arial"/>
          <w:lang w:val="lt-LT"/>
        </w:rPr>
        <w:t>S</w:t>
      </w:r>
      <w:r w:rsidRPr="005B33D3">
        <w:rPr>
          <w:rFonts w:ascii="Arial" w:hAnsi="Arial" w:cs="Arial"/>
          <w:lang w:val="lt-LT"/>
        </w:rPr>
        <w:t>andėlininkas yra pavaldus lopšelio-darželio direktori</w:t>
      </w:r>
      <w:r>
        <w:rPr>
          <w:rFonts w:ascii="Arial" w:hAnsi="Arial" w:cs="Arial"/>
          <w:lang w:val="lt-LT"/>
        </w:rPr>
        <w:t>ui</w:t>
      </w:r>
      <w:r w:rsidRPr="005B33D3">
        <w:rPr>
          <w:rFonts w:ascii="Arial" w:hAnsi="Arial" w:cs="Arial"/>
          <w:lang w:val="lt-LT"/>
        </w:rPr>
        <w:t xml:space="preserve">. </w:t>
      </w:r>
    </w:p>
    <w:p w14:paraId="08EA2ACC" w14:textId="77777777" w:rsidR="00333FB0" w:rsidRPr="005B33D3" w:rsidRDefault="00E8629B" w:rsidP="005B33D3">
      <w:pPr>
        <w:spacing w:after="0" w:line="259" w:lineRule="auto"/>
        <w:ind w:left="0" w:firstLine="708"/>
        <w:rPr>
          <w:rFonts w:ascii="Arial" w:hAnsi="Arial" w:cs="Arial"/>
          <w:lang w:val="lt-LT"/>
        </w:rPr>
      </w:pPr>
      <w:r w:rsidRPr="005B33D3">
        <w:rPr>
          <w:rFonts w:ascii="Arial" w:hAnsi="Arial" w:cs="Arial"/>
          <w:lang w:val="lt-LT"/>
        </w:rPr>
        <w:t xml:space="preserve"> </w:t>
      </w:r>
    </w:p>
    <w:p w14:paraId="1A787980" w14:textId="77777777" w:rsidR="00333FB0" w:rsidRPr="005B33D3" w:rsidRDefault="00E8629B" w:rsidP="005B33D3">
      <w:pPr>
        <w:spacing w:after="2" w:line="259" w:lineRule="auto"/>
        <w:ind w:left="0" w:right="24" w:firstLine="708"/>
        <w:jc w:val="center"/>
        <w:rPr>
          <w:rFonts w:ascii="Arial" w:hAnsi="Arial" w:cs="Arial"/>
          <w:lang w:val="lt-LT"/>
        </w:rPr>
      </w:pPr>
      <w:r w:rsidRPr="005B33D3">
        <w:rPr>
          <w:rFonts w:ascii="Arial" w:hAnsi="Arial" w:cs="Arial"/>
          <w:b/>
          <w:lang w:val="lt-LT"/>
        </w:rPr>
        <w:t xml:space="preserve">II SKYRIUS </w:t>
      </w:r>
    </w:p>
    <w:p w14:paraId="1AD9EF7B" w14:textId="77777777" w:rsidR="00333FB0" w:rsidRPr="005B33D3" w:rsidRDefault="00E8629B" w:rsidP="005B33D3">
      <w:pPr>
        <w:spacing w:after="2" w:line="259" w:lineRule="auto"/>
        <w:ind w:left="0" w:right="23" w:firstLine="708"/>
        <w:jc w:val="center"/>
        <w:rPr>
          <w:rFonts w:ascii="Arial" w:hAnsi="Arial" w:cs="Arial"/>
          <w:lang w:val="lt-LT"/>
        </w:rPr>
      </w:pPr>
      <w:r w:rsidRPr="005B33D3">
        <w:rPr>
          <w:rFonts w:ascii="Arial" w:hAnsi="Arial" w:cs="Arial"/>
          <w:b/>
          <w:lang w:val="lt-LT"/>
        </w:rPr>
        <w:t xml:space="preserve">SPECIALŪS REIKALAVIMAI ŠIAS PAREIGAS EINANČIAM DARBUOTOJUI </w:t>
      </w:r>
    </w:p>
    <w:p w14:paraId="35C4FC34" w14:textId="77777777" w:rsidR="00333FB0" w:rsidRPr="005B33D3" w:rsidRDefault="00E8629B" w:rsidP="005B33D3">
      <w:pPr>
        <w:spacing w:after="3" w:line="259" w:lineRule="auto"/>
        <w:ind w:left="0" w:firstLine="708"/>
        <w:rPr>
          <w:rFonts w:ascii="Arial" w:hAnsi="Arial" w:cs="Arial"/>
          <w:lang w:val="lt-LT"/>
        </w:rPr>
      </w:pPr>
      <w:r w:rsidRPr="005B33D3">
        <w:rPr>
          <w:rFonts w:ascii="Arial" w:hAnsi="Arial" w:cs="Arial"/>
          <w:color w:val="FF0000"/>
          <w:lang w:val="lt-LT"/>
        </w:rPr>
        <w:t xml:space="preserve"> </w:t>
      </w:r>
      <w:r w:rsidRPr="005B33D3">
        <w:rPr>
          <w:rFonts w:ascii="Arial" w:hAnsi="Arial" w:cs="Arial"/>
          <w:lang w:val="lt-LT"/>
        </w:rPr>
        <w:t xml:space="preserve"> </w:t>
      </w:r>
    </w:p>
    <w:p w14:paraId="610C2B68" w14:textId="5EB29CEC" w:rsidR="00333FB0" w:rsidRPr="005B33D3" w:rsidRDefault="00E8629B" w:rsidP="005B33D3">
      <w:pPr>
        <w:numPr>
          <w:ilvl w:val="0"/>
          <w:numId w:val="1"/>
        </w:numPr>
        <w:tabs>
          <w:tab w:val="left" w:pos="1080"/>
        </w:tabs>
        <w:ind w:firstLine="708"/>
        <w:jc w:val="both"/>
        <w:rPr>
          <w:rFonts w:ascii="Arial" w:hAnsi="Arial" w:cs="Arial"/>
          <w:lang w:val="lt-LT"/>
        </w:rPr>
      </w:pPr>
      <w:r w:rsidRPr="005B33D3">
        <w:rPr>
          <w:rFonts w:ascii="Arial" w:hAnsi="Arial" w:cs="Arial"/>
          <w:lang w:val="lt-LT"/>
        </w:rPr>
        <w:t xml:space="preserve">Darbuotojas, einantis sandėlininko pareigas, turi atitikti šiuos specialius reikalavimus: </w:t>
      </w:r>
    </w:p>
    <w:p w14:paraId="2AEA30CA" w14:textId="73F255B4" w:rsidR="00333FB0" w:rsidRPr="001919A6" w:rsidRDefault="001919A6" w:rsidP="005B33D3">
      <w:pPr>
        <w:numPr>
          <w:ilvl w:val="1"/>
          <w:numId w:val="1"/>
        </w:numPr>
        <w:tabs>
          <w:tab w:val="left" w:pos="1080"/>
          <w:tab w:val="left" w:pos="1170"/>
        </w:tabs>
        <w:ind w:left="0" w:firstLine="708"/>
        <w:jc w:val="both"/>
        <w:rPr>
          <w:rFonts w:ascii="Arial" w:hAnsi="Arial" w:cs="Arial"/>
          <w:lang w:val="lt-LT"/>
        </w:rPr>
      </w:pPr>
      <w:r w:rsidRPr="001919A6">
        <w:rPr>
          <w:rFonts w:ascii="Arial" w:hAnsi="Arial" w:cs="Arial"/>
          <w:lang w:val="lt-LT"/>
        </w:rPr>
        <w:t>būtinas ne žemesnis kaip aukštesnysis išsilavinimas, įgytas iki 2006 m., ar specialusis vidurinis išsilavinimas, įgytas iki 1995 m.</w:t>
      </w:r>
    </w:p>
    <w:p w14:paraId="755E8075" w14:textId="484B97DD" w:rsidR="00333FB0" w:rsidRPr="005B33D3" w:rsidRDefault="00894B9B" w:rsidP="005B33D3">
      <w:pPr>
        <w:numPr>
          <w:ilvl w:val="0"/>
          <w:numId w:val="1"/>
        </w:numPr>
        <w:tabs>
          <w:tab w:val="left" w:pos="1080"/>
        </w:tabs>
        <w:ind w:firstLine="708"/>
        <w:jc w:val="both"/>
        <w:rPr>
          <w:rFonts w:ascii="Arial" w:hAnsi="Arial" w:cs="Arial"/>
          <w:lang w:val="lt-LT"/>
        </w:rPr>
      </w:pPr>
      <w:r>
        <w:rPr>
          <w:rFonts w:ascii="Arial" w:hAnsi="Arial" w:cs="Arial"/>
          <w:lang w:val="lt-LT"/>
        </w:rPr>
        <w:t>Sandėlininkas t</w:t>
      </w:r>
      <w:r w:rsidRPr="005B33D3">
        <w:rPr>
          <w:rFonts w:ascii="Arial" w:hAnsi="Arial" w:cs="Arial"/>
          <w:lang w:val="lt-LT"/>
        </w:rPr>
        <w:t xml:space="preserve">uri </w:t>
      </w:r>
      <w:r>
        <w:rPr>
          <w:rFonts w:ascii="Arial" w:hAnsi="Arial" w:cs="Arial"/>
          <w:lang w:val="lt-LT"/>
        </w:rPr>
        <w:t>gebėti</w:t>
      </w:r>
      <w:r w:rsidRPr="005B33D3">
        <w:rPr>
          <w:rFonts w:ascii="Arial" w:hAnsi="Arial" w:cs="Arial"/>
          <w:lang w:val="lt-LT"/>
        </w:rPr>
        <w:t xml:space="preserve">, žinoti ir išmanyti: </w:t>
      </w:r>
    </w:p>
    <w:p w14:paraId="457308DB" w14:textId="77777777" w:rsidR="00333FB0" w:rsidRPr="005B33D3" w:rsidRDefault="00E8629B" w:rsidP="005B33D3">
      <w:pPr>
        <w:numPr>
          <w:ilvl w:val="1"/>
          <w:numId w:val="1"/>
        </w:numPr>
        <w:tabs>
          <w:tab w:val="left" w:pos="1080"/>
          <w:tab w:val="left" w:pos="1170"/>
        </w:tabs>
        <w:ind w:left="0" w:firstLine="708"/>
        <w:jc w:val="both"/>
        <w:rPr>
          <w:rFonts w:ascii="Arial" w:hAnsi="Arial" w:cs="Arial"/>
          <w:lang w:val="lt-LT"/>
        </w:rPr>
      </w:pPr>
      <w:r w:rsidRPr="005B33D3">
        <w:rPr>
          <w:rFonts w:ascii="Arial" w:hAnsi="Arial" w:cs="Arial"/>
          <w:lang w:val="lt-LT"/>
        </w:rPr>
        <w:t xml:space="preserve">darbą su kompiuteriu; </w:t>
      </w:r>
    </w:p>
    <w:p w14:paraId="6927993D" w14:textId="77777777" w:rsidR="00333FB0" w:rsidRPr="005B33D3" w:rsidRDefault="00E8629B" w:rsidP="005B33D3">
      <w:pPr>
        <w:numPr>
          <w:ilvl w:val="1"/>
          <w:numId w:val="1"/>
        </w:numPr>
        <w:tabs>
          <w:tab w:val="left" w:pos="1080"/>
          <w:tab w:val="left" w:pos="1170"/>
        </w:tabs>
        <w:ind w:left="0" w:firstLine="708"/>
        <w:jc w:val="both"/>
        <w:rPr>
          <w:rFonts w:ascii="Arial" w:hAnsi="Arial" w:cs="Arial"/>
          <w:lang w:val="lt-LT"/>
        </w:rPr>
      </w:pPr>
      <w:r w:rsidRPr="005B33D3">
        <w:rPr>
          <w:rFonts w:ascii="Arial" w:hAnsi="Arial" w:cs="Arial"/>
          <w:lang w:val="lt-LT"/>
        </w:rPr>
        <w:t xml:space="preserve">įstaigos darbo specifiką; </w:t>
      </w:r>
    </w:p>
    <w:p w14:paraId="2F2EB7A4" w14:textId="77777777" w:rsidR="00333FB0" w:rsidRPr="005B33D3" w:rsidRDefault="00E8629B" w:rsidP="005B33D3">
      <w:pPr>
        <w:numPr>
          <w:ilvl w:val="1"/>
          <w:numId w:val="1"/>
        </w:numPr>
        <w:tabs>
          <w:tab w:val="left" w:pos="1080"/>
          <w:tab w:val="left" w:pos="1170"/>
        </w:tabs>
        <w:ind w:left="0" w:firstLine="708"/>
        <w:jc w:val="both"/>
        <w:rPr>
          <w:rFonts w:ascii="Arial" w:hAnsi="Arial" w:cs="Arial"/>
          <w:lang w:val="lt-LT"/>
        </w:rPr>
      </w:pPr>
      <w:r w:rsidRPr="005B33D3">
        <w:rPr>
          <w:rFonts w:ascii="Arial" w:hAnsi="Arial" w:cs="Arial"/>
          <w:lang w:val="lt-LT"/>
        </w:rPr>
        <w:t xml:space="preserve">maisto produktų sandėliavimą ir jų apsaugą; </w:t>
      </w:r>
    </w:p>
    <w:p w14:paraId="2E47D96F" w14:textId="77777777" w:rsidR="00333FB0" w:rsidRPr="005B33D3" w:rsidRDefault="00E8629B" w:rsidP="005B33D3">
      <w:pPr>
        <w:numPr>
          <w:ilvl w:val="1"/>
          <w:numId w:val="1"/>
        </w:numPr>
        <w:tabs>
          <w:tab w:val="left" w:pos="1080"/>
          <w:tab w:val="left" w:pos="1170"/>
        </w:tabs>
        <w:spacing w:after="34"/>
        <w:ind w:left="0" w:firstLine="708"/>
        <w:jc w:val="both"/>
        <w:rPr>
          <w:rFonts w:ascii="Arial" w:hAnsi="Arial" w:cs="Arial"/>
          <w:lang w:val="lt-LT"/>
        </w:rPr>
      </w:pPr>
      <w:r w:rsidRPr="005B33D3">
        <w:rPr>
          <w:rFonts w:ascii="Arial" w:hAnsi="Arial" w:cs="Arial"/>
          <w:lang w:val="lt-LT"/>
        </w:rPr>
        <w:t xml:space="preserve">materialinių vertybių nurašymo tvarką; </w:t>
      </w:r>
    </w:p>
    <w:p w14:paraId="156D3C69" w14:textId="77777777" w:rsidR="00333FB0" w:rsidRPr="005B33D3" w:rsidRDefault="00E8629B" w:rsidP="005B33D3">
      <w:pPr>
        <w:numPr>
          <w:ilvl w:val="1"/>
          <w:numId w:val="1"/>
        </w:numPr>
        <w:tabs>
          <w:tab w:val="left" w:pos="1080"/>
          <w:tab w:val="left" w:pos="1170"/>
        </w:tabs>
        <w:ind w:left="0" w:firstLine="708"/>
        <w:jc w:val="both"/>
        <w:rPr>
          <w:rFonts w:ascii="Arial" w:hAnsi="Arial" w:cs="Arial"/>
          <w:lang w:val="lt-LT"/>
        </w:rPr>
      </w:pPr>
      <w:r w:rsidRPr="005B33D3">
        <w:rPr>
          <w:rFonts w:ascii="Arial" w:hAnsi="Arial" w:cs="Arial"/>
          <w:lang w:val="lt-LT"/>
        </w:rPr>
        <w:t xml:space="preserve">maisto sandėlio patalpų, inventoriaus priežiūros ir profilaktikos atlikimo tvarką; </w:t>
      </w:r>
    </w:p>
    <w:p w14:paraId="1AB34DC1" w14:textId="77777777" w:rsidR="00333FB0" w:rsidRPr="005B33D3" w:rsidRDefault="00E8629B" w:rsidP="005B33D3">
      <w:pPr>
        <w:numPr>
          <w:ilvl w:val="1"/>
          <w:numId w:val="1"/>
        </w:numPr>
        <w:tabs>
          <w:tab w:val="left" w:pos="1080"/>
          <w:tab w:val="left" w:pos="1170"/>
        </w:tabs>
        <w:ind w:left="0" w:firstLine="708"/>
        <w:jc w:val="both"/>
        <w:rPr>
          <w:rFonts w:ascii="Arial" w:hAnsi="Arial" w:cs="Arial"/>
          <w:lang w:val="lt-LT"/>
        </w:rPr>
      </w:pPr>
      <w:r w:rsidRPr="005B33D3">
        <w:rPr>
          <w:rFonts w:ascii="Arial" w:hAnsi="Arial" w:cs="Arial"/>
          <w:lang w:val="lt-LT"/>
        </w:rPr>
        <w:t xml:space="preserve">maisto prekių ženklus; </w:t>
      </w:r>
    </w:p>
    <w:p w14:paraId="6BBAB522" w14:textId="77777777" w:rsidR="00333FB0" w:rsidRPr="005B33D3" w:rsidRDefault="00E8629B" w:rsidP="005B33D3">
      <w:pPr>
        <w:numPr>
          <w:ilvl w:val="1"/>
          <w:numId w:val="1"/>
        </w:numPr>
        <w:tabs>
          <w:tab w:val="left" w:pos="1080"/>
          <w:tab w:val="left" w:pos="1170"/>
        </w:tabs>
        <w:ind w:left="0" w:firstLine="708"/>
        <w:jc w:val="both"/>
        <w:rPr>
          <w:rFonts w:ascii="Arial" w:hAnsi="Arial" w:cs="Arial"/>
          <w:lang w:val="lt-LT"/>
        </w:rPr>
      </w:pPr>
      <w:r w:rsidRPr="005B33D3">
        <w:rPr>
          <w:rFonts w:ascii="Arial" w:hAnsi="Arial" w:cs="Arial"/>
          <w:lang w:val="lt-LT"/>
        </w:rPr>
        <w:t xml:space="preserve">produkto kiekį ir jo išraišką; </w:t>
      </w:r>
    </w:p>
    <w:p w14:paraId="74C3D940" w14:textId="77777777" w:rsidR="00333FB0" w:rsidRPr="005B33D3" w:rsidRDefault="00E8629B" w:rsidP="005B33D3">
      <w:pPr>
        <w:numPr>
          <w:ilvl w:val="1"/>
          <w:numId w:val="1"/>
        </w:numPr>
        <w:tabs>
          <w:tab w:val="left" w:pos="1080"/>
          <w:tab w:val="left" w:pos="1170"/>
        </w:tabs>
        <w:ind w:left="0" w:firstLine="708"/>
        <w:jc w:val="both"/>
        <w:rPr>
          <w:rFonts w:ascii="Arial" w:hAnsi="Arial" w:cs="Arial"/>
          <w:lang w:val="lt-LT"/>
        </w:rPr>
      </w:pPr>
      <w:r w:rsidRPr="005B33D3">
        <w:rPr>
          <w:rFonts w:ascii="Arial" w:hAnsi="Arial" w:cs="Arial"/>
          <w:lang w:val="lt-LT"/>
        </w:rPr>
        <w:t xml:space="preserve">maisto medžiagų energetinę vertę ir sudėtį; </w:t>
      </w:r>
    </w:p>
    <w:p w14:paraId="18726EDA" w14:textId="77777777" w:rsidR="00333FB0" w:rsidRPr="005B33D3" w:rsidRDefault="00E8629B" w:rsidP="005B33D3">
      <w:pPr>
        <w:numPr>
          <w:ilvl w:val="1"/>
          <w:numId w:val="1"/>
        </w:numPr>
        <w:tabs>
          <w:tab w:val="left" w:pos="1080"/>
          <w:tab w:val="left" w:pos="1170"/>
        </w:tabs>
        <w:ind w:left="0" w:firstLine="708"/>
        <w:jc w:val="both"/>
        <w:rPr>
          <w:rFonts w:ascii="Arial" w:hAnsi="Arial" w:cs="Arial"/>
          <w:lang w:val="lt-LT"/>
        </w:rPr>
      </w:pPr>
      <w:r w:rsidRPr="005B33D3">
        <w:rPr>
          <w:rFonts w:ascii="Arial" w:hAnsi="Arial" w:cs="Arial"/>
          <w:lang w:val="lt-LT"/>
        </w:rPr>
        <w:t xml:space="preserve">nekenksmingumo ženklus ir simbolius; </w:t>
      </w:r>
    </w:p>
    <w:p w14:paraId="79136BBF" w14:textId="77777777" w:rsidR="00333FB0" w:rsidRPr="005B33D3" w:rsidRDefault="00E8629B" w:rsidP="005B33D3">
      <w:pPr>
        <w:numPr>
          <w:ilvl w:val="1"/>
          <w:numId w:val="1"/>
        </w:numPr>
        <w:tabs>
          <w:tab w:val="left" w:pos="1080"/>
          <w:tab w:val="left" w:pos="1260"/>
        </w:tabs>
        <w:ind w:left="0" w:firstLine="708"/>
        <w:jc w:val="both"/>
        <w:rPr>
          <w:rFonts w:ascii="Arial" w:hAnsi="Arial" w:cs="Arial"/>
          <w:lang w:val="lt-LT"/>
        </w:rPr>
      </w:pPr>
      <w:r w:rsidRPr="005B33D3">
        <w:rPr>
          <w:rFonts w:ascii="Arial" w:hAnsi="Arial" w:cs="Arial"/>
          <w:lang w:val="lt-LT"/>
        </w:rPr>
        <w:t>maisto produktų laikymo terminus;</w:t>
      </w:r>
      <w:r w:rsidRPr="005B33D3">
        <w:rPr>
          <w:rFonts w:ascii="Arial" w:hAnsi="Arial" w:cs="Arial"/>
          <w:lang w:val="lt-LT"/>
        </w:rPr>
        <w:t xml:space="preserve"> </w:t>
      </w:r>
    </w:p>
    <w:p w14:paraId="79197452" w14:textId="77777777" w:rsidR="00333FB0" w:rsidRPr="005B33D3" w:rsidRDefault="00E8629B" w:rsidP="005B33D3">
      <w:pPr>
        <w:numPr>
          <w:ilvl w:val="1"/>
          <w:numId w:val="1"/>
        </w:numPr>
        <w:tabs>
          <w:tab w:val="left" w:pos="1080"/>
          <w:tab w:val="left" w:pos="1260"/>
        </w:tabs>
        <w:ind w:left="0" w:firstLine="708"/>
        <w:jc w:val="both"/>
        <w:rPr>
          <w:rFonts w:ascii="Arial" w:hAnsi="Arial" w:cs="Arial"/>
          <w:lang w:val="lt-LT"/>
        </w:rPr>
      </w:pPr>
      <w:r w:rsidRPr="005B33D3">
        <w:rPr>
          <w:rFonts w:ascii="Arial" w:hAnsi="Arial" w:cs="Arial"/>
          <w:lang w:val="lt-LT"/>
        </w:rPr>
        <w:t xml:space="preserve">privalo būti išklausęs nustatytus higieninių įgūdžių kursus. </w:t>
      </w:r>
    </w:p>
    <w:p w14:paraId="60906A65" w14:textId="7CB246BB" w:rsidR="00333FB0" w:rsidRPr="005B33D3" w:rsidRDefault="005B33D3" w:rsidP="005B33D3">
      <w:pPr>
        <w:numPr>
          <w:ilvl w:val="0"/>
          <w:numId w:val="1"/>
        </w:numPr>
        <w:tabs>
          <w:tab w:val="left" w:pos="1080"/>
        </w:tabs>
        <w:ind w:firstLine="708"/>
        <w:jc w:val="both"/>
        <w:rPr>
          <w:rFonts w:ascii="Arial" w:hAnsi="Arial" w:cs="Arial"/>
          <w:lang w:val="lt-LT"/>
        </w:rPr>
      </w:pPr>
      <w:r>
        <w:rPr>
          <w:rFonts w:ascii="Arial" w:hAnsi="Arial" w:cs="Arial"/>
          <w:lang w:val="lt-LT"/>
        </w:rPr>
        <w:t>Sandėlininkas</w:t>
      </w:r>
      <w:r w:rsidRPr="005B33D3">
        <w:rPr>
          <w:rFonts w:ascii="Arial" w:hAnsi="Arial" w:cs="Arial"/>
          <w:lang w:val="lt-LT"/>
        </w:rPr>
        <w:t xml:space="preserve"> privalo vadovautis: </w:t>
      </w:r>
    </w:p>
    <w:p w14:paraId="21C0746D" w14:textId="26DDE85D" w:rsidR="00333FB0" w:rsidRPr="00894B9B" w:rsidRDefault="00894B9B" w:rsidP="00894B9B">
      <w:pPr>
        <w:numPr>
          <w:ilvl w:val="1"/>
          <w:numId w:val="1"/>
        </w:numPr>
        <w:tabs>
          <w:tab w:val="left" w:pos="1080"/>
          <w:tab w:val="left" w:pos="1170"/>
        </w:tabs>
        <w:ind w:left="0" w:firstLine="708"/>
        <w:jc w:val="both"/>
        <w:rPr>
          <w:rFonts w:ascii="Arial" w:hAnsi="Arial" w:cs="Arial"/>
          <w:lang w:val="lt-LT"/>
        </w:rPr>
      </w:pPr>
      <w:r w:rsidRPr="00894B9B">
        <w:rPr>
          <w:rFonts w:ascii="Arial" w:hAnsi="Arial" w:cs="Arial"/>
          <w:lang w:val="lt-LT"/>
        </w:rPr>
        <w:t>Lietuvos Respublikos įstatymais ir poįstatyminiais aktais, Lietuvos Respublikos Vyriausybės nutarimais ir kitais Lietuvos Respublikoje galiojančiais norminiais aktais, reglamentuojančiais ūkinės veiklos organizavimą, materialinį aprūpinimą,  viešuosius pirkimus, priešgaisrinę saugą, darbuotojų saugą ir sveikatą,</w:t>
      </w:r>
      <w:r w:rsidRPr="00894B9B">
        <w:rPr>
          <w:rFonts w:ascii="Arial" w:hAnsi="Arial" w:cs="Arial"/>
          <w:kern w:val="0"/>
          <w:lang w:val="lt-LT" w:eastAsia="zh-CN"/>
          <w14:ligatures w14:val="none"/>
        </w:rPr>
        <w:t xml:space="preserve"> higienos norma HN 75:2016;</w:t>
      </w:r>
    </w:p>
    <w:p w14:paraId="6F3F31B7" w14:textId="77777777" w:rsidR="00333FB0" w:rsidRPr="005B33D3" w:rsidRDefault="00E8629B" w:rsidP="005B33D3">
      <w:pPr>
        <w:numPr>
          <w:ilvl w:val="1"/>
          <w:numId w:val="1"/>
        </w:numPr>
        <w:tabs>
          <w:tab w:val="left" w:pos="1080"/>
          <w:tab w:val="left" w:pos="1170"/>
        </w:tabs>
        <w:ind w:left="0" w:firstLine="708"/>
        <w:jc w:val="both"/>
        <w:rPr>
          <w:rFonts w:ascii="Arial" w:hAnsi="Arial" w:cs="Arial"/>
          <w:lang w:val="lt-LT"/>
        </w:rPr>
      </w:pPr>
      <w:r w:rsidRPr="005B33D3">
        <w:rPr>
          <w:rFonts w:ascii="Arial" w:hAnsi="Arial" w:cs="Arial"/>
          <w:lang w:val="lt-LT"/>
        </w:rPr>
        <w:t xml:space="preserve">darbo tvarkos taisyklėmis;  </w:t>
      </w:r>
    </w:p>
    <w:p w14:paraId="66633B8E" w14:textId="77777777" w:rsidR="00333FB0" w:rsidRPr="005B33D3" w:rsidRDefault="00E8629B" w:rsidP="005B33D3">
      <w:pPr>
        <w:numPr>
          <w:ilvl w:val="1"/>
          <w:numId w:val="1"/>
        </w:numPr>
        <w:tabs>
          <w:tab w:val="left" w:pos="1080"/>
          <w:tab w:val="left" w:pos="1170"/>
        </w:tabs>
        <w:ind w:left="0" w:firstLine="708"/>
        <w:jc w:val="both"/>
        <w:rPr>
          <w:rFonts w:ascii="Arial" w:hAnsi="Arial" w:cs="Arial"/>
          <w:lang w:val="lt-LT"/>
        </w:rPr>
      </w:pPr>
      <w:r w:rsidRPr="005B33D3">
        <w:rPr>
          <w:rFonts w:ascii="Arial" w:hAnsi="Arial" w:cs="Arial"/>
          <w:lang w:val="lt-LT"/>
        </w:rPr>
        <w:t xml:space="preserve">darbo sutartimi; </w:t>
      </w:r>
    </w:p>
    <w:p w14:paraId="07F09D04" w14:textId="77777777" w:rsidR="00333FB0" w:rsidRPr="005B33D3" w:rsidRDefault="00E8629B" w:rsidP="005B33D3">
      <w:pPr>
        <w:numPr>
          <w:ilvl w:val="1"/>
          <w:numId w:val="1"/>
        </w:numPr>
        <w:tabs>
          <w:tab w:val="left" w:pos="1080"/>
          <w:tab w:val="left" w:pos="1170"/>
        </w:tabs>
        <w:ind w:left="0" w:firstLine="708"/>
        <w:jc w:val="both"/>
        <w:rPr>
          <w:rFonts w:ascii="Arial" w:hAnsi="Arial" w:cs="Arial"/>
          <w:lang w:val="lt-LT"/>
        </w:rPr>
      </w:pPr>
      <w:r w:rsidRPr="005B33D3">
        <w:rPr>
          <w:rFonts w:ascii="Arial" w:hAnsi="Arial" w:cs="Arial"/>
          <w:lang w:val="lt-LT"/>
        </w:rPr>
        <w:t>šiuo pareigybės a</w:t>
      </w:r>
      <w:r w:rsidRPr="005B33D3">
        <w:rPr>
          <w:rFonts w:ascii="Arial" w:hAnsi="Arial" w:cs="Arial"/>
          <w:lang w:val="lt-LT"/>
        </w:rPr>
        <w:t xml:space="preserve">prašymu; </w:t>
      </w:r>
    </w:p>
    <w:p w14:paraId="34C4618B" w14:textId="5D0C3FDF" w:rsidR="00333FB0" w:rsidRPr="006F7853" w:rsidRDefault="00E8629B" w:rsidP="006F7853">
      <w:pPr>
        <w:numPr>
          <w:ilvl w:val="1"/>
          <w:numId w:val="1"/>
        </w:numPr>
        <w:tabs>
          <w:tab w:val="left" w:pos="1080"/>
          <w:tab w:val="left" w:pos="1170"/>
        </w:tabs>
        <w:ind w:left="0" w:right="-58" w:firstLine="708"/>
        <w:jc w:val="both"/>
        <w:rPr>
          <w:rFonts w:ascii="Arial" w:hAnsi="Arial" w:cs="Arial"/>
          <w:lang w:val="lt-LT"/>
        </w:rPr>
      </w:pPr>
      <w:r w:rsidRPr="005B33D3">
        <w:rPr>
          <w:rFonts w:ascii="Arial" w:hAnsi="Arial" w:cs="Arial"/>
          <w:lang w:val="lt-LT"/>
        </w:rPr>
        <w:t xml:space="preserve">kitais lopšelio-darželio </w:t>
      </w:r>
      <w:r w:rsidRPr="005B33D3">
        <w:rPr>
          <w:rFonts w:ascii="Arial" w:hAnsi="Arial" w:cs="Arial"/>
          <w:lang w:val="lt-LT"/>
        </w:rPr>
        <w:tab/>
        <w:t xml:space="preserve">dokumentais </w:t>
      </w:r>
      <w:r w:rsidRPr="005B33D3">
        <w:rPr>
          <w:rFonts w:ascii="Arial" w:hAnsi="Arial" w:cs="Arial"/>
          <w:lang w:val="lt-LT"/>
        </w:rPr>
        <w:tab/>
        <w:t xml:space="preserve">(įsakymais, </w:t>
      </w:r>
      <w:r w:rsidRPr="005B33D3">
        <w:rPr>
          <w:rFonts w:ascii="Arial" w:hAnsi="Arial" w:cs="Arial"/>
          <w:lang w:val="lt-LT"/>
        </w:rPr>
        <w:tab/>
        <w:t xml:space="preserve">potvarkiais, </w:t>
      </w:r>
      <w:r w:rsidR="006F7853">
        <w:rPr>
          <w:rFonts w:ascii="Arial" w:hAnsi="Arial" w:cs="Arial"/>
          <w:lang w:val="lt-LT"/>
        </w:rPr>
        <w:t xml:space="preserve">nurodymais, tvarkos aprašais, </w:t>
      </w:r>
      <w:r w:rsidRPr="006F7853">
        <w:rPr>
          <w:rFonts w:ascii="Arial" w:hAnsi="Arial" w:cs="Arial"/>
          <w:lang w:val="lt-LT"/>
        </w:rPr>
        <w:t xml:space="preserve">taisyklėmis ir pan.). </w:t>
      </w:r>
    </w:p>
    <w:p w14:paraId="6CDEE916" w14:textId="77777777" w:rsidR="00333FB0" w:rsidRPr="005B33D3" w:rsidRDefault="00E8629B" w:rsidP="005B33D3">
      <w:pPr>
        <w:spacing w:after="0" w:line="259" w:lineRule="auto"/>
        <w:ind w:left="0" w:firstLine="708"/>
        <w:jc w:val="both"/>
        <w:rPr>
          <w:rFonts w:ascii="Arial" w:hAnsi="Arial" w:cs="Arial"/>
          <w:lang w:val="lt-LT"/>
        </w:rPr>
      </w:pPr>
      <w:r w:rsidRPr="005B33D3">
        <w:rPr>
          <w:rFonts w:ascii="Arial" w:hAnsi="Arial" w:cs="Arial"/>
          <w:lang w:val="lt-LT"/>
        </w:rPr>
        <w:t xml:space="preserve"> </w:t>
      </w:r>
    </w:p>
    <w:p w14:paraId="3EA0D7CB" w14:textId="77777777" w:rsidR="00333FB0" w:rsidRPr="005B33D3" w:rsidRDefault="00E8629B" w:rsidP="005B33D3">
      <w:pPr>
        <w:spacing w:after="2" w:line="259" w:lineRule="auto"/>
        <w:ind w:left="0" w:right="3" w:firstLine="708"/>
        <w:jc w:val="center"/>
        <w:rPr>
          <w:rFonts w:ascii="Arial" w:hAnsi="Arial" w:cs="Arial"/>
          <w:lang w:val="lt-LT"/>
        </w:rPr>
      </w:pPr>
      <w:r w:rsidRPr="005B33D3">
        <w:rPr>
          <w:rFonts w:ascii="Arial" w:hAnsi="Arial" w:cs="Arial"/>
          <w:b/>
          <w:lang w:val="lt-LT"/>
        </w:rPr>
        <w:t xml:space="preserve">III SKYRIUS </w:t>
      </w:r>
    </w:p>
    <w:p w14:paraId="3B8368AE" w14:textId="77777777" w:rsidR="00333FB0" w:rsidRPr="005B33D3" w:rsidRDefault="00E8629B" w:rsidP="005B33D3">
      <w:pPr>
        <w:spacing w:after="2" w:line="259" w:lineRule="auto"/>
        <w:ind w:left="0" w:firstLine="708"/>
        <w:jc w:val="center"/>
        <w:rPr>
          <w:rFonts w:ascii="Arial" w:hAnsi="Arial" w:cs="Arial"/>
          <w:lang w:val="lt-LT"/>
        </w:rPr>
      </w:pPr>
      <w:r w:rsidRPr="005B33D3">
        <w:rPr>
          <w:rFonts w:ascii="Arial" w:hAnsi="Arial" w:cs="Arial"/>
          <w:b/>
          <w:lang w:val="lt-LT"/>
        </w:rPr>
        <w:t>ŠIAS</w:t>
      </w:r>
      <w:r w:rsidRPr="005B33D3">
        <w:rPr>
          <w:rFonts w:ascii="Arial" w:hAnsi="Arial" w:cs="Arial"/>
          <w:lang w:val="lt-LT"/>
        </w:rPr>
        <w:t xml:space="preserve"> </w:t>
      </w:r>
      <w:r w:rsidRPr="005B33D3">
        <w:rPr>
          <w:rFonts w:ascii="Arial" w:hAnsi="Arial" w:cs="Arial"/>
          <w:b/>
          <w:lang w:val="lt-LT"/>
        </w:rPr>
        <w:t>PAREIGAS</w:t>
      </w:r>
      <w:r w:rsidRPr="005B33D3">
        <w:rPr>
          <w:rFonts w:ascii="Arial" w:hAnsi="Arial" w:cs="Arial"/>
          <w:lang w:val="lt-LT"/>
        </w:rPr>
        <w:t xml:space="preserve"> </w:t>
      </w:r>
      <w:r w:rsidRPr="005B33D3">
        <w:rPr>
          <w:rFonts w:ascii="Arial" w:hAnsi="Arial" w:cs="Arial"/>
          <w:b/>
          <w:lang w:val="lt-LT"/>
        </w:rPr>
        <w:t>EINANČIO</w:t>
      </w:r>
      <w:r w:rsidRPr="005B33D3">
        <w:rPr>
          <w:rFonts w:ascii="Arial" w:hAnsi="Arial" w:cs="Arial"/>
          <w:lang w:val="lt-LT"/>
        </w:rPr>
        <w:t xml:space="preserve"> </w:t>
      </w:r>
      <w:r w:rsidRPr="005B33D3">
        <w:rPr>
          <w:rFonts w:ascii="Arial" w:hAnsi="Arial" w:cs="Arial"/>
          <w:b/>
          <w:lang w:val="lt-LT"/>
        </w:rPr>
        <w:t>DARBUOTOJO</w:t>
      </w:r>
      <w:r w:rsidRPr="005B33D3">
        <w:rPr>
          <w:rFonts w:ascii="Arial" w:hAnsi="Arial" w:cs="Arial"/>
          <w:lang w:val="lt-LT"/>
        </w:rPr>
        <w:t xml:space="preserve"> </w:t>
      </w:r>
      <w:r w:rsidRPr="005B33D3">
        <w:rPr>
          <w:rFonts w:ascii="Arial" w:hAnsi="Arial" w:cs="Arial"/>
          <w:b/>
          <w:lang w:val="lt-LT"/>
        </w:rPr>
        <w:t xml:space="preserve">FUNKCIJOS </w:t>
      </w:r>
    </w:p>
    <w:p w14:paraId="3B539E33" w14:textId="77777777" w:rsidR="00333FB0" w:rsidRPr="005B33D3" w:rsidRDefault="00E8629B" w:rsidP="005B33D3">
      <w:pPr>
        <w:spacing w:after="11" w:line="259" w:lineRule="auto"/>
        <w:ind w:left="0" w:firstLine="708"/>
        <w:rPr>
          <w:rFonts w:ascii="Arial" w:hAnsi="Arial" w:cs="Arial"/>
          <w:lang w:val="lt-LT"/>
        </w:rPr>
      </w:pPr>
      <w:r w:rsidRPr="005B33D3">
        <w:rPr>
          <w:rFonts w:ascii="Arial" w:hAnsi="Arial" w:cs="Arial"/>
          <w:lang w:val="lt-LT"/>
        </w:rPr>
        <w:t xml:space="preserve"> </w:t>
      </w:r>
    </w:p>
    <w:p w14:paraId="11E8CCD8" w14:textId="547001B6" w:rsidR="00333FB0" w:rsidRDefault="00E16622" w:rsidP="00894B9B">
      <w:pPr>
        <w:numPr>
          <w:ilvl w:val="0"/>
          <w:numId w:val="1"/>
        </w:numPr>
        <w:tabs>
          <w:tab w:val="left" w:pos="990"/>
        </w:tabs>
        <w:ind w:firstLine="708"/>
        <w:rPr>
          <w:rFonts w:ascii="Arial" w:hAnsi="Arial" w:cs="Arial"/>
          <w:lang w:val="lt-LT"/>
        </w:rPr>
      </w:pPr>
      <w:r>
        <w:rPr>
          <w:rFonts w:ascii="Arial" w:hAnsi="Arial" w:cs="Arial"/>
          <w:lang w:val="lt-LT"/>
        </w:rPr>
        <w:t>Sandėlininkas</w:t>
      </w:r>
      <w:r w:rsidRPr="005B33D3">
        <w:rPr>
          <w:rFonts w:ascii="Arial" w:hAnsi="Arial" w:cs="Arial"/>
          <w:lang w:val="lt-LT"/>
        </w:rPr>
        <w:t xml:space="preserve"> vykdo šias funkcijas: </w:t>
      </w:r>
    </w:p>
    <w:p w14:paraId="3C72E8A7" w14:textId="77777777" w:rsidR="00BE1FA0" w:rsidRPr="00BE1FA0" w:rsidRDefault="00BE1FA0" w:rsidP="00BE1FA0">
      <w:pPr>
        <w:numPr>
          <w:ilvl w:val="0"/>
          <w:numId w:val="5"/>
        </w:numPr>
        <w:tabs>
          <w:tab w:val="num" w:pos="992"/>
          <w:tab w:val="left" w:pos="1260"/>
        </w:tabs>
        <w:spacing w:before="33" w:after="0" w:line="265" w:lineRule="exact"/>
        <w:ind w:left="0" w:right="-200" w:firstLine="720"/>
        <w:jc w:val="both"/>
        <w:rPr>
          <w:rFonts w:ascii="Arial" w:hAnsi="Arial" w:cs="Arial"/>
          <w:color w:val="auto"/>
          <w:kern w:val="0"/>
          <w:lang w:val="lt-LT"/>
          <w14:ligatures w14:val="none"/>
        </w:rPr>
      </w:pPr>
      <w:r w:rsidRPr="00BE1FA0">
        <w:rPr>
          <w:rFonts w:ascii="Arial" w:hAnsi="Arial" w:cs="Arial"/>
          <w:kern w:val="0"/>
          <w:lang w:val="lt-LT"/>
          <w14:ligatures w14:val="none"/>
        </w:rPr>
        <w:t>pagal valgiaraštį užsako maisto produktus, iš tiekėjų su kuriais sudarytos sutartys;</w:t>
      </w:r>
    </w:p>
    <w:p w14:paraId="7A8EB5CD" w14:textId="426F48E4" w:rsidR="00BE1FA0" w:rsidRPr="00BE1FA0" w:rsidRDefault="00BE1FA0" w:rsidP="00BE1FA0">
      <w:pPr>
        <w:numPr>
          <w:ilvl w:val="0"/>
          <w:numId w:val="5"/>
        </w:numPr>
        <w:tabs>
          <w:tab w:val="num" w:pos="992"/>
          <w:tab w:val="left" w:pos="1260"/>
        </w:tabs>
        <w:spacing w:before="33" w:after="0" w:line="265" w:lineRule="exact"/>
        <w:ind w:left="0" w:right="-200" w:firstLine="720"/>
        <w:jc w:val="both"/>
        <w:rPr>
          <w:rFonts w:ascii="Arial" w:hAnsi="Arial" w:cs="Arial"/>
          <w:color w:val="auto"/>
          <w:kern w:val="0"/>
          <w:lang w:val="lt-LT"/>
          <w14:ligatures w14:val="none"/>
        </w:rPr>
      </w:pPr>
      <w:r w:rsidRPr="00BE1FA0">
        <w:rPr>
          <w:rFonts w:ascii="Arial" w:hAnsi="Arial" w:cs="Arial"/>
          <w:kern w:val="0"/>
          <w:lang w:val="lt-LT"/>
          <w14:ligatures w14:val="none"/>
        </w:rPr>
        <w:lastRenderedPageBreak/>
        <w:t>priima maisto produktus iš tiekėjų, sutikrina maisto produktų kiekius, kainą, kokybę,</w:t>
      </w:r>
      <w:r>
        <w:rPr>
          <w:rFonts w:ascii="Arial" w:hAnsi="Arial" w:cs="Arial"/>
          <w:color w:val="auto"/>
          <w:kern w:val="0"/>
          <w:lang w:val="lt-LT"/>
          <w14:ligatures w14:val="none"/>
        </w:rPr>
        <w:t xml:space="preserve"> </w:t>
      </w:r>
      <w:r w:rsidRPr="00BE1FA0">
        <w:rPr>
          <w:rFonts w:ascii="Arial" w:hAnsi="Arial" w:cs="Arial"/>
          <w:kern w:val="0"/>
          <w:lang w:val="lt-LT"/>
          <w14:ligatures w14:val="none"/>
        </w:rPr>
        <w:t>realizacijos laiką, atitikimą maisto higienos reikalavimams;</w:t>
      </w:r>
    </w:p>
    <w:p w14:paraId="4FE16FB5" w14:textId="77777777" w:rsidR="00BE1FA0" w:rsidRPr="00BE1FA0" w:rsidRDefault="00BE1FA0" w:rsidP="00BE1FA0">
      <w:pPr>
        <w:numPr>
          <w:ilvl w:val="0"/>
          <w:numId w:val="6"/>
        </w:numPr>
        <w:tabs>
          <w:tab w:val="num" w:pos="992"/>
          <w:tab w:val="left" w:pos="1260"/>
        </w:tabs>
        <w:spacing w:before="33" w:after="0" w:line="265" w:lineRule="exact"/>
        <w:ind w:left="0" w:right="-200" w:firstLine="720"/>
        <w:jc w:val="both"/>
        <w:rPr>
          <w:rFonts w:ascii="Arial" w:hAnsi="Arial" w:cs="Arial"/>
          <w:color w:val="auto"/>
          <w:kern w:val="0"/>
          <w:lang w:val="lt-LT"/>
          <w14:ligatures w14:val="none"/>
        </w:rPr>
      </w:pPr>
      <w:r w:rsidRPr="00BE1FA0">
        <w:rPr>
          <w:rFonts w:ascii="Arial" w:hAnsi="Arial" w:cs="Arial"/>
          <w:kern w:val="0"/>
          <w:lang w:val="lt-LT"/>
          <w14:ligatures w14:val="none"/>
        </w:rPr>
        <w:t>prižiūri,</w:t>
      </w:r>
      <w:r w:rsidRPr="00BE1FA0">
        <w:rPr>
          <w:rFonts w:ascii="Arial" w:hAnsi="Arial" w:cs="Arial"/>
          <w:spacing w:val="16"/>
          <w:kern w:val="0"/>
          <w:lang w:val="lt-LT"/>
          <w14:ligatures w14:val="none"/>
        </w:rPr>
        <w:t xml:space="preserve"> </w:t>
      </w:r>
      <w:r w:rsidRPr="00BE1FA0">
        <w:rPr>
          <w:rFonts w:ascii="Arial" w:hAnsi="Arial" w:cs="Arial"/>
          <w:spacing w:val="12"/>
          <w:kern w:val="0"/>
          <w:lang w:val="lt-LT"/>
          <w14:ligatures w14:val="none"/>
        </w:rPr>
        <w:t xml:space="preserve"> </w:t>
      </w:r>
      <w:r w:rsidRPr="00BE1FA0">
        <w:rPr>
          <w:rFonts w:ascii="Arial" w:hAnsi="Arial" w:cs="Arial"/>
          <w:kern w:val="0"/>
          <w:lang w:val="lt-LT"/>
          <w14:ligatures w14:val="none"/>
        </w:rPr>
        <w:t>kad</w:t>
      </w:r>
      <w:r w:rsidRPr="00BE1FA0">
        <w:rPr>
          <w:rFonts w:ascii="Arial" w:hAnsi="Arial" w:cs="Arial"/>
          <w:spacing w:val="12"/>
          <w:kern w:val="0"/>
          <w:lang w:val="lt-LT"/>
          <w14:ligatures w14:val="none"/>
        </w:rPr>
        <w:t xml:space="preserve">  </w:t>
      </w:r>
      <w:r w:rsidRPr="00BE1FA0">
        <w:rPr>
          <w:rFonts w:ascii="Arial" w:hAnsi="Arial" w:cs="Arial"/>
          <w:kern w:val="0"/>
          <w:lang w:val="lt-LT"/>
          <w14:ligatures w14:val="none"/>
        </w:rPr>
        <w:t>tiekėjų</w:t>
      </w:r>
      <w:r w:rsidRPr="00BE1FA0">
        <w:rPr>
          <w:rFonts w:ascii="Arial" w:hAnsi="Arial" w:cs="Arial"/>
          <w:spacing w:val="14"/>
          <w:kern w:val="0"/>
          <w:lang w:val="lt-LT"/>
          <w14:ligatures w14:val="none"/>
        </w:rPr>
        <w:t xml:space="preserve"> </w:t>
      </w:r>
      <w:r w:rsidRPr="00BE1FA0">
        <w:rPr>
          <w:rFonts w:ascii="Arial" w:hAnsi="Arial" w:cs="Arial"/>
          <w:spacing w:val="12"/>
          <w:kern w:val="0"/>
          <w:lang w:val="lt-LT"/>
          <w14:ligatures w14:val="none"/>
        </w:rPr>
        <w:t xml:space="preserve"> </w:t>
      </w:r>
      <w:r w:rsidRPr="00BE1FA0">
        <w:rPr>
          <w:rFonts w:ascii="Arial" w:hAnsi="Arial" w:cs="Arial"/>
          <w:kern w:val="0"/>
          <w:lang w:val="lt-LT"/>
          <w14:ligatures w14:val="none"/>
        </w:rPr>
        <w:t>pristatomi</w:t>
      </w:r>
      <w:r w:rsidRPr="00BE1FA0">
        <w:rPr>
          <w:rFonts w:ascii="Arial" w:hAnsi="Arial" w:cs="Arial"/>
          <w:spacing w:val="15"/>
          <w:kern w:val="0"/>
          <w:lang w:val="lt-LT"/>
          <w14:ligatures w14:val="none"/>
        </w:rPr>
        <w:t xml:space="preserve"> </w:t>
      </w:r>
      <w:r w:rsidRPr="00BE1FA0">
        <w:rPr>
          <w:rFonts w:ascii="Arial" w:hAnsi="Arial" w:cs="Arial"/>
          <w:spacing w:val="12"/>
          <w:kern w:val="0"/>
          <w:lang w:val="lt-LT"/>
          <w14:ligatures w14:val="none"/>
        </w:rPr>
        <w:t xml:space="preserve"> </w:t>
      </w:r>
      <w:r w:rsidRPr="00BE1FA0">
        <w:rPr>
          <w:rFonts w:ascii="Arial" w:hAnsi="Arial" w:cs="Arial"/>
          <w:kern w:val="0"/>
          <w:lang w:val="lt-LT"/>
          <w14:ligatures w14:val="none"/>
        </w:rPr>
        <w:t>maisto</w:t>
      </w:r>
      <w:r w:rsidRPr="00BE1FA0">
        <w:rPr>
          <w:rFonts w:ascii="Arial" w:hAnsi="Arial" w:cs="Arial"/>
          <w:spacing w:val="14"/>
          <w:kern w:val="0"/>
          <w:lang w:val="lt-LT"/>
          <w14:ligatures w14:val="none"/>
        </w:rPr>
        <w:t xml:space="preserve"> </w:t>
      </w:r>
      <w:r w:rsidRPr="00BE1FA0">
        <w:rPr>
          <w:rFonts w:ascii="Arial" w:hAnsi="Arial" w:cs="Arial"/>
          <w:spacing w:val="12"/>
          <w:kern w:val="0"/>
          <w:lang w:val="lt-LT"/>
          <w14:ligatures w14:val="none"/>
        </w:rPr>
        <w:t xml:space="preserve"> </w:t>
      </w:r>
      <w:r w:rsidRPr="00BE1FA0">
        <w:rPr>
          <w:rFonts w:ascii="Arial" w:hAnsi="Arial" w:cs="Arial"/>
          <w:kern w:val="0"/>
          <w:lang w:val="lt-LT"/>
          <w14:ligatures w14:val="none"/>
        </w:rPr>
        <w:t>produktai</w:t>
      </w:r>
      <w:r w:rsidRPr="00BE1FA0">
        <w:rPr>
          <w:rFonts w:ascii="Arial" w:hAnsi="Arial" w:cs="Arial"/>
          <w:spacing w:val="13"/>
          <w:kern w:val="0"/>
          <w:lang w:val="lt-LT"/>
          <w14:ligatures w14:val="none"/>
        </w:rPr>
        <w:t xml:space="preserve"> </w:t>
      </w:r>
      <w:r w:rsidRPr="00BE1FA0">
        <w:rPr>
          <w:rFonts w:ascii="Arial" w:hAnsi="Arial" w:cs="Arial"/>
          <w:spacing w:val="12"/>
          <w:kern w:val="0"/>
          <w:lang w:val="lt-LT"/>
          <w14:ligatures w14:val="none"/>
        </w:rPr>
        <w:t xml:space="preserve"> </w:t>
      </w:r>
      <w:r w:rsidRPr="00BE1FA0">
        <w:rPr>
          <w:rFonts w:ascii="Arial" w:hAnsi="Arial" w:cs="Arial"/>
          <w:kern w:val="0"/>
          <w:lang w:val="lt-LT"/>
          <w14:ligatures w14:val="none"/>
        </w:rPr>
        <w:t>būtų</w:t>
      </w:r>
      <w:r w:rsidRPr="00BE1FA0">
        <w:rPr>
          <w:rFonts w:ascii="Arial" w:hAnsi="Arial" w:cs="Arial"/>
          <w:spacing w:val="12"/>
          <w:kern w:val="0"/>
          <w:lang w:val="lt-LT"/>
          <w14:ligatures w14:val="none"/>
        </w:rPr>
        <w:t xml:space="preserve">  </w:t>
      </w:r>
      <w:r w:rsidRPr="00BE1FA0">
        <w:rPr>
          <w:rFonts w:ascii="Arial" w:hAnsi="Arial" w:cs="Arial"/>
          <w:kern w:val="0"/>
          <w:lang w:val="lt-LT"/>
          <w14:ligatures w14:val="none"/>
        </w:rPr>
        <w:t>saugūs,</w:t>
      </w:r>
      <w:r w:rsidRPr="00BE1FA0">
        <w:rPr>
          <w:rFonts w:ascii="Arial" w:hAnsi="Arial" w:cs="Arial"/>
          <w:spacing w:val="12"/>
          <w:kern w:val="0"/>
          <w:lang w:val="lt-LT"/>
          <w14:ligatures w14:val="none"/>
        </w:rPr>
        <w:t xml:space="preserve">  </w:t>
      </w:r>
      <w:r w:rsidRPr="00BE1FA0">
        <w:rPr>
          <w:rFonts w:ascii="Arial" w:hAnsi="Arial" w:cs="Arial"/>
          <w:kern w:val="0"/>
          <w:lang w:val="lt-LT"/>
          <w14:ligatures w14:val="none"/>
        </w:rPr>
        <w:t>turėtų</w:t>
      </w:r>
      <w:r w:rsidRPr="00BE1FA0">
        <w:rPr>
          <w:rFonts w:ascii="Arial" w:hAnsi="Arial" w:cs="Arial"/>
          <w:spacing w:val="14"/>
          <w:kern w:val="0"/>
          <w:lang w:val="lt-LT"/>
          <w14:ligatures w14:val="none"/>
        </w:rPr>
        <w:t xml:space="preserve"> </w:t>
      </w:r>
      <w:r w:rsidRPr="00BE1FA0">
        <w:rPr>
          <w:rFonts w:ascii="Arial" w:hAnsi="Arial" w:cs="Arial"/>
          <w:spacing w:val="12"/>
          <w:kern w:val="0"/>
          <w:lang w:val="lt-LT"/>
          <w14:ligatures w14:val="none"/>
        </w:rPr>
        <w:t xml:space="preserve"> </w:t>
      </w:r>
      <w:r w:rsidRPr="00BE1FA0">
        <w:rPr>
          <w:rFonts w:ascii="Arial" w:hAnsi="Arial" w:cs="Arial"/>
          <w:kern w:val="0"/>
          <w:lang w:val="lt-LT"/>
          <w14:ligatures w14:val="none"/>
        </w:rPr>
        <w:t>tai</w:t>
      </w:r>
    </w:p>
    <w:p w14:paraId="168764DF" w14:textId="31A8622F" w:rsidR="00BE1FA0" w:rsidRPr="00BE1FA0" w:rsidRDefault="00BE1FA0" w:rsidP="00BE1FA0">
      <w:pPr>
        <w:tabs>
          <w:tab w:val="num" w:pos="992"/>
          <w:tab w:val="left" w:pos="1260"/>
        </w:tabs>
        <w:spacing w:before="33" w:after="0" w:line="265" w:lineRule="exact"/>
        <w:ind w:left="0" w:right="-200" w:firstLine="0"/>
        <w:jc w:val="both"/>
        <w:rPr>
          <w:rFonts w:ascii="Arial" w:hAnsi="Arial" w:cs="Arial"/>
          <w:color w:val="auto"/>
          <w:kern w:val="0"/>
          <w:lang w:val="lt-LT"/>
          <w14:ligatures w14:val="none"/>
        </w:rPr>
      </w:pPr>
      <w:r w:rsidRPr="00BE1FA0">
        <w:rPr>
          <w:rFonts w:ascii="Arial" w:hAnsi="Arial" w:cs="Arial"/>
          <w:kern w:val="0"/>
          <w:lang w:val="lt-LT"/>
          <w14:ligatures w14:val="none"/>
        </w:rPr>
        <w:t>patvirtinančius dokumentus, reikalauja, kad kartu su produktais tiekėjas pateiktų sąskaitas faktūras</w:t>
      </w:r>
      <w:r w:rsidR="00D87F4B">
        <w:rPr>
          <w:rFonts w:ascii="Arial" w:hAnsi="Arial" w:cs="Arial"/>
          <w:kern w:val="0"/>
          <w:lang w:val="lt-LT"/>
          <w14:ligatures w14:val="none"/>
        </w:rPr>
        <w:t>, kurias pasirašo kaip prekių, paslaugų gavėjas</w:t>
      </w:r>
      <w:r w:rsidRPr="00BE1FA0">
        <w:rPr>
          <w:rFonts w:ascii="Arial" w:hAnsi="Arial" w:cs="Arial"/>
          <w:kern w:val="0"/>
          <w:lang w:val="lt-LT"/>
          <w14:ligatures w14:val="none"/>
        </w:rPr>
        <w:t>;</w:t>
      </w:r>
    </w:p>
    <w:p w14:paraId="1821ECCC" w14:textId="23CB8343" w:rsidR="00BE1FA0" w:rsidRPr="00BE1FA0" w:rsidRDefault="00BE1FA0" w:rsidP="00BE1FA0">
      <w:pPr>
        <w:numPr>
          <w:ilvl w:val="0"/>
          <w:numId w:val="7"/>
        </w:numPr>
        <w:tabs>
          <w:tab w:val="num" w:pos="992"/>
          <w:tab w:val="left" w:pos="1260"/>
        </w:tabs>
        <w:spacing w:before="33" w:after="0" w:line="265" w:lineRule="exact"/>
        <w:ind w:left="0" w:right="-200" w:firstLine="720"/>
        <w:jc w:val="both"/>
        <w:rPr>
          <w:rFonts w:ascii="Arial" w:hAnsi="Arial" w:cs="Arial"/>
          <w:color w:val="auto"/>
          <w:kern w:val="0"/>
          <w:lang w:val="lt-LT"/>
          <w14:ligatures w14:val="none"/>
        </w:rPr>
      </w:pPr>
      <w:r w:rsidRPr="00BE1FA0">
        <w:rPr>
          <w:rFonts w:ascii="Arial" w:hAnsi="Arial" w:cs="Arial"/>
          <w:kern w:val="0"/>
          <w:lang w:val="lt-LT"/>
          <w14:ligatures w14:val="none"/>
        </w:rPr>
        <w:t xml:space="preserve">pasirašo valgiaraščius, užregistruoja </w:t>
      </w:r>
      <w:r w:rsidR="00944D0A">
        <w:rPr>
          <w:rFonts w:ascii="Arial" w:hAnsi="Arial" w:cs="Arial"/>
          <w:kern w:val="0"/>
          <w:lang w:val="lt-LT"/>
          <w14:ligatures w14:val="none"/>
        </w:rPr>
        <w:t>dokumentų valdymo sistemoje</w:t>
      </w:r>
      <w:r w:rsidRPr="00BE1FA0">
        <w:rPr>
          <w:rFonts w:ascii="Arial" w:hAnsi="Arial" w:cs="Arial"/>
          <w:kern w:val="0"/>
          <w:lang w:val="lt-LT"/>
          <w14:ligatures w14:val="none"/>
        </w:rPr>
        <w:t xml:space="preserve"> ir pateikia Centrinei buhalterijai;</w:t>
      </w:r>
    </w:p>
    <w:p w14:paraId="6885FC43" w14:textId="77777777" w:rsidR="00BE1FA0" w:rsidRPr="00BE1FA0" w:rsidRDefault="00BE1FA0" w:rsidP="00BE1FA0">
      <w:pPr>
        <w:numPr>
          <w:ilvl w:val="0"/>
          <w:numId w:val="7"/>
        </w:numPr>
        <w:tabs>
          <w:tab w:val="num" w:pos="992"/>
          <w:tab w:val="left" w:pos="1260"/>
        </w:tabs>
        <w:spacing w:before="33" w:after="0" w:line="265" w:lineRule="exact"/>
        <w:ind w:left="0" w:right="-200" w:firstLine="720"/>
        <w:jc w:val="both"/>
        <w:rPr>
          <w:rFonts w:ascii="Arial" w:hAnsi="Arial" w:cs="Arial"/>
          <w:color w:val="auto"/>
          <w:kern w:val="0"/>
          <w:lang w:val="lt-LT"/>
          <w14:ligatures w14:val="none"/>
        </w:rPr>
      </w:pPr>
      <w:r w:rsidRPr="00BE1FA0">
        <w:rPr>
          <w:rFonts w:ascii="Arial" w:hAnsi="Arial" w:cs="Arial"/>
          <w:kern w:val="0"/>
          <w:lang w:val="lt-LT"/>
          <w14:ligatures w14:val="none"/>
        </w:rPr>
        <w:t>pagal valgiaraštį išduoda maisto produktus į virtuvę, juos nurašo programoje Finas;</w:t>
      </w:r>
    </w:p>
    <w:p w14:paraId="772B9258" w14:textId="77777777" w:rsidR="00BE1FA0" w:rsidRPr="00BE1FA0" w:rsidRDefault="00BE1FA0" w:rsidP="00BE1FA0">
      <w:pPr>
        <w:numPr>
          <w:ilvl w:val="0"/>
          <w:numId w:val="7"/>
        </w:numPr>
        <w:tabs>
          <w:tab w:val="num" w:pos="992"/>
          <w:tab w:val="left" w:pos="1260"/>
        </w:tabs>
        <w:spacing w:after="0" w:line="240" w:lineRule="auto"/>
        <w:ind w:left="0" w:firstLine="720"/>
        <w:jc w:val="both"/>
        <w:rPr>
          <w:rFonts w:ascii="Arial" w:hAnsi="Arial" w:cs="Arial"/>
          <w:color w:val="auto"/>
          <w:kern w:val="0"/>
          <w:lang w:val="lt-LT"/>
          <w14:ligatures w14:val="none"/>
        </w:rPr>
      </w:pPr>
      <w:r w:rsidRPr="00BE1FA0">
        <w:rPr>
          <w:rFonts w:ascii="Arial" w:hAnsi="Arial" w:cs="Arial"/>
          <w:color w:val="auto"/>
          <w:kern w:val="0"/>
          <w:lang w:val="lt-LT"/>
          <w14:ligatures w14:val="none"/>
        </w:rPr>
        <w:t>užtikrina materialinių vertybių racionalų sandėliavimą, tikslią apskaitą, išlaiko</w:t>
      </w:r>
    </w:p>
    <w:p w14:paraId="5D9A2B69" w14:textId="77777777" w:rsidR="00BE1FA0" w:rsidRPr="00BE1FA0" w:rsidRDefault="00BE1FA0" w:rsidP="00BE1FA0">
      <w:pPr>
        <w:tabs>
          <w:tab w:val="num" w:pos="992"/>
          <w:tab w:val="left" w:pos="1260"/>
        </w:tabs>
        <w:spacing w:after="0" w:line="240" w:lineRule="auto"/>
        <w:ind w:left="0" w:firstLine="0"/>
        <w:jc w:val="both"/>
        <w:rPr>
          <w:rFonts w:ascii="Arial" w:hAnsi="Arial" w:cs="Arial"/>
          <w:color w:val="auto"/>
          <w:kern w:val="0"/>
          <w:lang w:val="lt-LT"/>
          <w14:ligatures w14:val="none"/>
        </w:rPr>
      </w:pPr>
      <w:r w:rsidRPr="00BE1FA0">
        <w:rPr>
          <w:rFonts w:ascii="Arial" w:hAnsi="Arial" w:cs="Arial"/>
          <w:color w:val="auto"/>
          <w:kern w:val="0"/>
          <w:lang w:val="lt-LT"/>
          <w14:ligatures w14:val="none"/>
        </w:rPr>
        <w:t>saugojimo režimus, nuolatinę apsaugą;</w:t>
      </w:r>
    </w:p>
    <w:p w14:paraId="7E803548" w14:textId="77777777" w:rsidR="00BE1FA0" w:rsidRPr="00BE1FA0" w:rsidRDefault="00BE1FA0" w:rsidP="00BE1FA0">
      <w:pPr>
        <w:numPr>
          <w:ilvl w:val="0"/>
          <w:numId w:val="7"/>
        </w:numPr>
        <w:tabs>
          <w:tab w:val="num" w:pos="992"/>
          <w:tab w:val="left" w:pos="1260"/>
        </w:tabs>
        <w:spacing w:after="0" w:line="240" w:lineRule="auto"/>
        <w:ind w:left="0" w:firstLine="720"/>
        <w:jc w:val="both"/>
        <w:rPr>
          <w:rFonts w:ascii="Arial" w:hAnsi="Arial" w:cs="Arial"/>
          <w:color w:val="auto"/>
          <w:kern w:val="0"/>
          <w:lang w:val="lt-LT"/>
          <w14:ligatures w14:val="none"/>
        </w:rPr>
      </w:pPr>
      <w:r w:rsidRPr="00BE1FA0">
        <w:rPr>
          <w:rFonts w:ascii="Arial" w:hAnsi="Arial" w:cs="Arial"/>
          <w:color w:val="auto"/>
          <w:kern w:val="0"/>
          <w:lang w:val="lt-LT"/>
          <w14:ligatures w14:val="none"/>
        </w:rPr>
        <w:t>nuolat tikrina materialinių vertybių likučius, siekiant išvengti materialinių vertybių</w:t>
      </w:r>
    </w:p>
    <w:p w14:paraId="1788F8B4" w14:textId="19B24090" w:rsidR="00BE1FA0" w:rsidRPr="00BE1FA0" w:rsidRDefault="00BE1FA0" w:rsidP="00BE1FA0">
      <w:pPr>
        <w:tabs>
          <w:tab w:val="num" w:pos="992"/>
          <w:tab w:val="left" w:pos="1260"/>
        </w:tabs>
        <w:spacing w:after="0" w:line="240" w:lineRule="auto"/>
        <w:jc w:val="both"/>
        <w:rPr>
          <w:rFonts w:ascii="Arial" w:hAnsi="Arial" w:cs="Arial"/>
          <w:color w:val="auto"/>
          <w:kern w:val="0"/>
          <w:lang w:val="lt-LT"/>
          <w14:ligatures w14:val="none"/>
        </w:rPr>
      </w:pPr>
      <w:r w:rsidRPr="00BE1FA0">
        <w:rPr>
          <w:rFonts w:ascii="Arial" w:hAnsi="Arial" w:cs="Arial"/>
          <w:color w:val="auto"/>
          <w:kern w:val="0"/>
          <w:lang w:val="lt-LT"/>
          <w14:ligatures w14:val="none"/>
        </w:rPr>
        <w:t>trūkumo, kitų įstatymų bei norminių aktų pažeidimo;</w:t>
      </w:r>
    </w:p>
    <w:p w14:paraId="7CB9DA71" w14:textId="406ACDDE" w:rsidR="00BE1FA0" w:rsidRPr="008F2979" w:rsidRDefault="00BE1FA0" w:rsidP="008F2979">
      <w:pPr>
        <w:pStyle w:val="Sraopastraipa"/>
        <w:numPr>
          <w:ilvl w:val="1"/>
          <w:numId w:val="13"/>
        </w:numPr>
        <w:tabs>
          <w:tab w:val="left" w:pos="1260"/>
          <w:tab w:val="num" w:pos="1542"/>
        </w:tabs>
        <w:spacing w:before="33" w:after="0" w:line="265" w:lineRule="exact"/>
        <w:ind w:right="-200" w:hanging="992"/>
        <w:jc w:val="both"/>
        <w:rPr>
          <w:rFonts w:ascii="Arial" w:hAnsi="Arial" w:cs="Arial"/>
          <w:color w:val="auto"/>
          <w:kern w:val="0"/>
          <w:lang w:val="lt-LT"/>
          <w14:ligatures w14:val="none"/>
        </w:rPr>
      </w:pPr>
      <w:r w:rsidRPr="008F2979">
        <w:rPr>
          <w:rFonts w:ascii="Arial" w:hAnsi="Arial" w:cs="Arial"/>
          <w:kern w:val="0"/>
          <w:lang w:val="lt-LT"/>
          <w14:ligatures w14:val="none"/>
        </w:rPr>
        <w:t>dalyvauja</w:t>
      </w:r>
      <w:r w:rsidRPr="008F2979">
        <w:rPr>
          <w:rFonts w:ascii="Arial" w:hAnsi="Arial" w:cs="Arial"/>
          <w:spacing w:val="6"/>
          <w:kern w:val="0"/>
          <w:lang w:val="lt-LT"/>
          <w14:ligatures w14:val="none"/>
        </w:rPr>
        <w:t xml:space="preserve">  </w:t>
      </w:r>
      <w:r w:rsidRPr="008F2979">
        <w:rPr>
          <w:rFonts w:ascii="Arial" w:hAnsi="Arial" w:cs="Arial"/>
          <w:kern w:val="0"/>
          <w:lang w:val="lt-LT"/>
          <w14:ligatures w14:val="none"/>
        </w:rPr>
        <w:t>inventorizuojant</w:t>
      </w:r>
      <w:r w:rsidRPr="008F2979">
        <w:rPr>
          <w:rFonts w:ascii="Arial" w:hAnsi="Arial" w:cs="Arial"/>
          <w:spacing w:val="5"/>
          <w:kern w:val="0"/>
          <w:lang w:val="lt-LT"/>
          <w14:ligatures w14:val="none"/>
        </w:rPr>
        <w:t xml:space="preserve"> </w:t>
      </w:r>
      <w:r w:rsidRPr="008F2979">
        <w:rPr>
          <w:rFonts w:ascii="Arial" w:hAnsi="Arial" w:cs="Arial"/>
          <w:spacing w:val="6"/>
          <w:kern w:val="0"/>
          <w:lang w:val="lt-LT"/>
          <w14:ligatures w14:val="none"/>
        </w:rPr>
        <w:t xml:space="preserve"> </w:t>
      </w:r>
      <w:r w:rsidRPr="008F2979">
        <w:rPr>
          <w:rFonts w:ascii="Arial" w:hAnsi="Arial" w:cs="Arial"/>
          <w:kern w:val="0"/>
          <w:lang w:val="lt-LT"/>
          <w14:ligatures w14:val="none"/>
        </w:rPr>
        <w:t>materialines</w:t>
      </w:r>
      <w:r w:rsidRPr="008F2979">
        <w:rPr>
          <w:rFonts w:ascii="Arial" w:hAnsi="Arial" w:cs="Arial"/>
          <w:spacing w:val="6"/>
          <w:kern w:val="0"/>
          <w:lang w:val="lt-LT"/>
          <w14:ligatures w14:val="none"/>
        </w:rPr>
        <w:t xml:space="preserve"> </w:t>
      </w:r>
      <w:r w:rsidRPr="008F2979">
        <w:rPr>
          <w:rFonts w:ascii="Arial" w:hAnsi="Arial" w:cs="Arial"/>
          <w:spacing w:val="4"/>
          <w:kern w:val="0"/>
          <w:lang w:val="lt-LT"/>
          <w14:ligatures w14:val="none"/>
        </w:rPr>
        <w:t xml:space="preserve"> </w:t>
      </w:r>
      <w:r w:rsidRPr="008F2979">
        <w:rPr>
          <w:rFonts w:ascii="Arial" w:hAnsi="Arial" w:cs="Arial"/>
          <w:color w:val="auto"/>
          <w:kern w:val="0"/>
          <w:lang w:val="lt-LT"/>
          <w14:ligatures w14:val="none"/>
        </w:rPr>
        <w:t>vertybes</w:t>
      </w:r>
      <w:r w:rsidRPr="008F2979">
        <w:rPr>
          <w:rFonts w:ascii="Arial" w:hAnsi="Arial" w:cs="Arial"/>
          <w:color w:val="auto"/>
          <w:spacing w:val="6"/>
          <w:kern w:val="0"/>
          <w:lang w:val="lt-LT"/>
          <w14:ligatures w14:val="none"/>
        </w:rPr>
        <w:t xml:space="preserve"> </w:t>
      </w:r>
      <w:r w:rsidRPr="008F2979">
        <w:rPr>
          <w:rFonts w:ascii="Arial" w:hAnsi="Arial" w:cs="Arial"/>
          <w:color w:val="auto"/>
          <w:spacing w:val="4"/>
          <w:kern w:val="0"/>
          <w:lang w:val="lt-LT"/>
          <w14:ligatures w14:val="none"/>
        </w:rPr>
        <w:t xml:space="preserve"> </w:t>
      </w:r>
      <w:r w:rsidRPr="008F2979">
        <w:rPr>
          <w:rFonts w:ascii="Arial" w:hAnsi="Arial" w:cs="Arial"/>
          <w:color w:val="auto"/>
          <w:kern w:val="0"/>
          <w:lang w:val="lt-LT"/>
          <w14:ligatures w14:val="none"/>
        </w:rPr>
        <w:t>(maisto</w:t>
      </w:r>
      <w:r w:rsidRPr="008F2979">
        <w:rPr>
          <w:rFonts w:ascii="Arial" w:hAnsi="Arial" w:cs="Arial"/>
          <w:color w:val="auto"/>
          <w:spacing w:val="6"/>
          <w:kern w:val="0"/>
          <w:lang w:val="lt-LT"/>
          <w14:ligatures w14:val="none"/>
        </w:rPr>
        <w:t xml:space="preserve">  </w:t>
      </w:r>
      <w:r w:rsidRPr="008F2979">
        <w:rPr>
          <w:rFonts w:ascii="Arial" w:hAnsi="Arial" w:cs="Arial"/>
          <w:color w:val="auto"/>
          <w:kern w:val="0"/>
          <w:lang w:val="lt-LT"/>
          <w14:ligatures w14:val="none"/>
        </w:rPr>
        <w:t>produktus</w:t>
      </w:r>
      <w:r w:rsidRPr="008F2979">
        <w:rPr>
          <w:rFonts w:ascii="Arial" w:hAnsi="Arial" w:cs="Arial"/>
          <w:color w:val="auto"/>
          <w:spacing w:val="4"/>
          <w:kern w:val="0"/>
          <w:lang w:val="lt-LT"/>
          <w14:ligatures w14:val="none"/>
        </w:rPr>
        <w:t xml:space="preserve">  </w:t>
      </w:r>
      <w:r w:rsidRPr="008F2979">
        <w:rPr>
          <w:rFonts w:ascii="Arial" w:hAnsi="Arial" w:cs="Arial"/>
          <w:color w:val="auto"/>
          <w:kern w:val="0"/>
          <w:lang w:val="lt-LT"/>
          <w14:ligatures w14:val="none"/>
        </w:rPr>
        <w:t>1</w:t>
      </w:r>
      <w:r w:rsidRPr="008F2979">
        <w:rPr>
          <w:rFonts w:ascii="Arial" w:hAnsi="Arial" w:cs="Arial"/>
          <w:color w:val="auto"/>
          <w:spacing w:val="4"/>
          <w:kern w:val="0"/>
          <w:lang w:val="lt-LT"/>
          <w14:ligatures w14:val="none"/>
        </w:rPr>
        <w:t xml:space="preserve"> </w:t>
      </w:r>
      <w:r w:rsidRPr="008F2979">
        <w:rPr>
          <w:rFonts w:ascii="Arial" w:hAnsi="Arial" w:cs="Arial"/>
          <w:color w:val="auto"/>
          <w:spacing w:val="6"/>
          <w:kern w:val="0"/>
          <w:lang w:val="lt-LT"/>
          <w14:ligatures w14:val="none"/>
        </w:rPr>
        <w:t xml:space="preserve"> </w:t>
      </w:r>
      <w:r w:rsidRPr="008F2979">
        <w:rPr>
          <w:rFonts w:ascii="Arial" w:hAnsi="Arial" w:cs="Arial"/>
          <w:color w:val="auto"/>
          <w:kern w:val="0"/>
          <w:lang w:val="lt-LT"/>
          <w14:ligatures w14:val="none"/>
        </w:rPr>
        <w:t>kartą</w:t>
      </w:r>
    </w:p>
    <w:p w14:paraId="00FE2514" w14:textId="42943849" w:rsidR="00BE1FA0" w:rsidRPr="00BE1FA0" w:rsidRDefault="00BE1FA0" w:rsidP="00BE1FA0">
      <w:pPr>
        <w:tabs>
          <w:tab w:val="num" w:pos="992"/>
          <w:tab w:val="left" w:pos="1260"/>
        </w:tabs>
        <w:spacing w:before="33" w:after="33" w:line="265" w:lineRule="exact"/>
        <w:ind w:right="-200"/>
        <w:jc w:val="both"/>
        <w:rPr>
          <w:rFonts w:ascii="Arial" w:hAnsi="Arial" w:cs="Arial"/>
          <w:color w:val="auto"/>
          <w:kern w:val="0"/>
          <w:lang w:val="lt-LT"/>
          <w14:ligatures w14:val="none"/>
        </w:rPr>
      </w:pPr>
      <w:r w:rsidRPr="00BE1FA0">
        <w:rPr>
          <w:rFonts w:ascii="Arial" w:hAnsi="Arial" w:cs="Arial"/>
          <w:color w:val="auto"/>
          <w:kern w:val="0"/>
          <w:lang w:val="lt-LT"/>
          <w14:ligatures w14:val="none"/>
        </w:rPr>
        <w:t>ketvirt</w:t>
      </w:r>
      <w:r>
        <w:rPr>
          <w:rFonts w:ascii="Arial" w:hAnsi="Arial" w:cs="Arial"/>
          <w:color w:val="auto"/>
          <w:kern w:val="0"/>
          <w:lang w:val="lt-LT"/>
          <w14:ligatures w14:val="none"/>
        </w:rPr>
        <w:t>y</w:t>
      </w:r>
      <w:r w:rsidRPr="00BE1FA0">
        <w:rPr>
          <w:rFonts w:ascii="Arial" w:hAnsi="Arial" w:cs="Arial"/>
          <w:color w:val="auto"/>
          <w:kern w:val="0"/>
          <w:lang w:val="lt-LT"/>
          <w14:ligatures w14:val="none"/>
        </w:rPr>
        <w:t>je), laiku</w:t>
      </w:r>
      <w:r w:rsidRPr="00BE1FA0">
        <w:rPr>
          <w:rFonts w:ascii="Arial" w:hAnsi="Arial" w:cs="Arial"/>
          <w:kern w:val="0"/>
          <w:lang w:val="lt-LT"/>
          <w14:ligatures w14:val="none"/>
        </w:rPr>
        <w:t xml:space="preserve"> pateikia patikrinimams reikalingus dokumentus;</w:t>
      </w:r>
    </w:p>
    <w:p w14:paraId="30E125D7" w14:textId="7D696D64" w:rsidR="00BE1FA0" w:rsidRPr="008F2979" w:rsidRDefault="00BE1FA0" w:rsidP="008F2979">
      <w:pPr>
        <w:pStyle w:val="Sraopastraipa"/>
        <w:numPr>
          <w:ilvl w:val="1"/>
          <w:numId w:val="13"/>
        </w:numPr>
        <w:tabs>
          <w:tab w:val="left" w:pos="1260"/>
          <w:tab w:val="num" w:pos="1532"/>
        </w:tabs>
        <w:spacing w:before="33" w:after="0" w:line="265" w:lineRule="exact"/>
        <w:ind w:right="-200" w:hanging="992"/>
        <w:jc w:val="both"/>
        <w:rPr>
          <w:rFonts w:ascii="Arial" w:hAnsi="Arial" w:cs="Arial"/>
          <w:color w:val="auto"/>
          <w:kern w:val="0"/>
          <w:lang w:val="lt-LT"/>
          <w14:ligatures w14:val="none"/>
        </w:rPr>
      </w:pPr>
      <w:r w:rsidRPr="008F2979">
        <w:rPr>
          <w:rFonts w:ascii="Arial" w:hAnsi="Arial" w:cs="Arial"/>
          <w:kern w:val="0"/>
          <w:lang w:val="lt-LT"/>
          <w14:ligatures w14:val="none"/>
        </w:rPr>
        <w:t xml:space="preserve"> griežtai laikosi darbo saugos reikalavimų savo darbo vietoje;</w:t>
      </w:r>
    </w:p>
    <w:p w14:paraId="6A2B602C" w14:textId="7D8112FA" w:rsidR="00BE1FA0" w:rsidRPr="00BE1FA0" w:rsidRDefault="008F2979" w:rsidP="008F2979">
      <w:pPr>
        <w:tabs>
          <w:tab w:val="left" w:pos="1260"/>
          <w:tab w:val="num" w:pos="1646"/>
        </w:tabs>
        <w:spacing w:before="33" w:after="0" w:line="265" w:lineRule="exact"/>
        <w:ind w:left="992" w:right="-200" w:hanging="272"/>
        <w:jc w:val="both"/>
        <w:rPr>
          <w:rFonts w:ascii="Arial" w:hAnsi="Arial" w:cs="Arial"/>
          <w:color w:val="auto"/>
          <w:kern w:val="0"/>
          <w:lang w:val="lt-LT"/>
          <w14:ligatures w14:val="none"/>
        </w:rPr>
      </w:pPr>
      <w:r>
        <w:rPr>
          <w:rFonts w:ascii="Arial" w:hAnsi="Arial" w:cs="Arial"/>
          <w:kern w:val="0"/>
          <w:lang w:val="lt-LT"/>
          <w14:ligatures w14:val="none"/>
        </w:rPr>
        <w:t>7.10.</w:t>
      </w:r>
      <w:r w:rsidR="00BE1FA0">
        <w:rPr>
          <w:rFonts w:ascii="Arial" w:hAnsi="Arial" w:cs="Arial"/>
          <w:kern w:val="0"/>
          <w:lang w:val="lt-LT"/>
          <w14:ligatures w14:val="none"/>
        </w:rPr>
        <w:t xml:space="preserve"> </w:t>
      </w:r>
      <w:r w:rsidR="00BE1FA0" w:rsidRPr="00BE1FA0">
        <w:rPr>
          <w:rFonts w:ascii="Arial" w:hAnsi="Arial" w:cs="Arial"/>
          <w:kern w:val="0"/>
          <w:lang w:val="lt-LT"/>
          <w14:ligatures w14:val="none"/>
        </w:rPr>
        <w:t>tinkamai  sandėliuoja  maisto  produktus,  prižiūri  juose  esančio  inventoriaus,</w:t>
      </w:r>
    </w:p>
    <w:p w14:paraId="1D156B4D" w14:textId="4B402608" w:rsidR="00BE1FA0" w:rsidRPr="00BE1FA0" w:rsidRDefault="00BE1FA0" w:rsidP="00BE1FA0">
      <w:pPr>
        <w:tabs>
          <w:tab w:val="num" w:pos="992"/>
          <w:tab w:val="left" w:pos="1260"/>
        </w:tabs>
        <w:spacing w:before="33" w:after="33" w:line="265" w:lineRule="exact"/>
        <w:ind w:right="-200"/>
        <w:jc w:val="both"/>
        <w:rPr>
          <w:rFonts w:ascii="Arial" w:hAnsi="Arial" w:cs="Arial"/>
          <w:color w:val="auto"/>
          <w:kern w:val="0"/>
          <w:lang w:val="lt-LT"/>
          <w14:ligatures w14:val="none"/>
        </w:rPr>
      </w:pPr>
      <w:r w:rsidRPr="00BE1FA0">
        <w:rPr>
          <w:rFonts w:ascii="Arial" w:hAnsi="Arial" w:cs="Arial"/>
          <w:kern w:val="0"/>
          <w:lang w:val="lt-LT"/>
          <w14:ligatures w14:val="none"/>
        </w:rPr>
        <w:t>įrengimų, indų švarą ir tvarką, atlieka smulkų remontą;</w:t>
      </w:r>
    </w:p>
    <w:p w14:paraId="59C2315A" w14:textId="10A838F4" w:rsidR="00BE1FA0" w:rsidRPr="00BE1FA0" w:rsidRDefault="008F2979" w:rsidP="008F2979">
      <w:pPr>
        <w:tabs>
          <w:tab w:val="left" w:pos="1260"/>
          <w:tab w:val="num" w:pos="1532"/>
        </w:tabs>
        <w:spacing w:before="33" w:after="0" w:line="265" w:lineRule="exact"/>
        <w:ind w:left="992" w:right="-200" w:hanging="272"/>
        <w:jc w:val="both"/>
        <w:rPr>
          <w:rFonts w:ascii="Arial" w:hAnsi="Arial" w:cs="Arial"/>
          <w:color w:val="auto"/>
          <w:kern w:val="0"/>
          <w:lang w:val="lt-LT"/>
          <w14:ligatures w14:val="none"/>
        </w:rPr>
      </w:pPr>
      <w:r>
        <w:rPr>
          <w:rFonts w:ascii="Arial" w:hAnsi="Arial" w:cs="Arial"/>
          <w:kern w:val="0"/>
          <w:lang w:val="lt-LT"/>
          <w14:ligatures w14:val="none"/>
        </w:rPr>
        <w:t>7.11.</w:t>
      </w:r>
      <w:r w:rsidR="00BE1FA0">
        <w:rPr>
          <w:rFonts w:ascii="Arial" w:hAnsi="Arial" w:cs="Arial"/>
          <w:kern w:val="0"/>
          <w:lang w:val="lt-LT"/>
          <w14:ligatures w14:val="none"/>
        </w:rPr>
        <w:t xml:space="preserve"> </w:t>
      </w:r>
      <w:r w:rsidR="00BE1FA0" w:rsidRPr="00BE1FA0">
        <w:rPr>
          <w:rFonts w:ascii="Arial" w:hAnsi="Arial" w:cs="Arial"/>
          <w:kern w:val="0"/>
          <w:lang w:val="lt-LT"/>
          <w14:ligatures w14:val="none"/>
        </w:rPr>
        <w:t xml:space="preserve">užtikrina, kad į maisto sandėlio patalpas nepatektų pašaliniai asmenys; </w:t>
      </w:r>
    </w:p>
    <w:p w14:paraId="45C831A9" w14:textId="069DCAF6" w:rsidR="00BE1FA0" w:rsidRPr="008F2979" w:rsidRDefault="00BE1FA0" w:rsidP="008F2979">
      <w:pPr>
        <w:pStyle w:val="Sraopastraipa"/>
        <w:numPr>
          <w:ilvl w:val="1"/>
          <w:numId w:val="14"/>
        </w:numPr>
        <w:tabs>
          <w:tab w:val="num" w:pos="720"/>
          <w:tab w:val="left" w:pos="1260"/>
          <w:tab w:val="left" w:pos="1440"/>
        </w:tabs>
        <w:spacing w:before="33" w:after="0" w:line="265" w:lineRule="exact"/>
        <w:ind w:left="0" w:right="-200" w:firstLine="720"/>
        <w:jc w:val="both"/>
        <w:rPr>
          <w:rFonts w:ascii="Arial" w:hAnsi="Arial" w:cs="Arial"/>
          <w:color w:val="auto"/>
          <w:kern w:val="0"/>
          <w:lang w:val="lt-LT"/>
          <w14:ligatures w14:val="none"/>
        </w:rPr>
      </w:pPr>
      <w:r w:rsidRPr="008F2979">
        <w:rPr>
          <w:rFonts w:ascii="Arial" w:hAnsi="Arial" w:cs="Arial"/>
          <w:kern w:val="0"/>
          <w:lang w:val="lt-LT"/>
          <w14:ligatures w14:val="none"/>
        </w:rPr>
        <w:t>informuoja direktorių apie jam patikėto inventoriaus ir įrengimų</w:t>
      </w:r>
      <w:r w:rsidRPr="008F2979">
        <w:rPr>
          <w:rFonts w:ascii="Arial" w:hAnsi="Arial" w:cs="Arial"/>
          <w:color w:val="auto"/>
          <w:kern w:val="0"/>
          <w:lang w:val="lt-LT"/>
          <w14:ligatures w14:val="none"/>
        </w:rPr>
        <w:t xml:space="preserve"> </w:t>
      </w:r>
      <w:r w:rsidRPr="008F2979">
        <w:rPr>
          <w:rFonts w:ascii="Arial" w:hAnsi="Arial" w:cs="Arial"/>
          <w:kern w:val="0"/>
          <w:lang w:val="lt-LT"/>
          <w14:ligatures w14:val="none"/>
        </w:rPr>
        <w:t>stovį bei gedimus;</w:t>
      </w:r>
    </w:p>
    <w:p w14:paraId="006F5C4A" w14:textId="7DCAFF7D" w:rsidR="00BE1FA0" w:rsidRDefault="008F2979" w:rsidP="008F2979">
      <w:pPr>
        <w:tabs>
          <w:tab w:val="left" w:pos="1260"/>
        </w:tabs>
        <w:spacing w:before="33" w:after="0" w:line="265" w:lineRule="exact"/>
        <w:ind w:left="720" w:right="-200" w:firstLine="0"/>
        <w:jc w:val="both"/>
        <w:rPr>
          <w:rFonts w:ascii="Arial" w:hAnsi="Arial" w:cs="Arial"/>
          <w:color w:val="auto"/>
          <w:kern w:val="0"/>
          <w:lang w:val="lt-LT"/>
          <w14:ligatures w14:val="none"/>
        </w:rPr>
      </w:pPr>
      <w:r>
        <w:rPr>
          <w:rFonts w:ascii="Arial" w:hAnsi="Arial" w:cs="Arial"/>
          <w:lang w:val="lt-LT"/>
        </w:rPr>
        <w:t>7.13.</w:t>
      </w:r>
      <w:r w:rsidR="00BE1FA0">
        <w:rPr>
          <w:rFonts w:ascii="Arial" w:hAnsi="Arial" w:cs="Arial"/>
          <w:lang w:val="lt-LT"/>
        </w:rPr>
        <w:t xml:space="preserve"> </w:t>
      </w:r>
      <w:r w:rsidRPr="00BE1FA0">
        <w:rPr>
          <w:rFonts w:ascii="Arial" w:hAnsi="Arial" w:cs="Arial"/>
          <w:lang w:val="lt-LT"/>
        </w:rPr>
        <w:t xml:space="preserve">atsako už bylų, priskirtų pagal dokumentacijos planą, sudarymą bei jų išsaugojimą iki perdavimo į įstaigos archyvą; </w:t>
      </w:r>
    </w:p>
    <w:p w14:paraId="739D6E90" w14:textId="59A0AF87" w:rsidR="00BE1FA0" w:rsidRDefault="008F2979" w:rsidP="008F2979">
      <w:pPr>
        <w:tabs>
          <w:tab w:val="left" w:pos="1260"/>
        </w:tabs>
        <w:spacing w:before="33" w:after="0" w:line="265" w:lineRule="exact"/>
        <w:ind w:left="720" w:right="-200" w:firstLine="0"/>
        <w:jc w:val="both"/>
        <w:rPr>
          <w:rFonts w:ascii="Arial" w:hAnsi="Arial" w:cs="Arial"/>
          <w:color w:val="auto"/>
          <w:kern w:val="0"/>
          <w:lang w:val="lt-LT"/>
          <w14:ligatures w14:val="none"/>
        </w:rPr>
      </w:pPr>
      <w:r>
        <w:rPr>
          <w:rFonts w:ascii="Arial" w:hAnsi="Arial" w:cs="Arial"/>
          <w:color w:val="auto"/>
          <w:kern w:val="0"/>
          <w:lang w:val="lt-LT"/>
          <w14:ligatures w14:val="none"/>
        </w:rPr>
        <w:t>7.14.</w:t>
      </w:r>
      <w:r w:rsidR="00BE1FA0">
        <w:rPr>
          <w:rFonts w:ascii="Arial" w:hAnsi="Arial" w:cs="Arial"/>
          <w:color w:val="auto"/>
          <w:kern w:val="0"/>
          <w:lang w:val="lt-LT"/>
          <w14:ligatures w14:val="none"/>
        </w:rPr>
        <w:t xml:space="preserve"> </w:t>
      </w:r>
      <w:r w:rsidRPr="00BE1FA0">
        <w:rPr>
          <w:rFonts w:ascii="Arial" w:hAnsi="Arial" w:cs="Arial"/>
          <w:lang w:val="lt-LT"/>
        </w:rPr>
        <w:t xml:space="preserve">vykdo kitus lopšelio-darželio direktoriaus pavestus tiesioginius nurodymus; </w:t>
      </w:r>
    </w:p>
    <w:p w14:paraId="6E1B9FB5" w14:textId="79A77EE6" w:rsidR="00333FB0" w:rsidRPr="00BE1FA0" w:rsidRDefault="00BE1FA0" w:rsidP="00BE1FA0">
      <w:pPr>
        <w:numPr>
          <w:ilvl w:val="0"/>
          <w:numId w:val="12"/>
        </w:numPr>
        <w:tabs>
          <w:tab w:val="num" w:pos="992"/>
          <w:tab w:val="left" w:pos="1260"/>
        </w:tabs>
        <w:spacing w:before="33" w:after="0" w:line="265" w:lineRule="exact"/>
        <w:ind w:left="0" w:right="-200" w:firstLine="720"/>
        <w:jc w:val="both"/>
        <w:rPr>
          <w:rFonts w:ascii="Arial" w:hAnsi="Arial" w:cs="Arial"/>
          <w:color w:val="auto"/>
          <w:kern w:val="0"/>
          <w:lang w:val="lt-LT"/>
          <w14:ligatures w14:val="none"/>
        </w:rPr>
      </w:pPr>
      <w:r>
        <w:rPr>
          <w:rFonts w:ascii="Arial" w:hAnsi="Arial" w:cs="Arial"/>
          <w:color w:val="auto"/>
          <w:kern w:val="0"/>
          <w:lang w:val="lt-LT"/>
          <w14:ligatures w14:val="none"/>
        </w:rPr>
        <w:t xml:space="preserve"> </w:t>
      </w:r>
      <w:r w:rsidRPr="00BE1FA0">
        <w:rPr>
          <w:rFonts w:ascii="Arial" w:hAnsi="Arial" w:cs="Arial"/>
          <w:lang w:val="lt-LT"/>
        </w:rPr>
        <w:t>privalo</w:t>
      </w:r>
      <w:r w:rsidRPr="00BE1FA0">
        <w:rPr>
          <w:rFonts w:ascii="Arial" w:hAnsi="Arial" w:cs="Arial"/>
          <w:b/>
          <w:lang w:val="lt-LT"/>
        </w:rPr>
        <w:t xml:space="preserve"> </w:t>
      </w:r>
      <w:r w:rsidRPr="00BE1FA0">
        <w:rPr>
          <w:rFonts w:ascii="Arial" w:hAnsi="Arial" w:cs="Arial"/>
          <w:lang w:val="lt-LT"/>
        </w:rPr>
        <w:t>nuolat vykdyti smurto ir patyčių prevenciją vadovaujantis lopšelyje-darželyje patvirtintu Smurto ir patyčių prevencijos, intervencijos ir stebėsenos vykdymo tvarkos aprašu. Įtaręs ar pamatęs, kad vaikas galimai patyrė smurtą artimoje aplinkoje nedelsdamas: įsikiša ir nutraukia bet kokius tokį įtarimą keliančius veiksmus; apie įtarimus arba konkretų smurto ar (ir) patyčių atvejį praneša lopšelio-darželio direktoriui arba jo įgaliotam asmeniui, nesant galimybei pranešti lopšelio</w:t>
      </w:r>
      <w:r w:rsidR="00894B9B" w:rsidRPr="00BE1FA0">
        <w:rPr>
          <w:rFonts w:ascii="Arial" w:hAnsi="Arial" w:cs="Arial"/>
          <w:lang w:val="lt-LT"/>
        </w:rPr>
        <w:t>-</w:t>
      </w:r>
      <w:r w:rsidRPr="00BE1FA0">
        <w:rPr>
          <w:rFonts w:ascii="Arial" w:hAnsi="Arial" w:cs="Arial"/>
          <w:lang w:val="lt-LT"/>
        </w:rPr>
        <w:t>da</w:t>
      </w:r>
      <w:r w:rsidR="00894B9B" w:rsidRPr="00BE1FA0">
        <w:rPr>
          <w:rFonts w:ascii="Arial" w:hAnsi="Arial" w:cs="Arial"/>
          <w:lang w:val="lt-LT"/>
        </w:rPr>
        <w:t>r</w:t>
      </w:r>
      <w:r w:rsidRPr="00BE1FA0">
        <w:rPr>
          <w:rFonts w:ascii="Arial" w:hAnsi="Arial" w:cs="Arial"/>
          <w:lang w:val="lt-LT"/>
        </w:rPr>
        <w:t xml:space="preserve">želio direktoriui ar jo įgaliota asmeniui, tiesiogiai praneša savivaldybės administracijos vaiko teisių apsaugos skyriui ir (ar) policijai; esant grėsmei vaiko sveikatai ar gyvybei, nedelsiant kreipiasi į pagalbą galinčias suteikti institucijas (pvz.: policiją, greitąją pagalbą ir kt.). </w:t>
      </w:r>
    </w:p>
    <w:p w14:paraId="34CACBE1" w14:textId="38182FD5" w:rsidR="00333FB0" w:rsidRPr="005B33D3" w:rsidRDefault="00894B9B" w:rsidP="00BE1FA0">
      <w:pPr>
        <w:numPr>
          <w:ilvl w:val="0"/>
          <w:numId w:val="1"/>
        </w:numPr>
        <w:tabs>
          <w:tab w:val="left" w:pos="1170"/>
        </w:tabs>
        <w:ind w:firstLine="708"/>
        <w:jc w:val="both"/>
        <w:rPr>
          <w:rFonts w:ascii="Arial" w:hAnsi="Arial" w:cs="Arial"/>
          <w:lang w:val="lt-LT"/>
        </w:rPr>
      </w:pPr>
      <w:r>
        <w:rPr>
          <w:rFonts w:ascii="Arial" w:hAnsi="Arial" w:cs="Arial"/>
          <w:lang w:val="lt-LT"/>
        </w:rPr>
        <w:t>S</w:t>
      </w:r>
      <w:r w:rsidRPr="005B33D3">
        <w:rPr>
          <w:rFonts w:ascii="Arial" w:hAnsi="Arial" w:cs="Arial"/>
          <w:lang w:val="lt-LT"/>
        </w:rPr>
        <w:t xml:space="preserve">andėlininkas už savo pareigų netinkamą vykdymą atsako darbo tvarkos taisyklių ir Lietuvos Respublikos įstatymų nustatyta tvarka. </w:t>
      </w:r>
    </w:p>
    <w:p w14:paraId="36315E45" w14:textId="77777777" w:rsidR="00333FB0" w:rsidRPr="005B33D3" w:rsidRDefault="00E8629B" w:rsidP="005B33D3">
      <w:pPr>
        <w:spacing w:after="3" w:line="259" w:lineRule="auto"/>
        <w:ind w:left="0" w:right="4" w:firstLine="708"/>
        <w:jc w:val="center"/>
        <w:rPr>
          <w:rFonts w:ascii="Arial" w:hAnsi="Arial" w:cs="Arial"/>
          <w:lang w:val="lt-LT"/>
        </w:rPr>
      </w:pPr>
      <w:r w:rsidRPr="005B33D3">
        <w:rPr>
          <w:rFonts w:ascii="Arial" w:hAnsi="Arial" w:cs="Arial"/>
          <w:lang w:val="lt-LT"/>
        </w:rPr>
        <w:t xml:space="preserve">_________________________ </w:t>
      </w:r>
    </w:p>
    <w:p w14:paraId="1EFA5602" w14:textId="77777777" w:rsidR="00333FB0" w:rsidRPr="005B33D3" w:rsidRDefault="00E8629B" w:rsidP="005B33D3">
      <w:pPr>
        <w:spacing w:after="20" w:line="259" w:lineRule="auto"/>
        <w:ind w:left="0" w:firstLine="708"/>
        <w:rPr>
          <w:rFonts w:ascii="Arial" w:hAnsi="Arial" w:cs="Arial"/>
          <w:lang w:val="lt-LT"/>
        </w:rPr>
      </w:pPr>
      <w:r w:rsidRPr="005B33D3">
        <w:rPr>
          <w:rFonts w:ascii="Arial" w:hAnsi="Arial" w:cs="Arial"/>
          <w:lang w:val="lt-LT"/>
        </w:rPr>
        <w:t xml:space="preserve"> </w:t>
      </w:r>
    </w:p>
    <w:p w14:paraId="51D508DC" w14:textId="77777777" w:rsidR="00BE1FA0" w:rsidRPr="00BE1FA0" w:rsidRDefault="00E8629B" w:rsidP="00BE1FA0">
      <w:pPr>
        <w:spacing w:after="3" w:line="259" w:lineRule="auto"/>
        <w:ind w:left="-5"/>
        <w:rPr>
          <w:rFonts w:ascii="Arial" w:hAnsi="Arial" w:cs="Arial"/>
          <w:sz w:val="22"/>
          <w:lang w:val="lt-LT"/>
        </w:rPr>
      </w:pPr>
      <w:r w:rsidRPr="005B33D3">
        <w:rPr>
          <w:rFonts w:ascii="Arial" w:hAnsi="Arial" w:cs="Arial"/>
          <w:sz w:val="22"/>
          <w:lang w:val="lt-LT"/>
        </w:rPr>
        <w:t xml:space="preserve"> </w:t>
      </w:r>
      <w:r w:rsidR="00BE1FA0" w:rsidRPr="00BE1FA0">
        <w:rPr>
          <w:rFonts w:ascii="Arial" w:hAnsi="Arial" w:cs="Arial"/>
          <w:sz w:val="22"/>
          <w:lang w:val="lt-LT"/>
        </w:rPr>
        <w:t xml:space="preserve">Susipažinau ir antrą egzempliorių gavau                 Susipažinau ir antrą egzempliorių gavau </w:t>
      </w:r>
    </w:p>
    <w:p w14:paraId="74C1C838" w14:textId="77777777" w:rsidR="00BE1FA0" w:rsidRPr="00BE1FA0" w:rsidRDefault="00BE1FA0" w:rsidP="00BE1FA0">
      <w:pPr>
        <w:spacing w:after="3" w:line="259" w:lineRule="auto"/>
        <w:ind w:left="-5"/>
        <w:rPr>
          <w:rFonts w:ascii="Arial" w:hAnsi="Arial" w:cs="Arial"/>
          <w:sz w:val="22"/>
          <w:lang w:val="lt-LT"/>
        </w:rPr>
      </w:pPr>
      <w:r w:rsidRPr="00BE1FA0">
        <w:rPr>
          <w:rFonts w:ascii="Arial" w:hAnsi="Arial" w:cs="Arial"/>
          <w:sz w:val="22"/>
          <w:lang w:val="lt-LT"/>
        </w:rPr>
        <w:t xml:space="preserve"> </w:t>
      </w:r>
    </w:p>
    <w:p w14:paraId="492B068D" w14:textId="77777777" w:rsidR="00BE1FA0" w:rsidRPr="00BE1FA0" w:rsidRDefault="00BE1FA0" w:rsidP="00BE1FA0">
      <w:pPr>
        <w:spacing w:after="3" w:line="259" w:lineRule="auto"/>
        <w:ind w:left="-5"/>
        <w:rPr>
          <w:rFonts w:ascii="Arial" w:hAnsi="Arial" w:cs="Arial"/>
          <w:sz w:val="22"/>
          <w:lang w:val="lt-LT"/>
        </w:rPr>
      </w:pPr>
      <w:r w:rsidRPr="00BE1FA0">
        <w:rPr>
          <w:rFonts w:ascii="Arial" w:hAnsi="Arial" w:cs="Arial"/>
          <w:sz w:val="22"/>
          <w:lang w:val="lt-LT"/>
        </w:rPr>
        <w:t xml:space="preserve">_________________________________               _________________________________ </w:t>
      </w:r>
    </w:p>
    <w:p w14:paraId="12A732F5" w14:textId="7F18CB48" w:rsidR="00BE1FA0" w:rsidRPr="00BE1FA0" w:rsidRDefault="00BE1FA0" w:rsidP="00BE1FA0">
      <w:pPr>
        <w:spacing w:after="3" w:line="259" w:lineRule="auto"/>
        <w:ind w:left="-5"/>
        <w:rPr>
          <w:rFonts w:ascii="Arial" w:hAnsi="Arial" w:cs="Arial"/>
          <w:sz w:val="22"/>
          <w:lang w:val="lt-LT"/>
        </w:rPr>
      </w:pPr>
      <w:r w:rsidRPr="00BE1FA0">
        <w:rPr>
          <w:rFonts w:ascii="Arial" w:hAnsi="Arial" w:cs="Arial"/>
          <w:sz w:val="22"/>
          <w:lang w:val="lt-LT"/>
        </w:rPr>
        <w:t xml:space="preserve">(parašas)                                                                   (parašas) </w:t>
      </w:r>
    </w:p>
    <w:p w14:paraId="335A8B6A" w14:textId="77777777" w:rsidR="00BE1FA0" w:rsidRPr="00BE1FA0" w:rsidRDefault="00BE1FA0" w:rsidP="00BE1FA0">
      <w:pPr>
        <w:spacing w:after="3" w:line="259" w:lineRule="auto"/>
        <w:ind w:left="-5"/>
        <w:rPr>
          <w:rFonts w:ascii="Arial" w:hAnsi="Arial" w:cs="Arial"/>
          <w:sz w:val="22"/>
          <w:lang w:val="lt-LT"/>
        </w:rPr>
      </w:pPr>
    </w:p>
    <w:p w14:paraId="33A33401" w14:textId="77777777" w:rsidR="00BE1FA0" w:rsidRPr="00BE1FA0" w:rsidRDefault="00BE1FA0" w:rsidP="00BE1FA0">
      <w:pPr>
        <w:spacing w:after="3" w:line="259" w:lineRule="auto"/>
        <w:ind w:left="-5"/>
        <w:rPr>
          <w:rFonts w:ascii="Arial" w:hAnsi="Arial" w:cs="Arial"/>
          <w:sz w:val="22"/>
          <w:lang w:val="lt-LT"/>
        </w:rPr>
      </w:pPr>
      <w:r w:rsidRPr="00BE1FA0">
        <w:rPr>
          <w:rFonts w:ascii="Arial" w:hAnsi="Arial" w:cs="Arial"/>
          <w:sz w:val="22"/>
          <w:lang w:val="lt-LT"/>
        </w:rPr>
        <w:t xml:space="preserve">_________________________________               _________________________________ </w:t>
      </w:r>
    </w:p>
    <w:p w14:paraId="170EE3AE" w14:textId="77777777" w:rsidR="00BE1FA0" w:rsidRPr="00BE1FA0" w:rsidRDefault="00BE1FA0" w:rsidP="00BE1FA0">
      <w:pPr>
        <w:spacing w:after="3" w:line="259" w:lineRule="auto"/>
        <w:ind w:left="-5"/>
        <w:rPr>
          <w:rFonts w:ascii="Arial" w:hAnsi="Arial" w:cs="Arial"/>
          <w:sz w:val="22"/>
          <w:lang w:val="lt-LT"/>
        </w:rPr>
      </w:pPr>
      <w:r w:rsidRPr="00BE1FA0">
        <w:rPr>
          <w:rFonts w:ascii="Arial" w:hAnsi="Arial" w:cs="Arial"/>
          <w:sz w:val="22"/>
          <w:lang w:val="lt-LT"/>
        </w:rPr>
        <w:t xml:space="preserve">(vardas, pavardė)                                                      (vardas, pavardė) </w:t>
      </w:r>
    </w:p>
    <w:p w14:paraId="31415178" w14:textId="77777777" w:rsidR="00BE1FA0" w:rsidRPr="00BE1FA0" w:rsidRDefault="00BE1FA0" w:rsidP="00BE1FA0">
      <w:pPr>
        <w:spacing w:after="3" w:line="259" w:lineRule="auto"/>
        <w:ind w:left="-5"/>
        <w:rPr>
          <w:rFonts w:ascii="Arial" w:hAnsi="Arial" w:cs="Arial"/>
          <w:sz w:val="22"/>
          <w:lang w:val="lt-LT"/>
        </w:rPr>
      </w:pPr>
    </w:p>
    <w:p w14:paraId="31DF3878" w14:textId="77777777" w:rsidR="00BE1FA0" w:rsidRPr="00BE1FA0" w:rsidRDefault="00BE1FA0" w:rsidP="00BE1FA0">
      <w:pPr>
        <w:spacing w:after="3" w:line="259" w:lineRule="auto"/>
        <w:ind w:left="-5"/>
        <w:rPr>
          <w:rFonts w:ascii="Arial" w:hAnsi="Arial" w:cs="Arial"/>
          <w:sz w:val="22"/>
          <w:lang w:val="lt-LT"/>
        </w:rPr>
      </w:pPr>
      <w:r w:rsidRPr="00BE1FA0">
        <w:rPr>
          <w:rFonts w:ascii="Arial" w:hAnsi="Arial" w:cs="Arial"/>
          <w:sz w:val="22"/>
          <w:lang w:val="lt-LT"/>
        </w:rPr>
        <w:t xml:space="preserve">_________________________________               _________________________________ </w:t>
      </w:r>
    </w:p>
    <w:p w14:paraId="5B861F32" w14:textId="77777777" w:rsidR="00BE1FA0" w:rsidRPr="00BE1FA0" w:rsidRDefault="00BE1FA0" w:rsidP="00BE1FA0">
      <w:pPr>
        <w:spacing w:after="3" w:line="259" w:lineRule="auto"/>
        <w:ind w:left="-5"/>
        <w:rPr>
          <w:rFonts w:ascii="Arial" w:hAnsi="Arial" w:cs="Arial"/>
          <w:sz w:val="22"/>
          <w:lang w:val="lt-LT"/>
        </w:rPr>
      </w:pPr>
      <w:r w:rsidRPr="00BE1FA0">
        <w:rPr>
          <w:rFonts w:ascii="Arial" w:hAnsi="Arial" w:cs="Arial"/>
          <w:sz w:val="22"/>
          <w:lang w:val="lt-LT"/>
        </w:rPr>
        <w:t xml:space="preserve">(data)                                                                         (data) </w:t>
      </w:r>
    </w:p>
    <w:p w14:paraId="43E55825" w14:textId="4367A591" w:rsidR="00333FB0" w:rsidRPr="005B33D3" w:rsidRDefault="00333FB0">
      <w:pPr>
        <w:spacing w:after="3" w:line="259" w:lineRule="auto"/>
        <w:ind w:left="-5"/>
        <w:rPr>
          <w:rFonts w:ascii="Arial" w:hAnsi="Arial" w:cs="Arial"/>
          <w:lang w:val="lt-LT"/>
        </w:rPr>
      </w:pPr>
    </w:p>
    <w:sectPr w:rsidR="00333FB0" w:rsidRPr="005B33D3" w:rsidSect="00765ECB">
      <w:pgSz w:w="11906" w:h="16838"/>
      <w:pgMar w:top="729" w:right="542" w:bottom="5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7"/>
      <w:numFmt w:val="decimal"/>
      <w:lvlText w:val="%1."/>
      <w:lvlJc w:val="left"/>
      <w:pPr>
        <w:tabs>
          <w:tab w:val="num" w:pos="1232"/>
        </w:tabs>
        <w:ind w:left="1232" w:hanging="240"/>
      </w:pPr>
      <w:rPr>
        <w:rFonts w:ascii="Times New Roman" w:eastAsia="Times New Roman" w:hAnsi="Times New Roman" w:cs="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9"/>
    <w:multiLevelType w:val="multilevel"/>
    <w:tmpl w:val="C3E0FD98"/>
    <w:lvl w:ilvl="0">
      <w:start w:val="1"/>
      <w:numFmt w:val="decimal"/>
      <w:lvlText w:val="7.%1."/>
      <w:lvlJc w:val="left"/>
      <w:pPr>
        <w:tabs>
          <w:tab w:val="num" w:pos="1412"/>
        </w:tabs>
        <w:ind w:left="1412" w:hanging="420"/>
      </w:pPr>
      <w:rPr>
        <w:rFonts w:ascii="Arial" w:eastAsia="Times New Roman" w:hAnsi="Arial" w:cs="Arial" w:hint="default"/>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A"/>
    <w:multiLevelType w:val="multilevel"/>
    <w:tmpl w:val="D47AEE08"/>
    <w:lvl w:ilvl="0">
      <w:start w:val="3"/>
      <w:numFmt w:val="decimal"/>
      <w:lvlText w:val="7.%1."/>
      <w:lvlJc w:val="left"/>
      <w:pPr>
        <w:tabs>
          <w:tab w:val="num" w:pos="1556"/>
        </w:tabs>
        <w:ind w:left="1556" w:hanging="564"/>
      </w:pPr>
      <w:rPr>
        <w:rFonts w:ascii="Arial" w:eastAsia="Times New Roman" w:hAnsi="Arial" w:cs="Arial" w:hint="default"/>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B"/>
    <w:multiLevelType w:val="multilevel"/>
    <w:tmpl w:val="D694963C"/>
    <w:lvl w:ilvl="0">
      <w:start w:val="4"/>
      <w:numFmt w:val="decimal"/>
      <w:lvlText w:val="7.%1."/>
      <w:lvlJc w:val="left"/>
      <w:pPr>
        <w:tabs>
          <w:tab w:val="num" w:pos="1412"/>
        </w:tabs>
        <w:ind w:left="1412" w:hanging="420"/>
      </w:pPr>
      <w:rPr>
        <w:rFonts w:ascii="Arial" w:eastAsia="Times New Roman" w:hAnsi="Arial" w:cs="Arial" w:hint="default"/>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E"/>
    <w:multiLevelType w:val="multilevel"/>
    <w:tmpl w:val="642EA2DE"/>
    <w:lvl w:ilvl="0">
      <w:start w:val="9"/>
      <w:numFmt w:val="decimal"/>
      <w:lvlText w:val="7.%1."/>
      <w:lvlJc w:val="left"/>
      <w:pPr>
        <w:tabs>
          <w:tab w:val="num" w:pos="1542"/>
        </w:tabs>
        <w:ind w:left="1542" w:hanging="550"/>
      </w:pPr>
      <w:rPr>
        <w:rFonts w:ascii="Arial" w:eastAsia="Times New Roman" w:hAnsi="Arial" w:cs="Arial" w:hint="default"/>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F"/>
    <w:multiLevelType w:val="multilevel"/>
    <w:tmpl w:val="B9AECBF8"/>
    <w:lvl w:ilvl="0">
      <w:start w:val="10"/>
      <w:numFmt w:val="decimal"/>
      <w:lvlText w:val="7.%1."/>
      <w:lvlJc w:val="left"/>
      <w:pPr>
        <w:tabs>
          <w:tab w:val="num" w:pos="1532"/>
        </w:tabs>
        <w:ind w:left="1532" w:hanging="540"/>
      </w:pPr>
      <w:rPr>
        <w:rFonts w:ascii="Arial" w:eastAsia="Times New Roman" w:hAnsi="Arial" w:cs="Arial" w:hint="default"/>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10"/>
    <w:multiLevelType w:val="multilevel"/>
    <w:tmpl w:val="94D055A0"/>
    <w:lvl w:ilvl="0">
      <w:start w:val="12"/>
      <w:numFmt w:val="decimal"/>
      <w:lvlText w:val="7.%1."/>
      <w:lvlJc w:val="left"/>
      <w:pPr>
        <w:tabs>
          <w:tab w:val="num" w:pos="1646"/>
        </w:tabs>
        <w:ind w:left="1646" w:hanging="654"/>
      </w:pPr>
      <w:rPr>
        <w:rFonts w:ascii="Arial" w:eastAsia="Times New Roman" w:hAnsi="Arial" w:cs="Arial" w:hint="default"/>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11"/>
    <w:multiLevelType w:val="multilevel"/>
    <w:tmpl w:val="394461B8"/>
    <w:lvl w:ilvl="0">
      <w:start w:val="13"/>
      <w:numFmt w:val="decimal"/>
      <w:lvlText w:val="7.%1."/>
      <w:lvlJc w:val="left"/>
      <w:pPr>
        <w:tabs>
          <w:tab w:val="num" w:pos="1532"/>
        </w:tabs>
        <w:ind w:left="1532" w:hanging="540"/>
      </w:pPr>
      <w:rPr>
        <w:rFonts w:ascii="Arial" w:eastAsia="Times New Roman" w:hAnsi="Arial" w:cs="Arial" w:hint="default"/>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12"/>
    <w:multiLevelType w:val="multilevel"/>
    <w:tmpl w:val="5622EF28"/>
    <w:lvl w:ilvl="0">
      <w:start w:val="15"/>
      <w:numFmt w:val="decimal"/>
      <w:lvlText w:val="7.%1."/>
      <w:lvlJc w:val="left"/>
      <w:pPr>
        <w:tabs>
          <w:tab w:val="num" w:pos="1416"/>
        </w:tabs>
        <w:ind w:left="1416" w:hanging="696"/>
      </w:pPr>
      <w:rPr>
        <w:rFonts w:ascii="Arial" w:eastAsia="Times New Roman" w:hAnsi="Arial" w:cs="Arial" w:hint="default"/>
        <w:sz w:val="24"/>
      </w:rPr>
    </w:lvl>
    <w:lvl w:ilvl="1">
      <w:start w:val="1"/>
      <w:numFmt w:val="decimal"/>
      <w:lvlText w:val="%1.%2."/>
      <w:lvlJc w:val="left"/>
      <w:pPr>
        <w:tabs>
          <w:tab w:val="num" w:pos="520"/>
        </w:tabs>
        <w:ind w:left="520" w:hanging="432"/>
      </w:pPr>
    </w:lvl>
    <w:lvl w:ilvl="2">
      <w:start w:val="1"/>
      <w:numFmt w:val="decimal"/>
      <w:lvlText w:val="%1.%2.%3."/>
      <w:lvlJc w:val="left"/>
      <w:pPr>
        <w:tabs>
          <w:tab w:val="num" w:pos="1168"/>
        </w:tabs>
        <w:ind w:left="952" w:hanging="504"/>
      </w:pPr>
    </w:lvl>
    <w:lvl w:ilvl="3">
      <w:start w:val="1"/>
      <w:numFmt w:val="decimal"/>
      <w:lvlText w:val="%1.%2.%3.%4."/>
      <w:lvlJc w:val="left"/>
      <w:pPr>
        <w:tabs>
          <w:tab w:val="num" w:pos="1528"/>
        </w:tabs>
        <w:ind w:left="1456" w:hanging="648"/>
      </w:pPr>
    </w:lvl>
    <w:lvl w:ilvl="4">
      <w:start w:val="1"/>
      <w:numFmt w:val="decimal"/>
      <w:lvlText w:val="%1.%2.%3.%4.%5."/>
      <w:lvlJc w:val="left"/>
      <w:pPr>
        <w:tabs>
          <w:tab w:val="num" w:pos="2248"/>
        </w:tabs>
        <w:ind w:left="1960" w:hanging="792"/>
      </w:pPr>
    </w:lvl>
    <w:lvl w:ilvl="5">
      <w:start w:val="1"/>
      <w:numFmt w:val="decimal"/>
      <w:lvlText w:val="%1.%2.%3.%4.%5.%6."/>
      <w:lvlJc w:val="left"/>
      <w:pPr>
        <w:tabs>
          <w:tab w:val="num" w:pos="2608"/>
        </w:tabs>
        <w:ind w:left="2464" w:hanging="936"/>
      </w:pPr>
    </w:lvl>
    <w:lvl w:ilvl="6">
      <w:start w:val="1"/>
      <w:numFmt w:val="decimal"/>
      <w:lvlText w:val="%1.%2.%3.%4.%5.%6.%7."/>
      <w:lvlJc w:val="left"/>
      <w:pPr>
        <w:tabs>
          <w:tab w:val="num" w:pos="3328"/>
        </w:tabs>
        <w:ind w:left="2968" w:hanging="1080"/>
      </w:pPr>
    </w:lvl>
    <w:lvl w:ilvl="7">
      <w:start w:val="1"/>
      <w:numFmt w:val="decimal"/>
      <w:lvlText w:val="%1.%2.%3.%4.%5.%6.%7.%8."/>
      <w:lvlJc w:val="left"/>
      <w:pPr>
        <w:tabs>
          <w:tab w:val="num" w:pos="3688"/>
        </w:tabs>
        <w:ind w:left="3472" w:hanging="1224"/>
      </w:pPr>
    </w:lvl>
    <w:lvl w:ilvl="8">
      <w:start w:val="1"/>
      <w:numFmt w:val="decimal"/>
      <w:lvlText w:val="%1.%2.%3.%4.%5.%6.%7.%8.%9."/>
      <w:lvlJc w:val="left"/>
      <w:pPr>
        <w:tabs>
          <w:tab w:val="num" w:pos="4408"/>
        </w:tabs>
        <w:ind w:left="4048" w:hanging="1440"/>
      </w:pPr>
    </w:lvl>
  </w:abstractNum>
  <w:abstractNum w:abstractNumId="9" w15:restartNumberingAfterBreak="0">
    <w:nsid w:val="0C733C1A"/>
    <w:multiLevelType w:val="multilevel"/>
    <w:tmpl w:val="EC981B1C"/>
    <w:lvl w:ilvl="0">
      <w:start w:val="1"/>
      <w:numFmt w:val="decimal"/>
      <w:lvlText w:val="%1."/>
      <w:lvlJc w:val="left"/>
      <w:pPr>
        <w:ind w:left="7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DE3555"/>
    <w:multiLevelType w:val="multilevel"/>
    <w:tmpl w:val="FCB66FBE"/>
    <w:lvl w:ilvl="0">
      <w:start w:val="1"/>
      <w:numFmt w:val="decimal"/>
      <w:lvlText w:val="%1."/>
      <w:lvlJc w:val="left"/>
      <w:pPr>
        <w:ind w:left="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D81FF3"/>
    <w:multiLevelType w:val="multilevel"/>
    <w:tmpl w:val="37AE8E4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0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972643"/>
    <w:multiLevelType w:val="multilevel"/>
    <w:tmpl w:val="2EB41FEA"/>
    <w:lvl w:ilvl="0">
      <w:start w:val="7"/>
      <w:numFmt w:val="decimal"/>
      <w:lvlText w:val="%1."/>
      <w:lvlJc w:val="left"/>
      <w:pPr>
        <w:ind w:left="525" w:hanging="525"/>
      </w:pPr>
      <w:rPr>
        <w:rFonts w:hint="default"/>
        <w:color w:val="000000"/>
      </w:rPr>
    </w:lvl>
    <w:lvl w:ilvl="1">
      <w:start w:val="12"/>
      <w:numFmt w:val="decimal"/>
      <w:lvlText w:val="%1.%2."/>
      <w:lvlJc w:val="left"/>
      <w:pPr>
        <w:ind w:left="1712" w:hanging="720"/>
      </w:pPr>
      <w:rPr>
        <w:rFonts w:hint="default"/>
        <w:color w:val="000000"/>
      </w:rPr>
    </w:lvl>
    <w:lvl w:ilvl="2">
      <w:start w:val="1"/>
      <w:numFmt w:val="decimal"/>
      <w:lvlText w:val="%1.%2.%3."/>
      <w:lvlJc w:val="left"/>
      <w:pPr>
        <w:ind w:left="2704" w:hanging="720"/>
      </w:pPr>
      <w:rPr>
        <w:rFonts w:hint="default"/>
        <w:color w:val="000000"/>
      </w:rPr>
    </w:lvl>
    <w:lvl w:ilvl="3">
      <w:start w:val="1"/>
      <w:numFmt w:val="decimal"/>
      <w:lvlText w:val="%1.%2.%3.%4."/>
      <w:lvlJc w:val="left"/>
      <w:pPr>
        <w:ind w:left="4056" w:hanging="1080"/>
      </w:pPr>
      <w:rPr>
        <w:rFonts w:hint="default"/>
        <w:color w:val="000000"/>
      </w:rPr>
    </w:lvl>
    <w:lvl w:ilvl="4">
      <w:start w:val="1"/>
      <w:numFmt w:val="decimal"/>
      <w:lvlText w:val="%1.%2.%3.%4.%5."/>
      <w:lvlJc w:val="left"/>
      <w:pPr>
        <w:ind w:left="5048" w:hanging="1080"/>
      </w:pPr>
      <w:rPr>
        <w:rFonts w:hint="default"/>
        <w:color w:val="000000"/>
      </w:rPr>
    </w:lvl>
    <w:lvl w:ilvl="5">
      <w:start w:val="1"/>
      <w:numFmt w:val="decimal"/>
      <w:lvlText w:val="%1.%2.%3.%4.%5.%6."/>
      <w:lvlJc w:val="left"/>
      <w:pPr>
        <w:ind w:left="6400" w:hanging="1440"/>
      </w:pPr>
      <w:rPr>
        <w:rFonts w:hint="default"/>
        <w:color w:val="000000"/>
      </w:rPr>
    </w:lvl>
    <w:lvl w:ilvl="6">
      <w:start w:val="1"/>
      <w:numFmt w:val="decimal"/>
      <w:lvlText w:val="%1.%2.%3.%4.%5.%6.%7."/>
      <w:lvlJc w:val="left"/>
      <w:pPr>
        <w:ind w:left="7392" w:hanging="1440"/>
      </w:pPr>
      <w:rPr>
        <w:rFonts w:hint="default"/>
        <w:color w:val="000000"/>
      </w:rPr>
    </w:lvl>
    <w:lvl w:ilvl="7">
      <w:start w:val="1"/>
      <w:numFmt w:val="decimal"/>
      <w:lvlText w:val="%1.%2.%3.%4.%5.%6.%7.%8."/>
      <w:lvlJc w:val="left"/>
      <w:pPr>
        <w:ind w:left="8744" w:hanging="1800"/>
      </w:pPr>
      <w:rPr>
        <w:rFonts w:hint="default"/>
        <w:color w:val="000000"/>
      </w:rPr>
    </w:lvl>
    <w:lvl w:ilvl="8">
      <w:start w:val="1"/>
      <w:numFmt w:val="decimal"/>
      <w:lvlText w:val="%1.%2.%3.%4.%5.%6.%7.%8.%9."/>
      <w:lvlJc w:val="left"/>
      <w:pPr>
        <w:ind w:left="10096" w:hanging="2160"/>
      </w:pPr>
      <w:rPr>
        <w:rFonts w:hint="default"/>
        <w:color w:val="000000"/>
      </w:rPr>
    </w:lvl>
  </w:abstractNum>
  <w:abstractNum w:abstractNumId="13" w15:restartNumberingAfterBreak="0">
    <w:nsid w:val="7C73232F"/>
    <w:multiLevelType w:val="multilevel"/>
    <w:tmpl w:val="FD28AA6A"/>
    <w:lvl w:ilvl="0">
      <w:start w:val="7"/>
      <w:numFmt w:val="decimal"/>
      <w:lvlText w:val="%1."/>
      <w:lvlJc w:val="left"/>
      <w:pPr>
        <w:ind w:left="390" w:hanging="390"/>
      </w:pPr>
      <w:rPr>
        <w:rFonts w:hint="default"/>
        <w:color w:val="000000"/>
      </w:rPr>
    </w:lvl>
    <w:lvl w:ilvl="1">
      <w:start w:val="8"/>
      <w:numFmt w:val="decimal"/>
      <w:lvlText w:val="%1.%2."/>
      <w:lvlJc w:val="left"/>
      <w:pPr>
        <w:ind w:left="1712" w:hanging="720"/>
      </w:pPr>
      <w:rPr>
        <w:rFonts w:hint="default"/>
        <w:color w:val="000000"/>
      </w:rPr>
    </w:lvl>
    <w:lvl w:ilvl="2">
      <w:start w:val="1"/>
      <w:numFmt w:val="decimal"/>
      <w:lvlText w:val="%1.%2.%3."/>
      <w:lvlJc w:val="left"/>
      <w:pPr>
        <w:ind w:left="2704" w:hanging="720"/>
      </w:pPr>
      <w:rPr>
        <w:rFonts w:hint="default"/>
        <w:color w:val="000000"/>
      </w:rPr>
    </w:lvl>
    <w:lvl w:ilvl="3">
      <w:start w:val="1"/>
      <w:numFmt w:val="decimal"/>
      <w:lvlText w:val="%1.%2.%3.%4."/>
      <w:lvlJc w:val="left"/>
      <w:pPr>
        <w:ind w:left="4056" w:hanging="1080"/>
      </w:pPr>
      <w:rPr>
        <w:rFonts w:hint="default"/>
        <w:color w:val="000000"/>
      </w:rPr>
    </w:lvl>
    <w:lvl w:ilvl="4">
      <w:start w:val="1"/>
      <w:numFmt w:val="decimal"/>
      <w:lvlText w:val="%1.%2.%3.%4.%5."/>
      <w:lvlJc w:val="left"/>
      <w:pPr>
        <w:ind w:left="5048" w:hanging="1080"/>
      </w:pPr>
      <w:rPr>
        <w:rFonts w:hint="default"/>
        <w:color w:val="000000"/>
      </w:rPr>
    </w:lvl>
    <w:lvl w:ilvl="5">
      <w:start w:val="1"/>
      <w:numFmt w:val="decimal"/>
      <w:lvlText w:val="%1.%2.%3.%4.%5.%6."/>
      <w:lvlJc w:val="left"/>
      <w:pPr>
        <w:ind w:left="6400" w:hanging="1440"/>
      </w:pPr>
      <w:rPr>
        <w:rFonts w:hint="default"/>
        <w:color w:val="000000"/>
      </w:rPr>
    </w:lvl>
    <w:lvl w:ilvl="6">
      <w:start w:val="1"/>
      <w:numFmt w:val="decimal"/>
      <w:lvlText w:val="%1.%2.%3.%4.%5.%6.%7."/>
      <w:lvlJc w:val="left"/>
      <w:pPr>
        <w:ind w:left="7392" w:hanging="1440"/>
      </w:pPr>
      <w:rPr>
        <w:rFonts w:hint="default"/>
        <w:color w:val="000000"/>
      </w:rPr>
    </w:lvl>
    <w:lvl w:ilvl="7">
      <w:start w:val="1"/>
      <w:numFmt w:val="decimal"/>
      <w:lvlText w:val="%1.%2.%3.%4.%5.%6.%7.%8."/>
      <w:lvlJc w:val="left"/>
      <w:pPr>
        <w:ind w:left="8744" w:hanging="1800"/>
      </w:pPr>
      <w:rPr>
        <w:rFonts w:hint="default"/>
        <w:color w:val="000000"/>
      </w:rPr>
    </w:lvl>
    <w:lvl w:ilvl="8">
      <w:start w:val="1"/>
      <w:numFmt w:val="decimal"/>
      <w:lvlText w:val="%1.%2.%3.%4.%5.%6.%7.%8.%9."/>
      <w:lvlJc w:val="left"/>
      <w:pPr>
        <w:ind w:left="10096" w:hanging="2160"/>
      </w:pPr>
      <w:rPr>
        <w:rFonts w:hint="default"/>
        <w:color w:val="000000"/>
      </w:rPr>
    </w:lvl>
  </w:abstractNum>
  <w:num w:numId="1">
    <w:abstractNumId w:val="10"/>
  </w:num>
  <w:num w:numId="2">
    <w:abstractNumId w:val="11"/>
  </w:num>
  <w:num w:numId="3">
    <w:abstractNumId w:val="9"/>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B0"/>
    <w:rsid w:val="001919A6"/>
    <w:rsid w:val="001B1D3F"/>
    <w:rsid w:val="002F42F0"/>
    <w:rsid w:val="00333FB0"/>
    <w:rsid w:val="00352798"/>
    <w:rsid w:val="00540AA0"/>
    <w:rsid w:val="005B33D3"/>
    <w:rsid w:val="005B7340"/>
    <w:rsid w:val="006F7853"/>
    <w:rsid w:val="007108CD"/>
    <w:rsid w:val="00765ECB"/>
    <w:rsid w:val="00894B9B"/>
    <w:rsid w:val="008F2979"/>
    <w:rsid w:val="00924737"/>
    <w:rsid w:val="00944D0A"/>
    <w:rsid w:val="00BE1FA0"/>
    <w:rsid w:val="00D87F4B"/>
    <w:rsid w:val="00E16622"/>
    <w:rsid w:val="00E8629B"/>
    <w:rsid w:val="00F71345"/>
    <w:rsid w:val="00FB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8F92"/>
  <w15:docId w15:val="{57035873-7E4C-49A4-A93C-03E2F3DE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2" w:line="249" w:lineRule="auto"/>
      <w:ind w:left="10" w:hanging="10"/>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2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179D6-E98B-4764-B765-35650FC7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4348</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SEKRETORĖS DŽIULIETOS ŠEPIKIENĖS</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SEKRETORĖS DŽIULIETOS ŠEPIKIENĖS</dc:title>
  <dc:subject/>
  <dc:creator>Darbas</dc:creator>
  <cp:keywords/>
  <cp:lastModifiedBy>Pavaduotoja</cp:lastModifiedBy>
  <cp:revision>2</cp:revision>
  <cp:lastPrinted>2026-04-20T10:10:00Z</cp:lastPrinted>
  <dcterms:created xsi:type="dcterms:W3CDTF">2026-04-20T12:37:00Z</dcterms:created>
  <dcterms:modified xsi:type="dcterms:W3CDTF">2026-04-20T12:37:00Z</dcterms:modified>
</cp:coreProperties>
</file>