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08DC" w14:textId="413D5F47" w:rsidR="002C63A3" w:rsidRPr="00B7498F" w:rsidRDefault="00000000">
      <w:pPr>
        <w:tabs>
          <w:tab w:val="center" w:pos="6711"/>
        </w:tabs>
        <w:ind w:left="0" w:firstLine="0"/>
        <w:jc w:val="left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 </w:t>
      </w:r>
      <w:r w:rsidR="00B7498F" w:rsidRPr="00B7498F">
        <w:rPr>
          <w:rFonts w:ascii="Arial" w:hAnsi="Arial" w:cs="Arial"/>
          <w:lang w:val="lt-LT"/>
        </w:rPr>
        <w:t xml:space="preserve">                                                                                </w:t>
      </w:r>
      <w:r w:rsidRPr="00B7498F">
        <w:rPr>
          <w:rFonts w:ascii="Arial" w:hAnsi="Arial" w:cs="Arial"/>
          <w:lang w:val="lt-LT"/>
        </w:rPr>
        <w:t xml:space="preserve">PATVIRTINTA </w:t>
      </w:r>
    </w:p>
    <w:p w14:paraId="405237C7" w14:textId="4A82583B" w:rsidR="00B7498F" w:rsidRPr="00B7498F" w:rsidRDefault="00F61D40" w:rsidP="00F61D40">
      <w:pPr>
        <w:tabs>
          <w:tab w:val="left" w:pos="5310"/>
        </w:tabs>
        <w:spacing w:after="13" w:line="250" w:lineRule="auto"/>
        <w:ind w:left="5310" w:firstLine="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000000" w:rsidRPr="00B7498F">
        <w:rPr>
          <w:rFonts w:ascii="Arial" w:hAnsi="Arial" w:cs="Arial"/>
          <w:lang w:val="lt-LT"/>
        </w:rPr>
        <w:t>Gargždų lopšelio-darželio „</w:t>
      </w:r>
      <w:proofErr w:type="spellStart"/>
      <w:r w:rsidR="00B7498F" w:rsidRPr="00B7498F">
        <w:rPr>
          <w:rFonts w:ascii="Arial" w:hAnsi="Arial" w:cs="Arial"/>
          <w:lang w:val="lt-LT"/>
        </w:rPr>
        <w:t>Naminukas</w:t>
      </w:r>
      <w:proofErr w:type="spellEnd"/>
      <w:r w:rsidR="00000000" w:rsidRPr="00B7498F">
        <w:rPr>
          <w:rFonts w:ascii="Arial" w:hAnsi="Arial" w:cs="Arial"/>
          <w:lang w:val="lt-LT"/>
        </w:rPr>
        <w:t>“</w:t>
      </w:r>
    </w:p>
    <w:p w14:paraId="71AA853C" w14:textId="6FEEC4C3" w:rsidR="002C63A3" w:rsidRPr="00B7498F" w:rsidRDefault="00B7498F" w:rsidP="00B7498F">
      <w:pPr>
        <w:tabs>
          <w:tab w:val="left" w:pos="5310"/>
        </w:tabs>
        <w:spacing w:after="13" w:line="250" w:lineRule="auto"/>
        <w:ind w:left="5310" w:hanging="36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       direktoriaus 2026 m.</w:t>
      </w:r>
      <w:r w:rsidR="00864547">
        <w:rPr>
          <w:rFonts w:ascii="Arial" w:hAnsi="Arial" w:cs="Arial"/>
          <w:lang w:val="lt-LT"/>
        </w:rPr>
        <w:t xml:space="preserve"> balandžio 16</w:t>
      </w:r>
      <w:r w:rsidRPr="00B7498F">
        <w:rPr>
          <w:rFonts w:ascii="Arial" w:hAnsi="Arial" w:cs="Arial"/>
          <w:lang w:val="lt-LT"/>
        </w:rPr>
        <w:t xml:space="preserve"> d.  </w:t>
      </w:r>
    </w:p>
    <w:p w14:paraId="10B27FA1" w14:textId="1E444794" w:rsidR="002C63A3" w:rsidRPr="00B7498F" w:rsidRDefault="00000000" w:rsidP="003A1989">
      <w:pPr>
        <w:ind w:left="5400" w:firstLine="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>įsakymu Nr. V-</w:t>
      </w:r>
      <w:r w:rsidR="00864547">
        <w:rPr>
          <w:rFonts w:ascii="Arial" w:hAnsi="Arial" w:cs="Arial"/>
          <w:lang w:val="lt-LT"/>
        </w:rPr>
        <w:t>28</w:t>
      </w:r>
    </w:p>
    <w:p w14:paraId="2AD70E91" w14:textId="77777777" w:rsidR="002C63A3" w:rsidRPr="00B7498F" w:rsidRDefault="00000000">
      <w:pPr>
        <w:spacing w:after="26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 </w:t>
      </w:r>
    </w:p>
    <w:p w14:paraId="4BE43C28" w14:textId="77777777" w:rsidR="000F09FA" w:rsidRDefault="00000000" w:rsidP="003A1989">
      <w:pPr>
        <w:spacing w:after="0" w:line="259" w:lineRule="auto"/>
        <w:ind w:left="10" w:right="3"/>
        <w:jc w:val="center"/>
        <w:rPr>
          <w:rFonts w:ascii="Arial" w:hAnsi="Arial" w:cs="Arial"/>
          <w:b/>
          <w:lang w:val="lt-LT"/>
        </w:rPr>
      </w:pPr>
      <w:r w:rsidRPr="00B7498F">
        <w:rPr>
          <w:rFonts w:ascii="Arial" w:hAnsi="Arial" w:cs="Arial"/>
          <w:b/>
          <w:lang w:val="lt-LT"/>
        </w:rPr>
        <w:t>GARGŽDŲ LOPŠELIO-DARŽELIO „</w:t>
      </w:r>
      <w:r w:rsidR="00B7498F" w:rsidRPr="00B7498F">
        <w:rPr>
          <w:rFonts w:ascii="Arial" w:hAnsi="Arial" w:cs="Arial"/>
          <w:b/>
          <w:lang w:val="lt-LT"/>
        </w:rPr>
        <w:t>NAMINUKAS</w:t>
      </w:r>
      <w:r w:rsidRPr="00B7498F">
        <w:rPr>
          <w:rFonts w:ascii="Arial" w:hAnsi="Arial" w:cs="Arial"/>
          <w:b/>
          <w:lang w:val="lt-LT"/>
        </w:rPr>
        <w:t xml:space="preserve">“  </w:t>
      </w:r>
    </w:p>
    <w:p w14:paraId="72DE1B5D" w14:textId="61105D9D" w:rsidR="002C63A3" w:rsidRPr="00B7498F" w:rsidRDefault="00000000" w:rsidP="003A1989">
      <w:pPr>
        <w:spacing w:after="0" w:line="259" w:lineRule="auto"/>
        <w:ind w:left="10" w:right="3"/>
        <w:jc w:val="center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b/>
          <w:lang w:val="lt-LT"/>
        </w:rPr>
        <w:t xml:space="preserve">MOKINIO PADĖJĖJO PAREIGYBĖS APRAŠYMAS  </w:t>
      </w:r>
    </w:p>
    <w:p w14:paraId="4DCCB64C" w14:textId="77777777" w:rsidR="002C63A3" w:rsidRPr="00B7498F" w:rsidRDefault="00000000">
      <w:pPr>
        <w:spacing w:after="0" w:line="259" w:lineRule="auto"/>
        <w:ind w:left="59" w:firstLine="0"/>
        <w:jc w:val="center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b/>
          <w:lang w:val="lt-LT"/>
        </w:rPr>
        <w:t xml:space="preserve"> </w:t>
      </w:r>
    </w:p>
    <w:p w14:paraId="04790F82" w14:textId="13E16217" w:rsidR="00B7498F" w:rsidRPr="00B7498F" w:rsidRDefault="00B7498F" w:rsidP="00B7498F">
      <w:pPr>
        <w:pStyle w:val="Antrat1"/>
        <w:numPr>
          <w:ilvl w:val="0"/>
          <w:numId w:val="0"/>
        </w:numPr>
        <w:ind w:left="10" w:right="5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>I SKYRIUS</w:t>
      </w:r>
    </w:p>
    <w:p w14:paraId="417A50A9" w14:textId="349BB948" w:rsidR="002C63A3" w:rsidRPr="00B7498F" w:rsidRDefault="00B7498F" w:rsidP="00B7498F">
      <w:pPr>
        <w:pStyle w:val="Antrat1"/>
        <w:numPr>
          <w:ilvl w:val="0"/>
          <w:numId w:val="0"/>
        </w:numPr>
        <w:ind w:left="10" w:right="5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>BENDROJI DALIS</w:t>
      </w:r>
    </w:p>
    <w:p w14:paraId="0C752F13" w14:textId="77777777" w:rsidR="002C63A3" w:rsidRPr="00B7498F" w:rsidRDefault="00000000">
      <w:pPr>
        <w:spacing w:after="10" w:line="259" w:lineRule="auto"/>
        <w:ind w:left="708" w:firstLine="0"/>
        <w:jc w:val="left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 </w:t>
      </w:r>
    </w:p>
    <w:p w14:paraId="069BB0EA" w14:textId="52A3BACF" w:rsidR="002C63A3" w:rsidRPr="00B7498F" w:rsidRDefault="00000000" w:rsidP="00B7498F">
      <w:pPr>
        <w:numPr>
          <w:ilvl w:val="0"/>
          <w:numId w:val="1"/>
        </w:numPr>
        <w:tabs>
          <w:tab w:val="left" w:pos="990"/>
        </w:tabs>
        <w:ind w:left="0" w:firstLine="708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>Gargždų lopšelio-darželio „</w:t>
      </w:r>
      <w:proofErr w:type="spellStart"/>
      <w:r w:rsidR="00B7498F" w:rsidRPr="00B7498F">
        <w:rPr>
          <w:rFonts w:ascii="Arial" w:hAnsi="Arial" w:cs="Arial"/>
          <w:lang w:val="lt-LT"/>
        </w:rPr>
        <w:t>Naminukas</w:t>
      </w:r>
      <w:proofErr w:type="spellEnd"/>
      <w:r w:rsidRPr="00B7498F">
        <w:rPr>
          <w:rFonts w:ascii="Arial" w:hAnsi="Arial" w:cs="Arial"/>
          <w:lang w:val="lt-LT"/>
        </w:rPr>
        <w:t xml:space="preserve">“ (toliau – lopšelis-darželis) mokinio padėjėjo   pareigybė yra priskiriama kvalifikuotų darbuotojų grupei.  </w:t>
      </w:r>
    </w:p>
    <w:p w14:paraId="1DDEBFA6" w14:textId="77777777" w:rsidR="002C63A3" w:rsidRPr="00B7498F" w:rsidRDefault="00000000" w:rsidP="00B7498F">
      <w:pPr>
        <w:numPr>
          <w:ilvl w:val="0"/>
          <w:numId w:val="1"/>
        </w:numPr>
        <w:tabs>
          <w:tab w:val="left" w:pos="990"/>
        </w:tabs>
        <w:ind w:left="0" w:firstLine="708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Pareigybės lygis – C. </w:t>
      </w:r>
    </w:p>
    <w:p w14:paraId="786F6FF0" w14:textId="38BFEF73" w:rsidR="002C63A3" w:rsidRPr="00B7498F" w:rsidRDefault="00000000" w:rsidP="00B7498F">
      <w:pPr>
        <w:numPr>
          <w:ilvl w:val="0"/>
          <w:numId w:val="1"/>
        </w:numPr>
        <w:tabs>
          <w:tab w:val="left" w:pos="990"/>
        </w:tabs>
        <w:ind w:left="0" w:firstLine="708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Mokinio padėjėjas tiesiogiai yra pavaldus direktoriaus pavaduotojui ugdymui. </w:t>
      </w:r>
    </w:p>
    <w:p w14:paraId="6626503B" w14:textId="77777777" w:rsidR="002C63A3" w:rsidRPr="00B7498F" w:rsidRDefault="00000000">
      <w:pPr>
        <w:spacing w:after="0" w:line="259" w:lineRule="auto"/>
        <w:ind w:left="59" w:firstLine="0"/>
        <w:jc w:val="center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b/>
          <w:lang w:val="lt-LT"/>
        </w:rPr>
        <w:t xml:space="preserve"> </w:t>
      </w:r>
    </w:p>
    <w:p w14:paraId="13946F65" w14:textId="40822280" w:rsidR="00B7498F" w:rsidRPr="00B7498F" w:rsidRDefault="00B7498F" w:rsidP="00B7498F">
      <w:pPr>
        <w:pStyle w:val="Antrat1"/>
        <w:numPr>
          <w:ilvl w:val="0"/>
          <w:numId w:val="0"/>
        </w:numPr>
        <w:ind w:left="1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>II SKYRIUS</w:t>
      </w:r>
    </w:p>
    <w:p w14:paraId="66E0E5FC" w14:textId="5B7253CD" w:rsidR="002C63A3" w:rsidRPr="00B7498F" w:rsidRDefault="00000000" w:rsidP="00B7498F">
      <w:pPr>
        <w:pStyle w:val="Antrat1"/>
        <w:numPr>
          <w:ilvl w:val="0"/>
          <w:numId w:val="0"/>
        </w:numPr>
        <w:ind w:left="1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>SPECIALŪS REIKALAVIMAI ŠIAS PAREIGAS EINANČIAM DARBUOTOJUI</w:t>
      </w:r>
    </w:p>
    <w:p w14:paraId="5CE3ECBB" w14:textId="77777777" w:rsidR="002C63A3" w:rsidRPr="00B7498F" w:rsidRDefault="00000000">
      <w:pPr>
        <w:spacing w:after="23" w:line="259" w:lineRule="auto"/>
        <w:ind w:left="114" w:firstLine="0"/>
        <w:jc w:val="center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  </w:t>
      </w:r>
    </w:p>
    <w:p w14:paraId="2EFDA943" w14:textId="26C237BC" w:rsidR="002C63A3" w:rsidRPr="00B7498F" w:rsidRDefault="00B7498F" w:rsidP="00B7498F">
      <w:pPr>
        <w:pStyle w:val="Sraopastraipa"/>
        <w:numPr>
          <w:ilvl w:val="0"/>
          <w:numId w:val="2"/>
        </w:numPr>
        <w:tabs>
          <w:tab w:val="left" w:pos="108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3A1989">
        <w:rPr>
          <w:rFonts w:ascii="Arial" w:hAnsi="Arial" w:cs="Arial"/>
          <w:lang w:val="lt-LT"/>
        </w:rPr>
        <w:t>Mokinio padėjėjas</w:t>
      </w:r>
      <w:r w:rsidRPr="00B7498F">
        <w:rPr>
          <w:rFonts w:ascii="Arial" w:hAnsi="Arial" w:cs="Arial"/>
          <w:lang w:val="lt-LT"/>
        </w:rPr>
        <w:t xml:space="preserve"> turi atitikti šiuos specialius reikalavimus: </w:t>
      </w:r>
    </w:p>
    <w:p w14:paraId="54533552" w14:textId="661899DF" w:rsidR="002C63A3" w:rsidRPr="00B7498F" w:rsidRDefault="00B7498F" w:rsidP="00B7498F">
      <w:pPr>
        <w:numPr>
          <w:ilvl w:val="1"/>
          <w:numId w:val="2"/>
        </w:numPr>
        <w:tabs>
          <w:tab w:val="left" w:pos="1080"/>
          <w:tab w:val="left" w:pos="117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3A1989">
        <w:rPr>
          <w:rFonts w:ascii="Arial" w:hAnsi="Arial" w:cs="Arial"/>
          <w:lang w:val="lt-LT"/>
        </w:rPr>
        <w:t>m</w:t>
      </w:r>
      <w:r w:rsidRPr="00B7498F">
        <w:rPr>
          <w:rFonts w:ascii="Arial" w:hAnsi="Arial" w:cs="Arial"/>
          <w:lang w:val="lt-LT"/>
        </w:rPr>
        <w:t xml:space="preserve">okinio padėjėjas turi turėti vidurinį išsilavinimą ir/ar įgytą profesinę kvalifikaciją; </w:t>
      </w:r>
    </w:p>
    <w:p w14:paraId="17317DA8" w14:textId="57C2D388" w:rsidR="002C63A3" w:rsidRPr="00B7498F" w:rsidRDefault="00B7498F" w:rsidP="00B7498F">
      <w:pPr>
        <w:numPr>
          <w:ilvl w:val="1"/>
          <w:numId w:val="2"/>
        </w:numPr>
        <w:tabs>
          <w:tab w:val="left" w:pos="1080"/>
          <w:tab w:val="left" w:pos="117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3A1989">
        <w:rPr>
          <w:rFonts w:ascii="Arial" w:hAnsi="Arial" w:cs="Arial"/>
          <w:lang w:val="lt-LT"/>
        </w:rPr>
        <w:t>g</w:t>
      </w:r>
      <w:r w:rsidRPr="00B7498F">
        <w:rPr>
          <w:rFonts w:ascii="Arial" w:hAnsi="Arial" w:cs="Arial"/>
          <w:lang w:val="lt-LT"/>
        </w:rPr>
        <w:t xml:space="preserve">ebėti bendrauti su vaikais, turėti žinių apie jų sutrikimų specifiką; </w:t>
      </w:r>
    </w:p>
    <w:p w14:paraId="60AE5AF7" w14:textId="7B12F8EF" w:rsidR="002C63A3" w:rsidRPr="00B7498F" w:rsidRDefault="00B7498F" w:rsidP="00B7498F">
      <w:pPr>
        <w:numPr>
          <w:ilvl w:val="1"/>
          <w:numId w:val="2"/>
        </w:numPr>
        <w:tabs>
          <w:tab w:val="left" w:pos="1080"/>
          <w:tab w:val="left" w:pos="117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3A1989">
        <w:rPr>
          <w:rFonts w:ascii="Arial" w:hAnsi="Arial" w:cs="Arial"/>
          <w:lang w:val="lt-LT"/>
        </w:rPr>
        <w:t>g</w:t>
      </w:r>
      <w:r w:rsidRPr="00B7498F">
        <w:rPr>
          <w:rFonts w:ascii="Arial" w:hAnsi="Arial" w:cs="Arial"/>
          <w:lang w:val="lt-LT"/>
        </w:rPr>
        <w:t xml:space="preserve">ebėti dirbti su vaikais padedant jiems įsisavinti ugdymo turinį, atlikti mokytojo skirtas užduotis, </w:t>
      </w:r>
      <w:r w:rsidR="003A1989">
        <w:rPr>
          <w:rFonts w:ascii="Arial" w:hAnsi="Arial" w:cs="Arial"/>
          <w:lang w:val="lt-LT"/>
        </w:rPr>
        <w:t xml:space="preserve">padėti vaikui </w:t>
      </w:r>
      <w:r w:rsidRPr="00B7498F">
        <w:rPr>
          <w:rFonts w:ascii="Arial" w:hAnsi="Arial" w:cs="Arial"/>
          <w:lang w:val="lt-LT"/>
        </w:rPr>
        <w:t xml:space="preserve">apsitarnauti, susitvarkyti, orientuotis aplinkoje, judėti, maitintis, naudotis ugdymui skirtomis priemonėmis; </w:t>
      </w:r>
    </w:p>
    <w:p w14:paraId="74F1E6A1" w14:textId="65A7250B" w:rsidR="00B7498F" w:rsidRDefault="00B7498F" w:rsidP="00B7498F">
      <w:pPr>
        <w:numPr>
          <w:ilvl w:val="1"/>
          <w:numId w:val="2"/>
        </w:numPr>
        <w:tabs>
          <w:tab w:val="left" w:pos="1080"/>
          <w:tab w:val="left" w:pos="117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3A1989">
        <w:rPr>
          <w:rFonts w:ascii="Arial" w:hAnsi="Arial" w:cs="Arial"/>
          <w:lang w:val="lt-LT"/>
        </w:rPr>
        <w:t>g</w:t>
      </w:r>
      <w:r w:rsidRPr="00B7498F">
        <w:rPr>
          <w:rFonts w:ascii="Arial" w:hAnsi="Arial" w:cs="Arial"/>
          <w:lang w:val="lt-LT"/>
        </w:rPr>
        <w:t xml:space="preserve">ebėti bendradarbiauti su mokytoju, psichologu, logopedu, kitais specialistais ir mokinių tėvais (globėjais, rūpintojais); </w:t>
      </w:r>
    </w:p>
    <w:p w14:paraId="633B1D70" w14:textId="77777777" w:rsidR="003A1989" w:rsidRDefault="00B7498F" w:rsidP="00B7498F">
      <w:pPr>
        <w:numPr>
          <w:ilvl w:val="1"/>
          <w:numId w:val="2"/>
        </w:numPr>
        <w:tabs>
          <w:tab w:val="left" w:pos="1080"/>
          <w:tab w:val="left" w:pos="117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3A1989">
        <w:rPr>
          <w:rFonts w:ascii="Arial" w:hAnsi="Arial" w:cs="Arial"/>
          <w:lang w:val="lt-LT"/>
        </w:rPr>
        <w:t>m</w:t>
      </w:r>
      <w:r w:rsidRPr="00B7498F">
        <w:rPr>
          <w:rFonts w:ascii="Arial" w:hAnsi="Arial" w:cs="Arial"/>
          <w:lang w:val="lt-LT"/>
        </w:rPr>
        <w:t>okėti dirbti kompiuteriu.</w:t>
      </w:r>
    </w:p>
    <w:p w14:paraId="302B43AE" w14:textId="4958C8A4" w:rsidR="003A1989" w:rsidRPr="003A1989" w:rsidRDefault="003A1989" w:rsidP="003A1989">
      <w:pPr>
        <w:tabs>
          <w:tab w:val="left" w:pos="1080"/>
          <w:tab w:val="left" w:pos="1170"/>
        </w:tabs>
        <w:ind w:left="720" w:firstLine="0"/>
        <w:rPr>
          <w:rFonts w:ascii="Arial" w:hAnsi="Arial" w:cs="Arial"/>
          <w:lang w:val="lt-LT"/>
        </w:rPr>
      </w:pPr>
      <w:r w:rsidRPr="003A1989">
        <w:rPr>
          <w:rFonts w:ascii="Arial" w:hAnsi="Arial" w:cs="Arial"/>
          <w:lang w:val="lt-LT"/>
        </w:rPr>
        <w:t>5.</w:t>
      </w:r>
      <w:r w:rsidRPr="003A1989"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>Mokinio padėjėjas</w:t>
      </w:r>
      <w:r w:rsidRPr="003A1989">
        <w:rPr>
          <w:rFonts w:ascii="Arial" w:hAnsi="Arial" w:cs="Arial"/>
          <w:lang w:val="lt-LT"/>
        </w:rPr>
        <w:t xml:space="preserve"> privalo vadovautis: </w:t>
      </w:r>
    </w:p>
    <w:p w14:paraId="6200E75E" w14:textId="77777777" w:rsidR="003A1989" w:rsidRDefault="003A1989" w:rsidP="003A1989">
      <w:pPr>
        <w:tabs>
          <w:tab w:val="left" w:pos="1080"/>
          <w:tab w:val="left" w:pos="1170"/>
        </w:tabs>
        <w:ind w:left="720" w:firstLine="0"/>
        <w:rPr>
          <w:rFonts w:ascii="Arial" w:hAnsi="Arial" w:cs="Arial"/>
          <w:lang w:val="lt-LT"/>
        </w:rPr>
      </w:pPr>
      <w:r w:rsidRPr="003A1989">
        <w:rPr>
          <w:rFonts w:ascii="Arial" w:hAnsi="Arial" w:cs="Arial"/>
          <w:lang w:val="lt-LT"/>
        </w:rPr>
        <w:t>5.1.</w:t>
      </w:r>
      <w:r w:rsidRPr="003A1989">
        <w:rPr>
          <w:rFonts w:ascii="Arial" w:hAnsi="Arial" w:cs="Arial"/>
          <w:lang w:val="lt-LT"/>
        </w:rPr>
        <w:tab/>
        <w:t xml:space="preserve"> Lietuvos Respublikos švietimo įstatymu, Jungtinių Tautų vaiko teisių konvencija, </w:t>
      </w:r>
    </w:p>
    <w:p w14:paraId="06D03272" w14:textId="45BC3B68" w:rsidR="003A1989" w:rsidRPr="003A1989" w:rsidRDefault="003A1989" w:rsidP="003A1989">
      <w:pPr>
        <w:tabs>
          <w:tab w:val="left" w:pos="1080"/>
          <w:tab w:val="left" w:pos="1170"/>
        </w:tabs>
        <w:ind w:left="0" w:firstLine="0"/>
        <w:rPr>
          <w:rFonts w:ascii="Arial" w:hAnsi="Arial" w:cs="Arial"/>
          <w:lang w:val="lt-LT"/>
        </w:rPr>
      </w:pPr>
      <w:r w:rsidRPr="003A1989">
        <w:rPr>
          <w:rFonts w:ascii="Arial" w:hAnsi="Arial" w:cs="Arial"/>
          <w:lang w:val="lt-LT"/>
        </w:rPr>
        <w:t xml:space="preserve">Lietuvos Respublikos Vyriausybės nutarimais, reglamentuojančiais darbo santykius, darbuotojų ir ugdytinių saugą ir sveikatą, asmens duomenų apsaugą, Lietuvos Respublikos švietimo, mokslo ir sporto ministerijos teisės aktais, reglamentuojančiais </w:t>
      </w:r>
      <w:r>
        <w:rPr>
          <w:rFonts w:ascii="Arial" w:hAnsi="Arial" w:cs="Arial"/>
          <w:lang w:val="lt-LT"/>
        </w:rPr>
        <w:t>specialiųjų poreikių</w:t>
      </w:r>
      <w:r w:rsidRPr="003A1989">
        <w:rPr>
          <w:rFonts w:ascii="Arial" w:hAnsi="Arial" w:cs="Arial"/>
          <w:lang w:val="lt-LT"/>
        </w:rPr>
        <w:t xml:space="preserve"> vaikų ugdymą;</w:t>
      </w:r>
    </w:p>
    <w:p w14:paraId="7C2BF6C8" w14:textId="77777777" w:rsidR="003A1989" w:rsidRPr="003A1989" w:rsidRDefault="003A1989" w:rsidP="003A1989">
      <w:pPr>
        <w:tabs>
          <w:tab w:val="left" w:pos="1080"/>
          <w:tab w:val="left" w:pos="1170"/>
        </w:tabs>
        <w:ind w:left="720" w:firstLine="0"/>
        <w:rPr>
          <w:rFonts w:ascii="Arial" w:hAnsi="Arial" w:cs="Arial"/>
          <w:lang w:val="lt-LT"/>
        </w:rPr>
      </w:pPr>
      <w:r w:rsidRPr="003A1989">
        <w:rPr>
          <w:rFonts w:ascii="Arial" w:hAnsi="Arial" w:cs="Arial"/>
          <w:lang w:val="lt-LT"/>
        </w:rPr>
        <w:t>5.2.</w:t>
      </w:r>
      <w:r w:rsidRPr="003A1989">
        <w:rPr>
          <w:rFonts w:ascii="Arial" w:hAnsi="Arial" w:cs="Arial"/>
          <w:lang w:val="lt-LT"/>
        </w:rPr>
        <w:tab/>
        <w:t xml:space="preserve">darbo tvarkos taisyklėmis; </w:t>
      </w:r>
    </w:p>
    <w:p w14:paraId="3DA75FC7" w14:textId="77777777" w:rsidR="003A1989" w:rsidRPr="003A1989" w:rsidRDefault="003A1989" w:rsidP="003A1989">
      <w:pPr>
        <w:tabs>
          <w:tab w:val="left" w:pos="1080"/>
          <w:tab w:val="left" w:pos="1170"/>
        </w:tabs>
        <w:ind w:left="720" w:firstLine="0"/>
        <w:rPr>
          <w:rFonts w:ascii="Arial" w:hAnsi="Arial" w:cs="Arial"/>
          <w:lang w:val="lt-LT"/>
        </w:rPr>
      </w:pPr>
      <w:r w:rsidRPr="003A1989">
        <w:rPr>
          <w:rFonts w:ascii="Arial" w:hAnsi="Arial" w:cs="Arial"/>
          <w:lang w:val="lt-LT"/>
        </w:rPr>
        <w:t>5.3.</w:t>
      </w:r>
      <w:r w:rsidRPr="003A1989">
        <w:rPr>
          <w:rFonts w:ascii="Arial" w:hAnsi="Arial" w:cs="Arial"/>
          <w:lang w:val="lt-LT"/>
        </w:rPr>
        <w:tab/>
        <w:t xml:space="preserve">darbo sutartimi; </w:t>
      </w:r>
    </w:p>
    <w:p w14:paraId="5912185A" w14:textId="77777777" w:rsidR="003A1989" w:rsidRPr="003A1989" w:rsidRDefault="003A1989" w:rsidP="003A1989">
      <w:pPr>
        <w:tabs>
          <w:tab w:val="left" w:pos="1080"/>
          <w:tab w:val="left" w:pos="1170"/>
        </w:tabs>
        <w:ind w:left="720" w:firstLine="0"/>
        <w:rPr>
          <w:rFonts w:ascii="Arial" w:hAnsi="Arial" w:cs="Arial"/>
          <w:lang w:val="lt-LT"/>
        </w:rPr>
      </w:pPr>
      <w:r w:rsidRPr="003A1989">
        <w:rPr>
          <w:rFonts w:ascii="Arial" w:hAnsi="Arial" w:cs="Arial"/>
          <w:lang w:val="lt-LT"/>
        </w:rPr>
        <w:t>5.4.</w:t>
      </w:r>
      <w:r w:rsidRPr="003A1989">
        <w:rPr>
          <w:rFonts w:ascii="Arial" w:hAnsi="Arial" w:cs="Arial"/>
          <w:lang w:val="lt-LT"/>
        </w:rPr>
        <w:tab/>
        <w:t xml:space="preserve">šiuo pareigybės aprašymu; </w:t>
      </w:r>
    </w:p>
    <w:p w14:paraId="68E7DB78" w14:textId="77777777" w:rsidR="003A1989" w:rsidRDefault="003A1989" w:rsidP="003A1989">
      <w:pPr>
        <w:tabs>
          <w:tab w:val="left" w:pos="1080"/>
          <w:tab w:val="left" w:pos="1170"/>
        </w:tabs>
        <w:ind w:left="720" w:firstLine="0"/>
        <w:rPr>
          <w:rFonts w:ascii="Arial" w:hAnsi="Arial" w:cs="Arial"/>
          <w:lang w:val="lt-LT"/>
        </w:rPr>
      </w:pPr>
      <w:r w:rsidRPr="003A1989">
        <w:rPr>
          <w:rFonts w:ascii="Arial" w:hAnsi="Arial" w:cs="Arial"/>
          <w:lang w:val="lt-LT"/>
        </w:rPr>
        <w:t>5.5.</w:t>
      </w:r>
      <w:r w:rsidRPr="003A1989">
        <w:rPr>
          <w:rFonts w:ascii="Arial" w:hAnsi="Arial" w:cs="Arial"/>
          <w:lang w:val="lt-LT"/>
        </w:rPr>
        <w:tab/>
        <w:t xml:space="preserve">kitais lopšelio-darželio dokumentais (įsakymais, nurodymais, taisyklėmis, tvarkos </w:t>
      </w:r>
    </w:p>
    <w:p w14:paraId="2B059E78" w14:textId="60F90BEE" w:rsidR="002C63A3" w:rsidRPr="00B7498F" w:rsidRDefault="003A1989" w:rsidP="003A1989">
      <w:pPr>
        <w:tabs>
          <w:tab w:val="left" w:pos="1080"/>
          <w:tab w:val="left" w:pos="1170"/>
        </w:tabs>
        <w:ind w:left="0" w:firstLine="108"/>
        <w:rPr>
          <w:rFonts w:ascii="Arial" w:hAnsi="Arial" w:cs="Arial"/>
          <w:lang w:val="lt-LT"/>
        </w:rPr>
      </w:pPr>
      <w:r w:rsidRPr="003A1989">
        <w:rPr>
          <w:rFonts w:ascii="Arial" w:hAnsi="Arial" w:cs="Arial"/>
          <w:lang w:val="lt-LT"/>
        </w:rPr>
        <w:t>aprašais ir pan.).</w:t>
      </w:r>
    </w:p>
    <w:p w14:paraId="119D3A63" w14:textId="77777777" w:rsidR="002C63A3" w:rsidRPr="00B7498F" w:rsidRDefault="00000000">
      <w:pPr>
        <w:spacing w:after="0" w:line="259" w:lineRule="auto"/>
        <w:ind w:left="59" w:firstLine="0"/>
        <w:jc w:val="center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b/>
          <w:lang w:val="lt-LT"/>
        </w:rPr>
        <w:t xml:space="preserve"> </w:t>
      </w:r>
    </w:p>
    <w:p w14:paraId="5C545D5B" w14:textId="0DF534EB" w:rsidR="003A1989" w:rsidRDefault="003A1989" w:rsidP="003A1989">
      <w:pPr>
        <w:pStyle w:val="Antrat1"/>
        <w:numPr>
          <w:ilvl w:val="0"/>
          <w:numId w:val="0"/>
        </w:numPr>
        <w:ind w:left="10" w:right="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III </w:t>
      </w:r>
      <w:r w:rsidRPr="00B7498F">
        <w:rPr>
          <w:rFonts w:ascii="Arial" w:hAnsi="Arial" w:cs="Arial"/>
          <w:lang w:val="lt-LT"/>
        </w:rPr>
        <w:t>SKYRIUS</w:t>
      </w:r>
    </w:p>
    <w:p w14:paraId="57D5A4CE" w14:textId="2B8E523A" w:rsidR="002C63A3" w:rsidRPr="00B7498F" w:rsidRDefault="00000000" w:rsidP="003A1989">
      <w:pPr>
        <w:pStyle w:val="Antrat1"/>
        <w:numPr>
          <w:ilvl w:val="0"/>
          <w:numId w:val="0"/>
        </w:numPr>
        <w:ind w:left="10" w:right="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>ŠIAS PAREIGAS EINANČIO DARBUOTOJO FUNKCIJOS</w:t>
      </w:r>
    </w:p>
    <w:p w14:paraId="3A205F8F" w14:textId="77777777" w:rsidR="002C63A3" w:rsidRPr="00B7498F" w:rsidRDefault="00000000">
      <w:pPr>
        <w:spacing w:after="21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b/>
          <w:lang w:val="lt-LT"/>
        </w:rPr>
        <w:t xml:space="preserve">  </w:t>
      </w:r>
    </w:p>
    <w:p w14:paraId="06FEB9EF" w14:textId="57204596" w:rsidR="002C63A3" w:rsidRPr="00B7498F" w:rsidRDefault="00000000" w:rsidP="003A1989">
      <w:pPr>
        <w:numPr>
          <w:ilvl w:val="0"/>
          <w:numId w:val="3"/>
        </w:numPr>
        <w:tabs>
          <w:tab w:val="left" w:pos="1080"/>
        </w:tabs>
        <w:ind w:left="0" w:firstLine="72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 </w:t>
      </w:r>
      <w:r w:rsidR="003A1989">
        <w:rPr>
          <w:rFonts w:ascii="Arial" w:hAnsi="Arial" w:cs="Arial"/>
          <w:lang w:val="lt-LT"/>
        </w:rPr>
        <w:t>Mokinio padėjėjas</w:t>
      </w:r>
      <w:r w:rsidRPr="00B7498F">
        <w:rPr>
          <w:rFonts w:ascii="Arial" w:hAnsi="Arial" w:cs="Arial"/>
          <w:lang w:val="lt-LT"/>
        </w:rPr>
        <w:t xml:space="preserve"> vykdo šias funkcijas: </w:t>
      </w:r>
    </w:p>
    <w:p w14:paraId="752FB626" w14:textId="77777777" w:rsidR="002C63A3" w:rsidRPr="00B7498F" w:rsidRDefault="00000000" w:rsidP="003A1989">
      <w:pPr>
        <w:numPr>
          <w:ilvl w:val="1"/>
          <w:numId w:val="3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Padeda vaikui (vaikų grupei): </w:t>
      </w:r>
    </w:p>
    <w:p w14:paraId="426BD614" w14:textId="77777777" w:rsidR="002C63A3" w:rsidRPr="00B7498F" w:rsidRDefault="00000000" w:rsidP="003A1989">
      <w:pPr>
        <w:numPr>
          <w:ilvl w:val="2"/>
          <w:numId w:val="3"/>
        </w:numPr>
        <w:ind w:left="0" w:firstLine="72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>orientuotis ir judėti aplinkoje, susijusioje su ugdymu(</w:t>
      </w:r>
      <w:proofErr w:type="spellStart"/>
      <w:r w:rsidRPr="00B7498F">
        <w:rPr>
          <w:rFonts w:ascii="Arial" w:hAnsi="Arial" w:cs="Arial"/>
          <w:lang w:val="lt-LT"/>
        </w:rPr>
        <w:t>si</w:t>
      </w:r>
      <w:proofErr w:type="spellEnd"/>
      <w:r w:rsidRPr="00B7498F">
        <w:rPr>
          <w:rFonts w:ascii="Arial" w:hAnsi="Arial" w:cs="Arial"/>
          <w:lang w:val="lt-LT"/>
        </w:rPr>
        <w:t xml:space="preserve">), lopšelyje-darželyje ir už jos ribų ugdomosios bei kasdieninės veiklos, renginių, išvykų, pasivaikščiojimų metu; </w:t>
      </w:r>
    </w:p>
    <w:p w14:paraId="3E0083EC" w14:textId="77777777" w:rsidR="002C63A3" w:rsidRPr="00B7498F" w:rsidRDefault="00000000" w:rsidP="003A1989">
      <w:pPr>
        <w:numPr>
          <w:ilvl w:val="2"/>
          <w:numId w:val="3"/>
        </w:numPr>
        <w:ind w:left="0" w:firstLine="72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apsitarnauti, pavalgyti, pasirūpinti asmens higiena; </w:t>
      </w:r>
    </w:p>
    <w:p w14:paraId="34D1D997" w14:textId="77777777" w:rsidR="002C63A3" w:rsidRPr="00B7498F" w:rsidRDefault="00000000" w:rsidP="003A1989">
      <w:pPr>
        <w:numPr>
          <w:ilvl w:val="2"/>
          <w:numId w:val="3"/>
        </w:numPr>
        <w:ind w:left="0" w:firstLine="72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lastRenderedPageBreak/>
        <w:t xml:space="preserve">įsitraukti į ugdomąją veiklą ir pagal galimybes joje dalyvauti: </w:t>
      </w:r>
    </w:p>
    <w:p w14:paraId="71953C10" w14:textId="77777777" w:rsidR="002C63A3" w:rsidRPr="00B7498F" w:rsidRDefault="00000000" w:rsidP="003A1989">
      <w:pPr>
        <w:numPr>
          <w:ilvl w:val="3"/>
          <w:numId w:val="3"/>
        </w:numPr>
        <w:tabs>
          <w:tab w:val="left" w:pos="1710"/>
        </w:tabs>
        <w:ind w:left="0" w:firstLine="72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paaiškina mokytojo skirtas užduotis ir talkina jas atliekant; </w:t>
      </w:r>
    </w:p>
    <w:p w14:paraId="052E1339" w14:textId="77777777" w:rsidR="002C63A3" w:rsidRPr="00B7498F" w:rsidRDefault="00000000" w:rsidP="003A1989">
      <w:pPr>
        <w:numPr>
          <w:ilvl w:val="3"/>
          <w:numId w:val="3"/>
        </w:numPr>
        <w:tabs>
          <w:tab w:val="left" w:pos="1710"/>
        </w:tabs>
        <w:ind w:left="0" w:firstLine="72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padeda tinkamai naudotis ugdymui skirtomis priemonėmis; </w:t>
      </w:r>
    </w:p>
    <w:p w14:paraId="53A42A47" w14:textId="4271A890" w:rsidR="002C63A3" w:rsidRPr="00B7498F" w:rsidRDefault="00000000" w:rsidP="003A1989">
      <w:pPr>
        <w:numPr>
          <w:ilvl w:val="2"/>
          <w:numId w:val="3"/>
        </w:numPr>
        <w:ind w:left="0" w:firstLine="72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>atlikti kitą su ugdymu(</w:t>
      </w:r>
      <w:proofErr w:type="spellStart"/>
      <w:r w:rsidRPr="00B7498F">
        <w:rPr>
          <w:rFonts w:ascii="Arial" w:hAnsi="Arial" w:cs="Arial"/>
          <w:lang w:val="lt-LT"/>
        </w:rPr>
        <w:t>si</w:t>
      </w:r>
      <w:proofErr w:type="spellEnd"/>
      <w:r w:rsidRPr="00B7498F">
        <w:rPr>
          <w:rFonts w:ascii="Arial" w:hAnsi="Arial" w:cs="Arial"/>
          <w:lang w:val="lt-LT"/>
        </w:rPr>
        <w:t>), savitarna, savitvarka, maitinimu(</w:t>
      </w:r>
      <w:proofErr w:type="spellStart"/>
      <w:r w:rsidRPr="00B7498F">
        <w:rPr>
          <w:rFonts w:ascii="Arial" w:hAnsi="Arial" w:cs="Arial"/>
          <w:lang w:val="lt-LT"/>
        </w:rPr>
        <w:t>si</w:t>
      </w:r>
      <w:proofErr w:type="spellEnd"/>
      <w:r w:rsidRPr="00B7498F">
        <w:rPr>
          <w:rFonts w:ascii="Arial" w:hAnsi="Arial" w:cs="Arial"/>
          <w:lang w:val="lt-LT"/>
        </w:rPr>
        <w:t>) susijusią veiklą</w:t>
      </w:r>
      <w:r w:rsidR="005B31EF">
        <w:rPr>
          <w:rFonts w:ascii="Arial" w:hAnsi="Arial" w:cs="Arial"/>
          <w:lang w:val="lt-LT"/>
        </w:rPr>
        <w:t>;</w:t>
      </w:r>
      <w:r w:rsidRPr="00B7498F">
        <w:rPr>
          <w:rFonts w:ascii="Arial" w:hAnsi="Arial" w:cs="Arial"/>
          <w:lang w:val="lt-LT"/>
        </w:rPr>
        <w:t xml:space="preserve"> </w:t>
      </w:r>
    </w:p>
    <w:p w14:paraId="5BF6C4F3" w14:textId="6B19C088" w:rsidR="002C63A3" w:rsidRPr="00B7498F" w:rsidRDefault="005B31EF" w:rsidP="005B31EF">
      <w:pPr>
        <w:numPr>
          <w:ilvl w:val="1"/>
          <w:numId w:val="3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b</w:t>
      </w:r>
      <w:r w:rsidRPr="00B7498F">
        <w:rPr>
          <w:rFonts w:ascii="Arial" w:hAnsi="Arial" w:cs="Arial"/>
          <w:lang w:val="lt-LT"/>
        </w:rPr>
        <w:t xml:space="preserve">endradarbiaudamas su mokytoju, logopedu, psichologu ir kitais su </w:t>
      </w:r>
      <w:r>
        <w:rPr>
          <w:rFonts w:ascii="Arial" w:hAnsi="Arial" w:cs="Arial"/>
          <w:lang w:val="lt-LT"/>
        </w:rPr>
        <w:t>vaiku</w:t>
      </w:r>
      <w:r w:rsidRPr="00B7498F">
        <w:rPr>
          <w:rFonts w:ascii="Arial" w:hAnsi="Arial" w:cs="Arial"/>
          <w:lang w:val="lt-LT"/>
        </w:rPr>
        <w:t xml:space="preserve"> (</w:t>
      </w:r>
      <w:r>
        <w:rPr>
          <w:rFonts w:ascii="Arial" w:hAnsi="Arial" w:cs="Arial"/>
          <w:lang w:val="lt-LT"/>
        </w:rPr>
        <w:t>vaikų</w:t>
      </w:r>
      <w:r w:rsidRPr="00B7498F">
        <w:rPr>
          <w:rFonts w:ascii="Arial" w:hAnsi="Arial" w:cs="Arial"/>
          <w:lang w:val="lt-LT"/>
        </w:rPr>
        <w:t xml:space="preserve"> grupe) dirbančiais specialistais, numato ugdymo tikslų ir uždavinių pasiekimo būdus bei pagalbos vaikams teikimo metodus ir juos taiko; </w:t>
      </w:r>
    </w:p>
    <w:p w14:paraId="24EE9258" w14:textId="27F11C68" w:rsidR="002C63A3" w:rsidRPr="00B7498F" w:rsidRDefault="005B31EF" w:rsidP="005B31EF">
      <w:pPr>
        <w:numPr>
          <w:ilvl w:val="1"/>
          <w:numId w:val="3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</w:t>
      </w:r>
      <w:r w:rsidRPr="00B7498F">
        <w:rPr>
          <w:rFonts w:ascii="Arial" w:hAnsi="Arial" w:cs="Arial"/>
          <w:lang w:val="lt-LT"/>
        </w:rPr>
        <w:t xml:space="preserve">adeda mokytojui parengti ir/ar pritaikyti vaikui (vaikų grupei) reikalingą ugdomąją medžiagą; </w:t>
      </w:r>
    </w:p>
    <w:p w14:paraId="6F70FB4E" w14:textId="7ECEAC1B" w:rsidR="002C63A3" w:rsidRPr="00B7498F" w:rsidRDefault="005B31EF" w:rsidP="005B31EF">
      <w:pPr>
        <w:numPr>
          <w:ilvl w:val="1"/>
          <w:numId w:val="3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s</w:t>
      </w:r>
      <w:r w:rsidRPr="00B7498F">
        <w:rPr>
          <w:rFonts w:ascii="Arial" w:hAnsi="Arial" w:cs="Arial"/>
          <w:lang w:val="lt-LT"/>
        </w:rPr>
        <w:t>usirgus ar neatvykus į darbą grupės mokytoj</w:t>
      </w:r>
      <w:r>
        <w:rPr>
          <w:rFonts w:ascii="Arial" w:hAnsi="Arial" w:cs="Arial"/>
          <w:lang w:val="lt-LT"/>
        </w:rPr>
        <w:t xml:space="preserve">ui, mokytojo </w:t>
      </w:r>
      <w:r w:rsidRPr="00B7498F">
        <w:rPr>
          <w:rFonts w:ascii="Arial" w:hAnsi="Arial" w:cs="Arial"/>
          <w:lang w:val="lt-LT"/>
        </w:rPr>
        <w:t>padėjėjui, atlieka jo funkcijas, o nesant vaikui (</w:t>
      </w:r>
      <w:proofErr w:type="spellStart"/>
      <w:r w:rsidRPr="00B7498F">
        <w:rPr>
          <w:rFonts w:ascii="Arial" w:hAnsi="Arial" w:cs="Arial"/>
          <w:lang w:val="lt-LT"/>
        </w:rPr>
        <w:t>ams</w:t>
      </w:r>
      <w:proofErr w:type="spellEnd"/>
      <w:r w:rsidRPr="00B7498F">
        <w:rPr>
          <w:rFonts w:ascii="Arial" w:hAnsi="Arial" w:cs="Arial"/>
          <w:lang w:val="lt-LT"/>
        </w:rPr>
        <w:t xml:space="preserve">) grupėje, atlieka kitus direktoriaus nurodymus nenumatytus šiame pareigybės aprašyme. </w:t>
      </w:r>
    </w:p>
    <w:p w14:paraId="5C65C829" w14:textId="56354E8E" w:rsidR="002C63A3" w:rsidRPr="00B7498F" w:rsidRDefault="00000000" w:rsidP="005B31EF">
      <w:pPr>
        <w:numPr>
          <w:ilvl w:val="0"/>
          <w:numId w:val="3"/>
        </w:numPr>
        <w:tabs>
          <w:tab w:val="left" w:pos="1080"/>
        </w:tabs>
        <w:ind w:left="0" w:firstLine="72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>Privalo</w:t>
      </w:r>
      <w:r w:rsidRPr="00B7498F">
        <w:rPr>
          <w:rFonts w:ascii="Arial" w:hAnsi="Arial" w:cs="Arial"/>
          <w:b/>
          <w:lang w:val="lt-LT"/>
        </w:rPr>
        <w:t xml:space="preserve"> </w:t>
      </w:r>
      <w:r w:rsidRPr="00B7498F">
        <w:rPr>
          <w:rFonts w:ascii="Arial" w:hAnsi="Arial" w:cs="Arial"/>
          <w:lang w:val="lt-LT"/>
        </w:rPr>
        <w:t>nuolat vykdyti smurto ir patyčių prevenciją vadovaujantis lopšelyje-darželyje patvirtintu Smurto ir patyčių prevencijos, intervencijos ir stebėsenos vykdymo tvarkos aprašu. Įtaręs ar pamatęs, kad vaikas galimai patyrė smurtą artimoje aplinkoje nedelsdamas: įsikiša ir nutraukia bet kokius tokį įtarimą keliančius veiksmus; apie įtarimus arba konkretų smurto ar (ir) patyčių atvejį praneša lopšelio-darželio direktoriui arba jo įgaliotam asmeniui, nesant galimybei pranešti lopšelio</w:t>
      </w:r>
      <w:r w:rsidR="005B31EF">
        <w:rPr>
          <w:rFonts w:ascii="Arial" w:hAnsi="Arial" w:cs="Arial"/>
          <w:lang w:val="lt-LT"/>
        </w:rPr>
        <w:t>-</w:t>
      </w:r>
      <w:r w:rsidRPr="00B7498F">
        <w:rPr>
          <w:rFonts w:ascii="Arial" w:hAnsi="Arial" w:cs="Arial"/>
          <w:lang w:val="lt-LT"/>
        </w:rPr>
        <w:t>daželio direktoriui ar jo įgaliota</w:t>
      </w:r>
      <w:r w:rsidR="005B31EF">
        <w:rPr>
          <w:rFonts w:ascii="Arial" w:hAnsi="Arial" w:cs="Arial"/>
          <w:lang w:val="lt-LT"/>
        </w:rPr>
        <w:t>m</w:t>
      </w:r>
      <w:r w:rsidRPr="00B7498F">
        <w:rPr>
          <w:rFonts w:ascii="Arial" w:hAnsi="Arial" w:cs="Arial"/>
          <w:lang w:val="lt-LT"/>
        </w:rPr>
        <w:t xml:space="preserve"> asmeniui, tiesiogiai praneša savivaldybės administracijos vaiko teisių apsaugos skyriui ir (ar) policijai; esant grėsmei vaiko sveikatai ar gyvybei, nedelsiant kreipiasi į pagalbą galinčias suteikti institucijas (pvz.: policiją, greitąją pagalbą ir kt.). </w:t>
      </w:r>
    </w:p>
    <w:p w14:paraId="47BCAB3B" w14:textId="77777777" w:rsidR="002C63A3" w:rsidRPr="00B7498F" w:rsidRDefault="00000000" w:rsidP="005B31EF">
      <w:pPr>
        <w:numPr>
          <w:ilvl w:val="0"/>
          <w:numId w:val="3"/>
        </w:numPr>
        <w:tabs>
          <w:tab w:val="left" w:pos="1080"/>
        </w:tabs>
        <w:ind w:left="0" w:firstLine="72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Mokinio padėjėjas atsako teisės aktų nustatyta tvarka už kokybišką savo funkcijų vykdymą, turimos informacijos konfidencialumą bei vaiko, vaikų grupės, kuriems teikia pagalbą, saugumą. </w:t>
      </w:r>
    </w:p>
    <w:p w14:paraId="2C01C436" w14:textId="61F43F6E" w:rsidR="002C63A3" w:rsidRPr="005B31EF" w:rsidRDefault="005B31EF" w:rsidP="005B31EF">
      <w:pPr>
        <w:pStyle w:val="Sraopastraipa"/>
        <w:numPr>
          <w:ilvl w:val="0"/>
          <w:numId w:val="3"/>
        </w:numPr>
        <w:tabs>
          <w:tab w:val="left" w:pos="1080"/>
        </w:tabs>
        <w:spacing w:after="10" w:line="249" w:lineRule="auto"/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Mokinio padėjėjas</w:t>
      </w:r>
      <w:r w:rsidRPr="005B31EF">
        <w:rPr>
          <w:rFonts w:ascii="Arial" w:hAnsi="Arial" w:cs="Arial"/>
          <w:lang w:val="lt-LT"/>
        </w:rPr>
        <w:t xml:space="preserve"> už savo pareigų nevykdymą ar netinkamą vykdymą, dėl jo kaltės padarytą žalą lopšeliui-darželiui atsako lopšelio-darželio darbo tvarkos taisyklių ir Lietuvos Respublikos įstatymų nustatyta tvarka. </w:t>
      </w:r>
    </w:p>
    <w:p w14:paraId="5AD113EC" w14:textId="77777777" w:rsidR="002C63A3" w:rsidRPr="00B7498F" w:rsidRDefault="00000000">
      <w:pPr>
        <w:pStyle w:val="Antrat1"/>
        <w:numPr>
          <w:ilvl w:val="0"/>
          <w:numId w:val="0"/>
        </w:numPr>
        <w:ind w:left="10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_________________________________________ </w:t>
      </w:r>
    </w:p>
    <w:p w14:paraId="21F62971" w14:textId="77777777" w:rsidR="002C63A3" w:rsidRPr="00B7498F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 </w:t>
      </w:r>
    </w:p>
    <w:p w14:paraId="7BA08C52" w14:textId="626C6399" w:rsidR="002C63A3" w:rsidRDefault="00000000" w:rsidP="005B31EF">
      <w:pPr>
        <w:tabs>
          <w:tab w:val="left" w:pos="0"/>
        </w:tabs>
        <w:spacing w:after="22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B7498F">
        <w:rPr>
          <w:rFonts w:ascii="Arial" w:hAnsi="Arial" w:cs="Arial"/>
          <w:lang w:val="lt-LT"/>
        </w:rPr>
        <w:t xml:space="preserve"> </w:t>
      </w:r>
    </w:p>
    <w:p w14:paraId="389CB369" w14:textId="2B33C1DC" w:rsidR="00210438" w:rsidRDefault="00210438" w:rsidP="00210438">
      <w:pPr>
        <w:tabs>
          <w:tab w:val="left" w:pos="0"/>
        </w:tabs>
        <w:spacing w:after="22" w:line="259" w:lineRule="auto"/>
        <w:ind w:left="0" w:hanging="1080"/>
        <w:jc w:val="left"/>
        <w:rPr>
          <w:rFonts w:ascii="Arial" w:hAnsi="Arial" w:cs="Arial"/>
          <w:lang w:val="lt-LT"/>
        </w:rPr>
      </w:pPr>
      <w:r w:rsidRPr="00210438">
        <w:rPr>
          <w:noProof/>
        </w:rPr>
        <w:drawing>
          <wp:inline distT="0" distB="0" distL="0" distR="0" wp14:anchorId="4F08D949" wp14:editId="1F45D628">
            <wp:extent cx="6800850" cy="1621790"/>
            <wp:effectExtent l="0" t="0" r="0" b="0"/>
            <wp:docPr id="806724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100" cy="162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2F8F9" w14:textId="77777777" w:rsidR="00210438" w:rsidRDefault="00210438" w:rsidP="00210438">
      <w:pPr>
        <w:tabs>
          <w:tab w:val="left" w:pos="0"/>
        </w:tabs>
        <w:spacing w:after="22" w:line="259" w:lineRule="auto"/>
        <w:ind w:left="0" w:hanging="1080"/>
        <w:jc w:val="left"/>
        <w:rPr>
          <w:rFonts w:ascii="Arial" w:hAnsi="Arial" w:cs="Arial"/>
          <w:lang w:val="lt-LT"/>
        </w:rPr>
      </w:pPr>
    </w:p>
    <w:p w14:paraId="0920F00D" w14:textId="5FB3B473" w:rsidR="00210438" w:rsidRDefault="00210438" w:rsidP="00210438">
      <w:pPr>
        <w:tabs>
          <w:tab w:val="left" w:pos="0"/>
        </w:tabs>
        <w:spacing w:after="22" w:line="259" w:lineRule="auto"/>
        <w:ind w:left="0" w:hanging="1080"/>
        <w:jc w:val="left"/>
        <w:rPr>
          <w:rFonts w:ascii="Arial" w:hAnsi="Arial" w:cs="Arial"/>
          <w:lang w:val="lt-LT"/>
        </w:rPr>
      </w:pPr>
    </w:p>
    <w:sectPr w:rsidR="00210438" w:rsidSect="00864547">
      <w:pgSz w:w="11906" w:h="16838"/>
      <w:pgMar w:top="1142" w:right="563" w:bottom="63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11906"/>
    <w:multiLevelType w:val="multilevel"/>
    <w:tmpl w:val="9A565F7A"/>
    <w:lvl w:ilvl="0">
      <w:start w:val="4"/>
      <w:numFmt w:val="decimal"/>
      <w:lvlText w:val="%1."/>
      <w:lvlJc w:val="left"/>
      <w:pPr>
        <w:ind w:left="94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694A16"/>
    <w:multiLevelType w:val="multilevel"/>
    <w:tmpl w:val="9986446C"/>
    <w:lvl w:ilvl="0">
      <w:start w:val="4"/>
      <w:numFmt w:val="decimal"/>
      <w:lvlText w:val="%1."/>
      <w:lvlJc w:val="left"/>
      <w:pPr>
        <w:ind w:left="105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9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431E8A"/>
    <w:multiLevelType w:val="hybridMultilevel"/>
    <w:tmpl w:val="B9DE061A"/>
    <w:lvl w:ilvl="0" w:tplc="74C04D18">
      <w:start w:val="1"/>
      <w:numFmt w:val="upperRoman"/>
      <w:pStyle w:val="Antrat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AB6AA">
      <w:start w:val="1"/>
      <w:numFmt w:val="lowerLetter"/>
      <w:lvlText w:val="%2"/>
      <w:lvlJc w:val="left"/>
      <w:pPr>
        <w:ind w:left="5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CEF70">
      <w:start w:val="1"/>
      <w:numFmt w:val="lowerRoman"/>
      <w:lvlText w:val="%3"/>
      <w:lvlJc w:val="left"/>
      <w:pPr>
        <w:ind w:left="5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6A62E">
      <w:start w:val="1"/>
      <w:numFmt w:val="decimal"/>
      <w:lvlText w:val="%4"/>
      <w:lvlJc w:val="left"/>
      <w:pPr>
        <w:ind w:left="6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AD63C">
      <w:start w:val="1"/>
      <w:numFmt w:val="lowerLetter"/>
      <w:lvlText w:val="%5"/>
      <w:lvlJc w:val="left"/>
      <w:pPr>
        <w:ind w:left="7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6774E">
      <w:start w:val="1"/>
      <w:numFmt w:val="lowerRoman"/>
      <w:lvlText w:val="%6"/>
      <w:lvlJc w:val="left"/>
      <w:pPr>
        <w:ind w:left="8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20202">
      <w:start w:val="1"/>
      <w:numFmt w:val="decimal"/>
      <w:lvlText w:val="%7"/>
      <w:lvlJc w:val="left"/>
      <w:pPr>
        <w:ind w:left="8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02DA4">
      <w:start w:val="1"/>
      <w:numFmt w:val="lowerLetter"/>
      <w:lvlText w:val="%8"/>
      <w:lvlJc w:val="left"/>
      <w:pPr>
        <w:ind w:left="9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62170">
      <w:start w:val="1"/>
      <w:numFmt w:val="lowerRoman"/>
      <w:lvlText w:val="%9"/>
      <w:lvlJc w:val="left"/>
      <w:pPr>
        <w:ind w:left="10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564B61"/>
    <w:multiLevelType w:val="hybridMultilevel"/>
    <w:tmpl w:val="58E82E22"/>
    <w:lvl w:ilvl="0" w:tplc="4CCA304C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C28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48E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088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D6E8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C13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82F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660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037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373A79"/>
    <w:multiLevelType w:val="multilevel"/>
    <w:tmpl w:val="066E06E2"/>
    <w:lvl w:ilvl="0">
      <w:start w:val="6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9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7523749">
    <w:abstractNumId w:val="3"/>
  </w:num>
  <w:num w:numId="2" w16cid:durableId="593637070">
    <w:abstractNumId w:val="0"/>
  </w:num>
  <w:num w:numId="3" w16cid:durableId="1012415241">
    <w:abstractNumId w:val="4"/>
  </w:num>
  <w:num w:numId="4" w16cid:durableId="2073842605">
    <w:abstractNumId w:val="2"/>
  </w:num>
  <w:num w:numId="5" w16cid:durableId="636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A3"/>
    <w:rsid w:val="000D3BB4"/>
    <w:rsid w:val="000F09FA"/>
    <w:rsid w:val="00210438"/>
    <w:rsid w:val="002C63A3"/>
    <w:rsid w:val="003A1989"/>
    <w:rsid w:val="005B31EF"/>
    <w:rsid w:val="00864547"/>
    <w:rsid w:val="00B7498F"/>
    <w:rsid w:val="00F61D40"/>
    <w:rsid w:val="00F6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A984D"/>
  <w15:docId w15:val="{D0391210-AEAB-4886-813A-F15D5191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68" w:lineRule="auto"/>
      <w:ind w:left="1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4"/>
      </w:numPr>
      <w:spacing w:after="0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B7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Lenovo</cp:lastModifiedBy>
  <cp:revision>5</cp:revision>
  <dcterms:created xsi:type="dcterms:W3CDTF">2026-04-09T10:13:00Z</dcterms:created>
  <dcterms:modified xsi:type="dcterms:W3CDTF">2026-04-17T04:59:00Z</dcterms:modified>
</cp:coreProperties>
</file>